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E7CA6" w14:textId="3CCDB4AC" w:rsidR="00B913F1" w:rsidRPr="00B913F1" w:rsidRDefault="00B913F1" w:rsidP="00B913F1">
      <w:pPr>
        <w:spacing w:line="276" w:lineRule="auto"/>
        <w:jc w:val="right"/>
        <w:rPr>
          <w:rFonts w:ascii="Calibri" w:hAnsi="Calibri" w:cs="Calibri"/>
          <w:b/>
          <w:sz w:val="48"/>
        </w:rPr>
      </w:pPr>
      <w:r w:rsidRPr="00B913F1">
        <w:rPr>
          <w:rFonts w:ascii="Calibri" w:hAnsi="Calibri" w:cs="Calibri"/>
          <w:b/>
          <w:sz w:val="48"/>
        </w:rPr>
        <w:t>REQUEST FOR PROPOSAL (RfP) for</w:t>
      </w:r>
    </w:p>
    <w:p w14:paraId="4680C060" w14:textId="77777777" w:rsidR="00B913F1" w:rsidRPr="00B913F1" w:rsidRDefault="00B913F1" w:rsidP="00B913F1">
      <w:pPr>
        <w:spacing w:after="0" w:line="276" w:lineRule="auto"/>
        <w:jc w:val="right"/>
        <w:rPr>
          <w:rFonts w:ascii="Calibri" w:hAnsi="Calibri" w:cs="Calibri"/>
          <w:b/>
          <w:sz w:val="28"/>
          <w:szCs w:val="12"/>
        </w:rPr>
      </w:pPr>
      <w:r w:rsidRPr="00B913F1">
        <w:rPr>
          <w:rFonts w:ascii="Calibri" w:hAnsi="Calibri" w:cs="Calibri"/>
          <w:b/>
          <w:sz w:val="28"/>
          <w:szCs w:val="12"/>
        </w:rPr>
        <w:t>Development and Upgrade of the Software Management Tool</w:t>
      </w:r>
    </w:p>
    <w:p w14:paraId="5460F512" w14:textId="73FF8BCA" w:rsidR="00B913F1" w:rsidRPr="00B913F1" w:rsidRDefault="00B913F1" w:rsidP="00B913F1">
      <w:pPr>
        <w:spacing w:line="276" w:lineRule="auto"/>
        <w:jc w:val="right"/>
        <w:rPr>
          <w:rFonts w:ascii="Calibri" w:hAnsi="Calibri" w:cs="Calibri"/>
          <w:b/>
          <w:sz w:val="28"/>
          <w:szCs w:val="12"/>
        </w:rPr>
      </w:pPr>
      <w:r w:rsidRPr="00B913F1">
        <w:rPr>
          <w:rFonts w:ascii="Calibri" w:hAnsi="Calibri" w:cs="Calibri"/>
          <w:b/>
          <w:sz w:val="28"/>
          <w:szCs w:val="12"/>
        </w:rPr>
        <w:t xml:space="preserve">for Managing Risk Oversight of Public Enterprises </w:t>
      </w:r>
      <w:r w:rsidR="006117AA">
        <w:rPr>
          <w:rFonts w:ascii="Calibri" w:hAnsi="Calibri" w:cs="Calibri"/>
          <w:b/>
          <w:sz w:val="28"/>
          <w:szCs w:val="12"/>
        </w:rPr>
        <w:t>and State-</w:t>
      </w:r>
      <w:r w:rsidRPr="00B913F1">
        <w:rPr>
          <w:rFonts w:ascii="Calibri" w:hAnsi="Calibri" w:cs="Calibri"/>
          <w:b/>
          <w:sz w:val="28"/>
          <w:szCs w:val="12"/>
        </w:rPr>
        <w:t xml:space="preserve">Owned </w:t>
      </w:r>
      <w:r w:rsidR="006117AA">
        <w:rPr>
          <w:rFonts w:ascii="Calibri" w:hAnsi="Calibri" w:cs="Calibri"/>
          <w:b/>
          <w:sz w:val="28"/>
          <w:szCs w:val="12"/>
        </w:rPr>
        <w:t>Enterprises</w:t>
      </w:r>
      <w:r w:rsidRPr="00B913F1">
        <w:rPr>
          <w:rFonts w:ascii="Calibri" w:hAnsi="Calibri" w:cs="Calibri"/>
          <w:b/>
          <w:sz w:val="36"/>
          <w:szCs w:val="16"/>
        </w:rPr>
        <w:t xml:space="preserve"> </w:t>
      </w:r>
    </w:p>
    <w:p w14:paraId="0AF3BECC" w14:textId="77777777" w:rsidR="00C763A0" w:rsidRPr="00B913F1" w:rsidRDefault="00C763A0">
      <w:pPr>
        <w:rPr>
          <w:rFonts w:ascii="Calibri" w:hAnsi="Calibri" w:cs="Calibri"/>
          <w:lang w:val="en-US"/>
        </w:rPr>
      </w:pPr>
    </w:p>
    <w:p w14:paraId="352426A3" w14:textId="77777777" w:rsidR="00C763A0" w:rsidRPr="00B913F1" w:rsidRDefault="00C763A0">
      <w:pPr>
        <w:rPr>
          <w:rFonts w:ascii="Calibri" w:hAnsi="Calibri" w:cs="Calibri"/>
          <w:lang w:val="en-US"/>
        </w:rPr>
      </w:pPr>
    </w:p>
    <w:p w14:paraId="44E3DCA0" w14:textId="7493D012" w:rsidR="00C763A0" w:rsidRPr="00B913F1" w:rsidRDefault="00C763A0">
      <w:pPr>
        <w:rPr>
          <w:rFonts w:ascii="Calibri" w:hAnsi="Calibri" w:cs="Calibri"/>
          <w:lang w:val="en-US"/>
        </w:rPr>
      </w:pPr>
      <w:r w:rsidRPr="00B913F1">
        <w:rPr>
          <w:rFonts w:ascii="Calibri" w:hAnsi="Calibri" w:cs="Calibri"/>
          <w:lang w:val="en-US"/>
        </w:rPr>
        <w:br w:type="page"/>
      </w:r>
    </w:p>
    <w:sdt>
      <w:sdtPr>
        <w:rPr>
          <w:rFonts w:asciiTheme="minorHAnsi" w:eastAsiaTheme="minorHAnsi" w:hAnsiTheme="minorHAnsi" w:cstheme="minorBidi"/>
          <w:color w:val="auto"/>
          <w:kern w:val="2"/>
          <w:sz w:val="22"/>
          <w:szCs w:val="22"/>
          <w:lang w:eastAsia="en-US"/>
          <w14:ligatures w14:val="standardContextual"/>
        </w:rPr>
        <w:id w:val="-890805298"/>
        <w:docPartObj>
          <w:docPartGallery w:val="Table of Contents"/>
          <w:docPartUnique/>
        </w:docPartObj>
      </w:sdtPr>
      <w:sdtEndPr>
        <w:rPr>
          <w:b/>
          <w:bCs/>
        </w:rPr>
      </w:sdtEndPr>
      <w:sdtContent>
        <w:p w14:paraId="1C0DC733" w14:textId="5757FC3A" w:rsidR="00B913F1" w:rsidRDefault="00B913F1">
          <w:pPr>
            <w:pStyle w:val="TOCHeading"/>
          </w:pPr>
          <w:r>
            <w:t>Table of Contents</w:t>
          </w:r>
        </w:p>
        <w:p w14:paraId="336AE798" w14:textId="644E7C00" w:rsidR="004E28E9" w:rsidRDefault="00B913F1">
          <w:pPr>
            <w:pStyle w:val="TOC1"/>
            <w:tabs>
              <w:tab w:val="right" w:leader="dot" w:pos="9061"/>
            </w:tabs>
            <w:rPr>
              <w:rFonts w:eastAsiaTheme="minorEastAsia"/>
              <w:noProof/>
              <w:sz w:val="24"/>
              <w:szCs w:val="24"/>
              <w:lang w:eastAsia="en-GB"/>
            </w:rPr>
          </w:pPr>
          <w:r>
            <w:fldChar w:fldCharType="begin"/>
          </w:r>
          <w:r>
            <w:instrText xml:space="preserve"> TOC \o "1-3" \h \z \u </w:instrText>
          </w:r>
          <w:r>
            <w:fldChar w:fldCharType="separate"/>
          </w:r>
          <w:hyperlink w:anchor="_Toc217400871" w:history="1">
            <w:r w:rsidR="004E28E9" w:rsidRPr="00451F35">
              <w:rPr>
                <w:rStyle w:val="Hyperlink"/>
                <w:rFonts w:ascii="Calibri" w:eastAsia="Times New Roman" w:hAnsi="Calibri" w:cs="Calibri"/>
                <w:b/>
                <w:bCs/>
                <w:noProof/>
              </w:rPr>
              <w:t>SECTION 1 - LETTER OF INVITATION</w:t>
            </w:r>
            <w:r w:rsidR="004E28E9">
              <w:rPr>
                <w:noProof/>
                <w:webHidden/>
              </w:rPr>
              <w:tab/>
            </w:r>
            <w:r w:rsidR="004E28E9">
              <w:rPr>
                <w:noProof/>
                <w:webHidden/>
              </w:rPr>
              <w:fldChar w:fldCharType="begin"/>
            </w:r>
            <w:r w:rsidR="004E28E9">
              <w:rPr>
                <w:noProof/>
                <w:webHidden/>
              </w:rPr>
              <w:instrText xml:space="preserve"> PAGEREF _Toc217400871 \h </w:instrText>
            </w:r>
            <w:r w:rsidR="004E28E9">
              <w:rPr>
                <w:noProof/>
                <w:webHidden/>
              </w:rPr>
            </w:r>
            <w:r w:rsidR="004E28E9">
              <w:rPr>
                <w:noProof/>
                <w:webHidden/>
              </w:rPr>
              <w:fldChar w:fldCharType="separate"/>
            </w:r>
            <w:r w:rsidR="004E28E9">
              <w:rPr>
                <w:noProof/>
                <w:webHidden/>
              </w:rPr>
              <w:t>5</w:t>
            </w:r>
            <w:r w:rsidR="004E28E9">
              <w:rPr>
                <w:noProof/>
                <w:webHidden/>
              </w:rPr>
              <w:fldChar w:fldCharType="end"/>
            </w:r>
          </w:hyperlink>
        </w:p>
        <w:p w14:paraId="27438BD6" w14:textId="0F055199" w:rsidR="004E28E9" w:rsidRDefault="004E28E9">
          <w:pPr>
            <w:pStyle w:val="TOC1"/>
            <w:tabs>
              <w:tab w:val="right" w:leader="dot" w:pos="9061"/>
            </w:tabs>
            <w:rPr>
              <w:rFonts w:eastAsiaTheme="minorEastAsia"/>
              <w:noProof/>
              <w:sz w:val="24"/>
              <w:szCs w:val="24"/>
              <w:lang w:eastAsia="en-GB"/>
            </w:rPr>
          </w:pPr>
          <w:hyperlink w:anchor="_Toc217400872" w:history="1">
            <w:r w:rsidRPr="00451F35">
              <w:rPr>
                <w:rStyle w:val="Hyperlink"/>
                <w:rFonts w:ascii="Calibri" w:eastAsia="Times New Roman" w:hAnsi="Calibri" w:cs="Calibri"/>
                <w:b/>
                <w:bCs/>
                <w:noProof/>
              </w:rPr>
              <w:t>SECTION 2 - TECHNICAL PROPOSAL FORMS</w:t>
            </w:r>
            <w:r>
              <w:rPr>
                <w:noProof/>
                <w:webHidden/>
              </w:rPr>
              <w:tab/>
            </w:r>
            <w:r>
              <w:rPr>
                <w:noProof/>
                <w:webHidden/>
              </w:rPr>
              <w:fldChar w:fldCharType="begin"/>
            </w:r>
            <w:r>
              <w:rPr>
                <w:noProof/>
                <w:webHidden/>
              </w:rPr>
              <w:instrText xml:space="preserve"> PAGEREF _Toc217400872 \h </w:instrText>
            </w:r>
            <w:r>
              <w:rPr>
                <w:noProof/>
                <w:webHidden/>
              </w:rPr>
            </w:r>
            <w:r>
              <w:rPr>
                <w:noProof/>
                <w:webHidden/>
              </w:rPr>
              <w:fldChar w:fldCharType="separate"/>
            </w:r>
            <w:r>
              <w:rPr>
                <w:noProof/>
                <w:webHidden/>
              </w:rPr>
              <w:t>7</w:t>
            </w:r>
            <w:r>
              <w:rPr>
                <w:noProof/>
                <w:webHidden/>
              </w:rPr>
              <w:fldChar w:fldCharType="end"/>
            </w:r>
          </w:hyperlink>
        </w:p>
        <w:p w14:paraId="65584D82" w14:textId="69F3EF32" w:rsidR="004E28E9" w:rsidRDefault="004E28E9">
          <w:pPr>
            <w:pStyle w:val="TOC2"/>
            <w:tabs>
              <w:tab w:val="right" w:leader="dot" w:pos="9061"/>
            </w:tabs>
            <w:rPr>
              <w:rFonts w:eastAsiaTheme="minorEastAsia"/>
              <w:noProof/>
              <w:sz w:val="24"/>
              <w:szCs w:val="24"/>
              <w:lang w:eastAsia="en-GB"/>
            </w:rPr>
          </w:pPr>
          <w:hyperlink w:anchor="_Toc217400873" w:history="1">
            <w:r w:rsidRPr="00451F35">
              <w:rPr>
                <w:rStyle w:val="Hyperlink"/>
                <w:rFonts w:ascii="Calibri" w:eastAsia="Times New Roman" w:hAnsi="Calibri" w:cs="Calibri"/>
                <w:noProof/>
              </w:rPr>
              <w:t>2A.  Technical Proposal Submission Form</w:t>
            </w:r>
            <w:r>
              <w:rPr>
                <w:noProof/>
                <w:webHidden/>
              </w:rPr>
              <w:tab/>
            </w:r>
            <w:r>
              <w:rPr>
                <w:noProof/>
                <w:webHidden/>
              </w:rPr>
              <w:fldChar w:fldCharType="begin"/>
            </w:r>
            <w:r>
              <w:rPr>
                <w:noProof/>
                <w:webHidden/>
              </w:rPr>
              <w:instrText xml:space="preserve"> PAGEREF _Toc217400873 \h </w:instrText>
            </w:r>
            <w:r>
              <w:rPr>
                <w:noProof/>
                <w:webHidden/>
              </w:rPr>
            </w:r>
            <w:r>
              <w:rPr>
                <w:noProof/>
                <w:webHidden/>
              </w:rPr>
              <w:fldChar w:fldCharType="separate"/>
            </w:r>
            <w:r>
              <w:rPr>
                <w:noProof/>
                <w:webHidden/>
              </w:rPr>
              <w:t>8</w:t>
            </w:r>
            <w:r>
              <w:rPr>
                <w:noProof/>
                <w:webHidden/>
              </w:rPr>
              <w:fldChar w:fldCharType="end"/>
            </w:r>
          </w:hyperlink>
        </w:p>
        <w:p w14:paraId="07A259FC" w14:textId="10242F68" w:rsidR="004E28E9" w:rsidRDefault="004E28E9">
          <w:pPr>
            <w:pStyle w:val="TOC2"/>
            <w:tabs>
              <w:tab w:val="left" w:pos="960"/>
              <w:tab w:val="right" w:leader="dot" w:pos="9061"/>
            </w:tabs>
            <w:rPr>
              <w:rFonts w:eastAsiaTheme="minorEastAsia"/>
              <w:noProof/>
              <w:sz w:val="24"/>
              <w:szCs w:val="24"/>
              <w:lang w:eastAsia="en-GB"/>
            </w:rPr>
          </w:pPr>
          <w:hyperlink w:anchor="_Toc217400874" w:history="1">
            <w:r w:rsidRPr="00451F35">
              <w:rPr>
                <w:rStyle w:val="Hyperlink"/>
                <w:rFonts w:ascii="Calibri" w:eastAsia="Times New Roman" w:hAnsi="Calibri" w:cs="Calibri"/>
                <w:noProof/>
              </w:rPr>
              <w:t>2B.</w:t>
            </w:r>
            <w:r>
              <w:rPr>
                <w:rFonts w:eastAsiaTheme="minorEastAsia"/>
                <w:noProof/>
                <w:sz w:val="24"/>
                <w:szCs w:val="24"/>
                <w:lang w:eastAsia="en-GB"/>
              </w:rPr>
              <w:tab/>
            </w:r>
            <w:r w:rsidRPr="00451F35">
              <w:rPr>
                <w:rStyle w:val="Hyperlink"/>
                <w:rFonts w:ascii="Calibri" w:eastAsia="Times New Roman" w:hAnsi="Calibri" w:cs="Calibri"/>
                <w:noProof/>
              </w:rPr>
              <w:t>Comments and Suggestions on the Terms of Reference, Counterpart Staff, and Facilities to be Provided by the Client</w:t>
            </w:r>
            <w:r>
              <w:rPr>
                <w:noProof/>
                <w:webHidden/>
              </w:rPr>
              <w:tab/>
            </w:r>
            <w:r>
              <w:rPr>
                <w:noProof/>
                <w:webHidden/>
              </w:rPr>
              <w:fldChar w:fldCharType="begin"/>
            </w:r>
            <w:r>
              <w:rPr>
                <w:noProof/>
                <w:webHidden/>
              </w:rPr>
              <w:instrText xml:space="preserve"> PAGEREF _Toc217400874 \h </w:instrText>
            </w:r>
            <w:r>
              <w:rPr>
                <w:noProof/>
                <w:webHidden/>
              </w:rPr>
            </w:r>
            <w:r>
              <w:rPr>
                <w:noProof/>
                <w:webHidden/>
              </w:rPr>
              <w:fldChar w:fldCharType="separate"/>
            </w:r>
            <w:r>
              <w:rPr>
                <w:noProof/>
                <w:webHidden/>
              </w:rPr>
              <w:t>9</w:t>
            </w:r>
            <w:r>
              <w:rPr>
                <w:noProof/>
                <w:webHidden/>
              </w:rPr>
              <w:fldChar w:fldCharType="end"/>
            </w:r>
          </w:hyperlink>
        </w:p>
        <w:p w14:paraId="7A62BF48" w14:textId="1F0C5696" w:rsidR="004E28E9" w:rsidRDefault="004E28E9">
          <w:pPr>
            <w:pStyle w:val="TOC2"/>
            <w:tabs>
              <w:tab w:val="left" w:pos="960"/>
              <w:tab w:val="right" w:leader="dot" w:pos="9061"/>
            </w:tabs>
            <w:rPr>
              <w:rFonts w:eastAsiaTheme="minorEastAsia"/>
              <w:noProof/>
              <w:sz w:val="24"/>
              <w:szCs w:val="24"/>
              <w:lang w:eastAsia="en-GB"/>
            </w:rPr>
          </w:pPr>
          <w:hyperlink w:anchor="_Toc217400875" w:history="1">
            <w:r w:rsidRPr="00451F35">
              <w:rPr>
                <w:rStyle w:val="Hyperlink"/>
                <w:rFonts w:ascii="Calibri" w:eastAsia="Times New Roman" w:hAnsi="Calibri" w:cs="Calibri"/>
                <w:noProof/>
              </w:rPr>
              <w:t>2C.</w:t>
            </w:r>
            <w:r>
              <w:rPr>
                <w:rFonts w:eastAsiaTheme="minorEastAsia"/>
                <w:noProof/>
                <w:sz w:val="24"/>
                <w:szCs w:val="24"/>
                <w:lang w:eastAsia="en-GB"/>
              </w:rPr>
              <w:tab/>
            </w:r>
            <w:r w:rsidRPr="00451F35">
              <w:rPr>
                <w:rStyle w:val="Hyperlink"/>
                <w:rFonts w:ascii="Calibri" w:eastAsia="Times New Roman" w:hAnsi="Calibri" w:cs="Calibri"/>
                <w:noProof/>
              </w:rPr>
              <w:t xml:space="preserve"> Description of Approach, Methodology, and Work Plan for performing the assignment</w:t>
            </w:r>
            <w:r>
              <w:rPr>
                <w:noProof/>
                <w:webHidden/>
              </w:rPr>
              <w:tab/>
            </w:r>
            <w:r>
              <w:rPr>
                <w:noProof/>
                <w:webHidden/>
              </w:rPr>
              <w:fldChar w:fldCharType="begin"/>
            </w:r>
            <w:r>
              <w:rPr>
                <w:noProof/>
                <w:webHidden/>
              </w:rPr>
              <w:instrText xml:space="preserve"> PAGEREF _Toc217400875 \h </w:instrText>
            </w:r>
            <w:r>
              <w:rPr>
                <w:noProof/>
                <w:webHidden/>
              </w:rPr>
            </w:r>
            <w:r>
              <w:rPr>
                <w:noProof/>
                <w:webHidden/>
              </w:rPr>
              <w:fldChar w:fldCharType="separate"/>
            </w:r>
            <w:r>
              <w:rPr>
                <w:noProof/>
                <w:webHidden/>
              </w:rPr>
              <w:t>10</w:t>
            </w:r>
            <w:r>
              <w:rPr>
                <w:noProof/>
                <w:webHidden/>
              </w:rPr>
              <w:fldChar w:fldCharType="end"/>
            </w:r>
          </w:hyperlink>
        </w:p>
        <w:p w14:paraId="395129D6" w14:textId="5713EC69" w:rsidR="004E28E9" w:rsidRDefault="004E28E9">
          <w:pPr>
            <w:pStyle w:val="TOC2"/>
            <w:tabs>
              <w:tab w:val="right" w:leader="dot" w:pos="9061"/>
            </w:tabs>
            <w:rPr>
              <w:rFonts w:eastAsiaTheme="minorEastAsia"/>
              <w:noProof/>
              <w:sz w:val="24"/>
              <w:szCs w:val="24"/>
              <w:lang w:eastAsia="en-GB"/>
            </w:rPr>
          </w:pPr>
          <w:hyperlink w:anchor="_Toc217400876" w:history="1">
            <w:r w:rsidRPr="00451F35">
              <w:rPr>
                <w:rStyle w:val="Hyperlink"/>
                <w:rFonts w:ascii="Calibri" w:eastAsia="Times New Roman" w:hAnsi="Calibri" w:cs="Calibri"/>
                <w:noProof/>
              </w:rPr>
              <w:t>2D. Work Schedule and planning for deliverables</w:t>
            </w:r>
            <w:r>
              <w:rPr>
                <w:noProof/>
                <w:webHidden/>
              </w:rPr>
              <w:tab/>
            </w:r>
            <w:r>
              <w:rPr>
                <w:noProof/>
                <w:webHidden/>
              </w:rPr>
              <w:fldChar w:fldCharType="begin"/>
            </w:r>
            <w:r>
              <w:rPr>
                <w:noProof/>
                <w:webHidden/>
              </w:rPr>
              <w:instrText xml:space="preserve"> PAGEREF _Toc217400876 \h </w:instrText>
            </w:r>
            <w:r>
              <w:rPr>
                <w:noProof/>
                <w:webHidden/>
              </w:rPr>
            </w:r>
            <w:r>
              <w:rPr>
                <w:noProof/>
                <w:webHidden/>
              </w:rPr>
              <w:fldChar w:fldCharType="separate"/>
            </w:r>
            <w:r>
              <w:rPr>
                <w:noProof/>
                <w:webHidden/>
              </w:rPr>
              <w:t>14</w:t>
            </w:r>
            <w:r>
              <w:rPr>
                <w:noProof/>
                <w:webHidden/>
              </w:rPr>
              <w:fldChar w:fldCharType="end"/>
            </w:r>
          </w:hyperlink>
        </w:p>
        <w:p w14:paraId="79BEDA2B" w14:textId="5AF1DDF3" w:rsidR="004E28E9" w:rsidRDefault="004E28E9">
          <w:pPr>
            <w:pStyle w:val="TOC2"/>
            <w:tabs>
              <w:tab w:val="right" w:leader="dot" w:pos="9061"/>
            </w:tabs>
            <w:rPr>
              <w:rFonts w:eastAsiaTheme="minorEastAsia"/>
              <w:noProof/>
              <w:sz w:val="24"/>
              <w:szCs w:val="24"/>
              <w:lang w:eastAsia="en-GB"/>
            </w:rPr>
          </w:pPr>
          <w:hyperlink w:anchor="_Toc217400877" w:history="1">
            <w:r w:rsidRPr="00451F35">
              <w:rPr>
                <w:rStyle w:val="Hyperlink"/>
                <w:rFonts w:ascii="Calibri" w:eastAsia="Times New Roman" w:hAnsi="Calibri" w:cs="Calibri"/>
                <w:noProof/>
              </w:rPr>
              <w:t>2E. Composition of The Team (Personnel) and Task(s) Of Each Team Member</w:t>
            </w:r>
            <w:r>
              <w:rPr>
                <w:noProof/>
                <w:webHidden/>
              </w:rPr>
              <w:tab/>
            </w:r>
            <w:r>
              <w:rPr>
                <w:noProof/>
                <w:webHidden/>
              </w:rPr>
              <w:fldChar w:fldCharType="begin"/>
            </w:r>
            <w:r>
              <w:rPr>
                <w:noProof/>
                <w:webHidden/>
              </w:rPr>
              <w:instrText xml:space="preserve"> PAGEREF _Toc217400877 \h </w:instrText>
            </w:r>
            <w:r>
              <w:rPr>
                <w:noProof/>
                <w:webHidden/>
              </w:rPr>
            </w:r>
            <w:r>
              <w:rPr>
                <w:noProof/>
                <w:webHidden/>
              </w:rPr>
              <w:fldChar w:fldCharType="separate"/>
            </w:r>
            <w:r>
              <w:rPr>
                <w:noProof/>
                <w:webHidden/>
              </w:rPr>
              <w:t>15</w:t>
            </w:r>
            <w:r>
              <w:rPr>
                <w:noProof/>
                <w:webHidden/>
              </w:rPr>
              <w:fldChar w:fldCharType="end"/>
            </w:r>
          </w:hyperlink>
        </w:p>
        <w:p w14:paraId="29C4A540" w14:textId="29AB0C37" w:rsidR="004E28E9" w:rsidRDefault="004E28E9">
          <w:pPr>
            <w:pStyle w:val="TOC2"/>
            <w:tabs>
              <w:tab w:val="right" w:leader="dot" w:pos="9061"/>
            </w:tabs>
            <w:rPr>
              <w:rFonts w:eastAsiaTheme="minorEastAsia"/>
              <w:noProof/>
              <w:sz w:val="24"/>
              <w:szCs w:val="24"/>
              <w:lang w:eastAsia="en-GB"/>
            </w:rPr>
          </w:pPr>
          <w:hyperlink w:anchor="_Toc217400878" w:history="1">
            <w:r w:rsidRPr="00451F35">
              <w:rPr>
                <w:rStyle w:val="Hyperlink"/>
                <w:rFonts w:ascii="Calibri" w:eastAsia="Times New Roman" w:hAnsi="Calibri" w:cs="Calibri"/>
                <w:noProof/>
              </w:rPr>
              <w:t>2F. Sample Format of Curriculum Vitae (CV)</w:t>
            </w:r>
            <w:r>
              <w:rPr>
                <w:noProof/>
                <w:webHidden/>
              </w:rPr>
              <w:tab/>
            </w:r>
            <w:r>
              <w:rPr>
                <w:noProof/>
                <w:webHidden/>
              </w:rPr>
              <w:fldChar w:fldCharType="begin"/>
            </w:r>
            <w:r>
              <w:rPr>
                <w:noProof/>
                <w:webHidden/>
              </w:rPr>
              <w:instrText xml:space="preserve"> PAGEREF _Toc217400878 \h </w:instrText>
            </w:r>
            <w:r>
              <w:rPr>
                <w:noProof/>
                <w:webHidden/>
              </w:rPr>
            </w:r>
            <w:r>
              <w:rPr>
                <w:noProof/>
                <w:webHidden/>
              </w:rPr>
              <w:fldChar w:fldCharType="separate"/>
            </w:r>
            <w:r>
              <w:rPr>
                <w:noProof/>
                <w:webHidden/>
              </w:rPr>
              <w:t>16</w:t>
            </w:r>
            <w:r>
              <w:rPr>
                <w:noProof/>
                <w:webHidden/>
              </w:rPr>
              <w:fldChar w:fldCharType="end"/>
            </w:r>
          </w:hyperlink>
        </w:p>
        <w:p w14:paraId="78044504" w14:textId="04208B38" w:rsidR="004E28E9" w:rsidRDefault="004E28E9">
          <w:pPr>
            <w:pStyle w:val="TOC1"/>
            <w:tabs>
              <w:tab w:val="right" w:leader="dot" w:pos="9061"/>
            </w:tabs>
            <w:rPr>
              <w:rFonts w:eastAsiaTheme="minorEastAsia"/>
              <w:noProof/>
              <w:sz w:val="24"/>
              <w:szCs w:val="24"/>
              <w:lang w:eastAsia="en-GB"/>
            </w:rPr>
          </w:pPr>
          <w:hyperlink w:anchor="_Toc217400879" w:history="1">
            <w:r w:rsidRPr="00451F35">
              <w:rPr>
                <w:rStyle w:val="Hyperlink"/>
                <w:rFonts w:ascii="Calibri" w:eastAsia="Times New Roman" w:hAnsi="Calibri" w:cs="Calibri"/>
                <w:b/>
                <w:bCs/>
                <w:noProof/>
              </w:rPr>
              <w:t>SECTION 3 - FINANCIAL PROPOSAL FORMS</w:t>
            </w:r>
            <w:r>
              <w:rPr>
                <w:noProof/>
                <w:webHidden/>
              </w:rPr>
              <w:tab/>
            </w:r>
            <w:r>
              <w:rPr>
                <w:noProof/>
                <w:webHidden/>
              </w:rPr>
              <w:fldChar w:fldCharType="begin"/>
            </w:r>
            <w:r>
              <w:rPr>
                <w:noProof/>
                <w:webHidden/>
              </w:rPr>
              <w:instrText xml:space="preserve"> PAGEREF _Toc217400879 \h </w:instrText>
            </w:r>
            <w:r>
              <w:rPr>
                <w:noProof/>
                <w:webHidden/>
              </w:rPr>
            </w:r>
            <w:r>
              <w:rPr>
                <w:noProof/>
                <w:webHidden/>
              </w:rPr>
              <w:fldChar w:fldCharType="separate"/>
            </w:r>
            <w:r>
              <w:rPr>
                <w:noProof/>
                <w:webHidden/>
              </w:rPr>
              <w:t>18</w:t>
            </w:r>
            <w:r>
              <w:rPr>
                <w:noProof/>
                <w:webHidden/>
              </w:rPr>
              <w:fldChar w:fldCharType="end"/>
            </w:r>
          </w:hyperlink>
        </w:p>
        <w:p w14:paraId="56D89034" w14:textId="0B3DF58B" w:rsidR="004E28E9" w:rsidRDefault="004E28E9">
          <w:pPr>
            <w:pStyle w:val="TOC2"/>
            <w:tabs>
              <w:tab w:val="right" w:leader="dot" w:pos="9061"/>
            </w:tabs>
            <w:rPr>
              <w:rFonts w:eastAsiaTheme="minorEastAsia"/>
              <w:noProof/>
              <w:sz w:val="24"/>
              <w:szCs w:val="24"/>
              <w:lang w:eastAsia="en-GB"/>
            </w:rPr>
          </w:pPr>
          <w:hyperlink w:anchor="_Toc217400880" w:history="1">
            <w:r w:rsidRPr="00451F35">
              <w:rPr>
                <w:rStyle w:val="Hyperlink"/>
                <w:rFonts w:ascii="Calibri" w:eastAsia="Times New Roman" w:hAnsi="Calibri" w:cs="Calibri"/>
                <w:noProof/>
              </w:rPr>
              <w:t>3A. Financial Proposal Submission Form</w:t>
            </w:r>
            <w:r>
              <w:rPr>
                <w:noProof/>
                <w:webHidden/>
              </w:rPr>
              <w:tab/>
            </w:r>
            <w:r>
              <w:rPr>
                <w:noProof/>
                <w:webHidden/>
              </w:rPr>
              <w:fldChar w:fldCharType="begin"/>
            </w:r>
            <w:r>
              <w:rPr>
                <w:noProof/>
                <w:webHidden/>
              </w:rPr>
              <w:instrText xml:space="preserve"> PAGEREF _Toc217400880 \h </w:instrText>
            </w:r>
            <w:r>
              <w:rPr>
                <w:noProof/>
                <w:webHidden/>
              </w:rPr>
            </w:r>
            <w:r>
              <w:rPr>
                <w:noProof/>
                <w:webHidden/>
              </w:rPr>
              <w:fldChar w:fldCharType="separate"/>
            </w:r>
            <w:r>
              <w:rPr>
                <w:noProof/>
                <w:webHidden/>
              </w:rPr>
              <w:t>19</w:t>
            </w:r>
            <w:r>
              <w:rPr>
                <w:noProof/>
                <w:webHidden/>
              </w:rPr>
              <w:fldChar w:fldCharType="end"/>
            </w:r>
          </w:hyperlink>
        </w:p>
        <w:p w14:paraId="4D210E81" w14:textId="4E7D3848" w:rsidR="004E28E9" w:rsidRDefault="004E28E9">
          <w:pPr>
            <w:pStyle w:val="TOC2"/>
            <w:tabs>
              <w:tab w:val="right" w:leader="dot" w:pos="9061"/>
            </w:tabs>
            <w:rPr>
              <w:rFonts w:eastAsiaTheme="minorEastAsia"/>
              <w:noProof/>
              <w:sz w:val="24"/>
              <w:szCs w:val="24"/>
              <w:lang w:eastAsia="en-GB"/>
            </w:rPr>
          </w:pPr>
          <w:hyperlink w:anchor="_Toc217400881" w:history="1">
            <w:r w:rsidRPr="00451F35">
              <w:rPr>
                <w:rStyle w:val="Hyperlink"/>
                <w:rFonts w:ascii="Calibri" w:eastAsia="Times New Roman" w:hAnsi="Calibri" w:cs="Calibri"/>
                <w:noProof/>
              </w:rPr>
              <w:t>3B. Summary of Costs</w:t>
            </w:r>
            <w:r>
              <w:rPr>
                <w:noProof/>
                <w:webHidden/>
              </w:rPr>
              <w:tab/>
            </w:r>
            <w:r>
              <w:rPr>
                <w:noProof/>
                <w:webHidden/>
              </w:rPr>
              <w:fldChar w:fldCharType="begin"/>
            </w:r>
            <w:r>
              <w:rPr>
                <w:noProof/>
                <w:webHidden/>
              </w:rPr>
              <w:instrText xml:space="preserve"> PAGEREF _Toc217400881 \h </w:instrText>
            </w:r>
            <w:r>
              <w:rPr>
                <w:noProof/>
                <w:webHidden/>
              </w:rPr>
            </w:r>
            <w:r>
              <w:rPr>
                <w:noProof/>
                <w:webHidden/>
              </w:rPr>
              <w:fldChar w:fldCharType="separate"/>
            </w:r>
            <w:r>
              <w:rPr>
                <w:noProof/>
                <w:webHidden/>
              </w:rPr>
              <w:t>20</w:t>
            </w:r>
            <w:r>
              <w:rPr>
                <w:noProof/>
                <w:webHidden/>
              </w:rPr>
              <w:fldChar w:fldCharType="end"/>
            </w:r>
          </w:hyperlink>
        </w:p>
        <w:p w14:paraId="08364F1F" w14:textId="5095AC72" w:rsidR="004E28E9" w:rsidRDefault="004E28E9">
          <w:pPr>
            <w:pStyle w:val="TOC2"/>
            <w:tabs>
              <w:tab w:val="right" w:leader="dot" w:pos="9061"/>
            </w:tabs>
            <w:rPr>
              <w:rFonts w:eastAsiaTheme="minorEastAsia"/>
              <w:noProof/>
              <w:sz w:val="24"/>
              <w:szCs w:val="24"/>
              <w:lang w:eastAsia="en-GB"/>
            </w:rPr>
          </w:pPr>
          <w:hyperlink w:anchor="_Toc217400882" w:history="1">
            <w:r w:rsidRPr="00451F35">
              <w:rPr>
                <w:rStyle w:val="Hyperlink"/>
                <w:rFonts w:ascii="Calibri" w:eastAsia="Times New Roman" w:hAnsi="Calibri" w:cs="Calibri"/>
                <w:noProof/>
              </w:rPr>
              <w:t>3C Breakdown of Remuneration</w:t>
            </w:r>
            <w:r>
              <w:rPr>
                <w:noProof/>
                <w:webHidden/>
              </w:rPr>
              <w:tab/>
            </w:r>
            <w:r>
              <w:rPr>
                <w:noProof/>
                <w:webHidden/>
              </w:rPr>
              <w:fldChar w:fldCharType="begin"/>
            </w:r>
            <w:r>
              <w:rPr>
                <w:noProof/>
                <w:webHidden/>
              </w:rPr>
              <w:instrText xml:space="preserve"> PAGEREF _Toc217400882 \h </w:instrText>
            </w:r>
            <w:r>
              <w:rPr>
                <w:noProof/>
                <w:webHidden/>
              </w:rPr>
            </w:r>
            <w:r>
              <w:rPr>
                <w:noProof/>
                <w:webHidden/>
              </w:rPr>
              <w:fldChar w:fldCharType="separate"/>
            </w:r>
            <w:r>
              <w:rPr>
                <w:noProof/>
                <w:webHidden/>
              </w:rPr>
              <w:t>21</w:t>
            </w:r>
            <w:r>
              <w:rPr>
                <w:noProof/>
                <w:webHidden/>
              </w:rPr>
              <w:fldChar w:fldCharType="end"/>
            </w:r>
          </w:hyperlink>
        </w:p>
        <w:p w14:paraId="26860D17" w14:textId="7FBCB09C" w:rsidR="004E28E9" w:rsidRDefault="004E28E9">
          <w:pPr>
            <w:pStyle w:val="TOC2"/>
            <w:tabs>
              <w:tab w:val="right" w:leader="dot" w:pos="9061"/>
            </w:tabs>
            <w:rPr>
              <w:rFonts w:eastAsiaTheme="minorEastAsia"/>
              <w:noProof/>
              <w:sz w:val="24"/>
              <w:szCs w:val="24"/>
              <w:lang w:eastAsia="en-GB"/>
            </w:rPr>
          </w:pPr>
          <w:hyperlink w:anchor="_Toc217400883" w:history="1">
            <w:r w:rsidRPr="00451F35">
              <w:rPr>
                <w:rStyle w:val="Hyperlink"/>
                <w:rFonts w:ascii="Calibri" w:eastAsia="Times New Roman" w:hAnsi="Calibri" w:cs="Calibri"/>
                <w:noProof/>
              </w:rPr>
              <w:t>3D Breakdown of Reimbursable</w:t>
            </w:r>
            <w:r>
              <w:rPr>
                <w:noProof/>
                <w:webHidden/>
              </w:rPr>
              <w:tab/>
            </w:r>
            <w:r>
              <w:rPr>
                <w:noProof/>
                <w:webHidden/>
              </w:rPr>
              <w:fldChar w:fldCharType="begin"/>
            </w:r>
            <w:r>
              <w:rPr>
                <w:noProof/>
                <w:webHidden/>
              </w:rPr>
              <w:instrText xml:space="preserve"> PAGEREF _Toc217400883 \h </w:instrText>
            </w:r>
            <w:r>
              <w:rPr>
                <w:noProof/>
                <w:webHidden/>
              </w:rPr>
            </w:r>
            <w:r>
              <w:rPr>
                <w:noProof/>
                <w:webHidden/>
              </w:rPr>
              <w:fldChar w:fldCharType="separate"/>
            </w:r>
            <w:r>
              <w:rPr>
                <w:noProof/>
                <w:webHidden/>
              </w:rPr>
              <w:t>22</w:t>
            </w:r>
            <w:r>
              <w:rPr>
                <w:noProof/>
                <w:webHidden/>
              </w:rPr>
              <w:fldChar w:fldCharType="end"/>
            </w:r>
          </w:hyperlink>
        </w:p>
        <w:p w14:paraId="7FB0E100" w14:textId="4648784B" w:rsidR="004E28E9" w:rsidRDefault="004E28E9">
          <w:pPr>
            <w:pStyle w:val="TOC1"/>
            <w:tabs>
              <w:tab w:val="right" w:leader="dot" w:pos="9061"/>
            </w:tabs>
            <w:rPr>
              <w:rFonts w:eastAsiaTheme="minorEastAsia"/>
              <w:noProof/>
              <w:sz w:val="24"/>
              <w:szCs w:val="24"/>
              <w:lang w:eastAsia="en-GB"/>
            </w:rPr>
          </w:pPr>
          <w:hyperlink w:anchor="_Toc217400884" w:history="1">
            <w:r w:rsidRPr="00451F35">
              <w:rPr>
                <w:rStyle w:val="Hyperlink"/>
                <w:rFonts w:ascii="Calibri" w:eastAsia="Times New Roman" w:hAnsi="Calibri" w:cs="Calibri"/>
                <w:b/>
                <w:bCs/>
                <w:noProof/>
              </w:rPr>
              <w:t>SECTION 4 - ANNEX A</w:t>
            </w:r>
            <w:r>
              <w:rPr>
                <w:noProof/>
                <w:webHidden/>
              </w:rPr>
              <w:tab/>
            </w:r>
            <w:r>
              <w:rPr>
                <w:noProof/>
                <w:webHidden/>
              </w:rPr>
              <w:fldChar w:fldCharType="begin"/>
            </w:r>
            <w:r>
              <w:rPr>
                <w:noProof/>
                <w:webHidden/>
              </w:rPr>
              <w:instrText xml:space="preserve"> PAGEREF _Toc217400884 \h </w:instrText>
            </w:r>
            <w:r>
              <w:rPr>
                <w:noProof/>
                <w:webHidden/>
              </w:rPr>
            </w:r>
            <w:r>
              <w:rPr>
                <w:noProof/>
                <w:webHidden/>
              </w:rPr>
              <w:fldChar w:fldCharType="separate"/>
            </w:r>
            <w:r>
              <w:rPr>
                <w:noProof/>
                <w:webHidden/>
              </w:rPr>
              <w:t>23</w:t>
            </w:r>
            <w:r>
              <w:rPr>
                <w:noProof/>
                <w:webHidden/>
              </w:rPr>
              <w:fldChar w:fldCharType="end"/>
            </w:r>
          </w:hyperlink>
        </w:p>
        <w:p w14:paraId="3FB4BF4D" w14:textId="4067B1C1" w:rsidR="004E28E9" w:rsidRDefault="004E28E9">
          <w:pPr>
            <w:pStyle w:val="TOC1"/>
            <w:tabs>
              <w:tab w:val="right" w:leader="dot" w:pos="9061"/>
            </w:tabs>
            <w:rPr>
              <w:rFonts w:eastAsiaTheme="minorEastAsia"/>
              <w:noProof/>
              <w:sz w:val="24"/>
              <w:szCs w:val="24"/>
              <w:lang w:eastAsia="en-GB"/>
            </w:rPr>
          </w:pPr>
          <w:hyperlink w:anchor="_Toc217400885" w:history="1">
            <w:r w:rsidRPr="00451F35">
              <w:rPr>
                <w:rStyle w:val="Hyperlink"/>
                <w:rFonts w:ascii="Calibri" w:eastAsia="Times New Roman" w:hAnsi="Calibri" w:cs="Calibri"/>
                <w:b/>
                <w:bCs/>
                <w:noProof/>
              </w:rPr>
              <w:t>Terms of Reference</w:t>
            </w:r>
            <w:r>
              <w:rPr>
                <w:noProof/>
                <w:webHidden/>
              </w:rPr>
              <w:tab/>
            </w:r>
            <w:r>
              <w:rPr>
                <w:noProof/>
                <w:webHidden/>
              </w:rPr>
              <w:fldChar w:fldCharType="begin"/>
            </w:r>
            <w:r>
              <w:rPr>
                <w:noProof/>
                <w:webHidden/>
              </w:rPr>
              <w:instrText xml:space="preserve"> PAGEREF _Toc217400885 \h </w:instrText>
            </w:r>
            <w:r>
              <w:rPr>
                <w:noProof/>
                <w:webHidden/>
              </w:rPr>
            </w:r>
            <w:r>
              <w:rPr>
                <w:noProof/>
                <w:webHidden/>
              </w:rPr>
              <w:fldChar w:fldCharType="separate"/>
            </w:r>
            <w:r>
              <w:rPr>
                <w:noProof/>
                <w:webHidden/>
              </w:rPr>
              <w:t>23</w:t>
            </w:r>
            <w:r>
              <w:rPr>
                <w:noProof/>
                <w:webHidden/>
              </w:rPr>
              <w:fldChar w:fldCharType="end"/>
            </w:r>
          </w:hyperlink>
        </w:p>
        <w:p w14:paraId="141BC205" w14:textId="5C81B77D" w:rsidR="004E28E9" w:rsidRDefault="004E28E9">
          <w:pPr>
            <w:pStyle w:val="TOC1"/>
            <w:tabs>
              <w:tab w:val="right" w:leader="dot" w:pos="9061"/>
            </w:tabs>
            <w:rPr>
              <w:rFonts w:eastAsiaTheme="minorEastAsia"/>
              <w:noProof/>
              <w:sz w:val="24"/>
              <w:szCs w:val="24"/>
              <w:lang w:eastAsia="en-GB"/>
            </w:rPr>
          </w:pPr>
          <w:hyperlink w:anchor="_Toc217400886" w:history="1">
            <w:r w:rsidRPr="00451F35">
              <w:rPr>
                <w:rStyle w:val="Hyperlink"/>
                <w:rFonts w:ascii="Calibri" w:hAnsi="Calibri" w:cs="Calibri"/>
                <w:noProof/>
              </w:rPr>
              <w:t>SECTION 1: BACKGROUND AND LEGAL FRAMEWORK</w:t>
            </w:r>
            <w:r>
              <w:rPr>
                <w:noProof/>
                <w:webHidden/>
              </w:rPr>
              <w:tab/>
            </w:r>
            <w:r>
              <w:rPr>
                <w:noProof/>
                <w:webHidden/>
              </w:rPr>
              <w:fldChar w:fldCharType="begin"/>
            </w:r>
            <w:r>
              <w:rPr>
                <w:noProof/>
                <w:webHidden/>
              </w:rPr>
              <w:instrText xml:space="preserve"> PAGEREF _Toc217400886 \h </w:instrText>
            </w:r>
            <w:r>
              <w:rPr>
                <w:noProof/>
                <w:webHidden/>
              </w:rPr>
            </w:r>
            <w:r>
              <w:rPr>
                <w:noProof/>
                <w:webHidden/>
              </w:rPr>
              <w:fldChar w:fldCharType="separate"/>
            </w:r>
            <w:r>
              <w:rPr>
                <w:noProof/>
                <w:webHidden/>
              </w:rPr>
              <w:t>23</w:t>
            </w:r>
            <w:r>
              <w:rPr>
                <w:noProof/>
                <w:webHidden/>
              </w:rPr>
              <w:fldChar w:fldCharType="end"/>
            </w:r>
          </w:hyperlink>
        </w:p>
        <w:p w14:paraId="07EEF384" w14:textId="189DAB04" w:rsidR="004E28E9" w:rsidRDefault="004E28E9">
          <w:pPr>
            <w:pStyle w:val="TOC2"/>
            <w:tabs>
              <w:tab w:val="left" w:pos="960"/>
              <w:tab w:val="right" w:leader="dot" w:pos="9061"/>
            </w:tabs>
            <w:rPr>
              <w:rFonts w:eastAsiaTheme="minorEastAsia"/>
              <w:noProof/>
              <w:sz w:val="24"/>
              <w:szCs w:val="24"/>
              <w:lang w:eastAsia="en-GB"/>
            </w:rPr>
          </w:pPr>
          <w:hyperlink w:anchor="_Toc217400887" w:history="1">
            <w:r w:rsidRPr="00451F35">
              <w:rPr>
                <w:rStyle w:val="Hyperlink"/>
                <w:rFonts w:ascii="Calibri" w:hAnsi="Calibri" w:cs="Calibri"/>
                <w:noProof/>
              </w:rPr>
              <w:t>1.1.</w:t>
            </w:r>
            <w:r>
              <w:rPr>
                <w:rFonts w:eastAsiaTheme="minorEastAsia"/>
                <w:noProof/>
                <w:sz w:val="24"/>
                <w:szCs w:val="24"/>
                <w:lang w:eastAsia="en-GB"/>
              </w:rPr>
              <w:tab/>
            </w:r>
            <w:r w:rsidRPr="00451F35">
              <w:rPr>
                <w:rStyle w:val="Hyperlink"/>
                <w:rFonts w:ascii="Calibri" w:hAnsi="Calibri" w:cs="Calibri"/>
                <w:noProof/>
              </w:rPr>
              <w:t>INTRODUCTION</w:t>
            </w:r>
            <w:r>
              <w:rPr>
                <w:noProof/>
                <w:webHidden/>
              </w:rPr>
              <w:tab/>
            </w:r>
            <w:r>
              <w:rPr>
                <w:noProof/>
                <w:webHidden/>
              </w:rPr>
              <w:fldChar w:fldCharType="begin"/>
            </w:r>
            <w:r>
              <w:rPr>
                <w:noProof/>
                <w:webHidden/>
              </w:rPr>
              <w:instrText xml:space="preserve"> PAGEREF _Toc217400887 \h </w:instrText>
            </w:r>
            <w:r>
              <w:rPr>
                <w:noProof/>
                <w:webHidden/>
              </w:rPr>
            </w:r>
            <w:r>
              <w:rPr>
                <w:noProof/>
                <w:webHidden/>
              </w:rPr>
              <w:fldChar w:fldCharType="separate"/>
            </w:r>
            <w:r>
              <w:rPr>
                <w:noProof/>
                <w:webHidden/>
              </w:rPr>
              <w:t>23</w:t>
            </w:r>
            <w:r>
              <w:rPr>
                <w:noProof/>
                <w:webHidden/>
              </w:rPr>
              <w:fldChar w:fldCharType="end"/>
            </w:r>
          </w:hyperlink>
        </w:p>
        <w:p w14:paraId="7500BD2E" w14:textId="3782A4B4" w:rsidR="004E28E9" w:rsidRDefault="004E28E9">
          <w:pPr>
            <w:pStyle w:val="TOC2"/>
            <w:tabs>
              <w:tab w:val="left" w:pos="960"/>
              <w:tab w:val="right" w:leader="dot" w:pos="9061"/>
            </w:tabs>
            <w:rPr>
              <w:rFonts w:eastAsiaTheme="minorEastAsia"/>
              <w:noProof/>
              <w:sz w:val="24"/>
              <w:szCs w:val="24"/>
              <w:lang w:eastAsia="en-GB"/>
            </w:rPr>
          </w:pPr>
          <w:hyperlink w:anchor="_Toc217400888" w:history="1">
            <w:r w:rsidRPr="00451F35">
              <w:rPr>
                <w:rStyle w:val="Hyperlink"/>
                <w:rFonts w:ascii="Calibri" w:hAnsi="Calibri" w:cs="Calibri"/>
                <w:noProof/>
              </w:rPr>
              <w:t>1.2.</w:t>
            </w:r>
            <w:r>
              <w:rPr>
                <w:rFonts w:eastAsiaTheme="minorEastAsia"/>
                <w:noProof/>
                <w:sz w:val="24"/>
                <w:szCs w:val="24"/>
                <w:lang w:eastAsia="en-GB"/>
              </w:rPr>
              <w:tab/>
            </w:r>
            <w:r w:rsidRPr="00451F35">
              <w:rPr>
                <w:rStyle w:val="Hyperlink"/>
                <w:rFonts w:ascii="Calibri" w:hAnsi="Calibri" w:cs="Calibri"/>
                <w:noProof/>
              </w:rPr>
              <w:t>DURATION</w:t>
            </w:r>
            <w:r>
              <w:rPr>
                <w:noProof/>
                <w:webHidden/>
              </w:rPr>
              <w:tab/>
            </w:r>
            <w:r>
              <w:rPr>
                <w:noProof/>
                <w:webHidden/>
              </w:rPr>
              <w:fldChar w:fldCharType="begin"/>
            </w:r>
            <w:r>
              <w:rPr>
                <w:noProof/>
                <w:webHidden/>
              </w:rPr>
              <w:instrText xml:space="preserve"> PAGEREF _Toc217400888 \h </w:instrText>
            </w:r>
            <w:r>
              <w:rPr>
                <w:noProof/>
                <w:webHidden/>
              </w:rPr>
            </w:r>
            <w:r>
              <w:rPr>
                <w:noProof/>
                <w:webHidden/>
              </w:rPr>
              <w:fldChar w:fldCharType="separate"/>
            </w:r>
            <w:r>
              <w:rPr>
                <w:noProof/>
                <w:webHidden/>
              </w:rPr>
              <w:t>24</w:t>
            </w:r>
            <w:r>
              <w:rPr>
                <w:noProof/>
                <w:webHidden/>
              </w:rPr>
              <w:fldChar w:fldCharType="end"/>
            </w:r>
          </w:hyperlink>
        </w:p>
        <w:p w14:paraId="386690B0" w14:textId="462A183E" w:rsidR="004E28E9" w:rsidRDefault="004E28E9">
          <w:pPr>
            <w:pStyle w:val="TOC2"/>
            <w:tabs>
              <w:tab w:val="left" w:pos="960"/>
              <w:tab w:val="right" w:leader="dot" w:pos="9061"/>
            </w:tabs>
            <w:rPr>
              <w:rFonts w:eastAsiaTheme="minorEastAsia"/>
              <w:noProof/>
              <w:sz w:val="24"/>
              <w:szCs w:val="24"/>
              <w:lang w:eastAsia="en-GB"/>
            </w:rPr>
          </w:pPr>
          <w:hyperlink w:anchor="_Toc217400889" w:history="1">
            <w:r w:rsidRPr="00451F35">
              <w:rPr>
                <w:rStyle w:val="Hyperlink"/>
                <w:rFonts w:ascii="Calibri" w:hAnsi="Calibri" w:cs="Calibri"/>
                <w:noProof/>
              </w:rPr>
              <w:t>1.3.</w:t>
            </w:r>
            <w:r>
              <w:rPr>
                <w:rFonts w:eastAsiaTheme="minorEastAsia"/>
                <w:noProof/>
                <w:sz w:val="24"/>
                <w:szCs w:val="24"/>
                <w:lang w:eastAsia="en-GB"/>
              </w:rPr>
              <w:tab/>
            </w:r>
            <w:r w:rsidRPr="00451F35">
              <w:rPr>
                <w:rStyle w:val="Hyperlink"/>
                <w:rFonts w:ascii="Calibri" w:hAnsi="Calibri" w:cs="Calibri"/>
                <w:noProof/>
              </w:rPr>
              <w:t>ELIGIBILITY INFORMATION</w:t>
            </w:r>
            <w:r>
              <w:rPr>
                <w:noProof/>
                <w:webHidden/>
              </w:rPr>
              <w:tab/>
            </w:r>
            <w:r>
              <w:rPr>
                <w:noProof/>
                <w:webHidden/>
              </w:rPr>
              <w:fldChar w:fldCharType="begin"/>
            </w:r>
            <w:r>
              <w:rPr>
                <w:noProof/>
                <w:webHidden/>
              </w:rPr>
              <w:instrText xml:space="preserve"> PAGEREF _Toc217400889 \h </w:instrText>
            </w:r>
            <w:r>
              <w:rPr>
                <w:noProof/>
                <w:webHidden/>
              </w:rPr>
            </w:r>
            <w:r>
              <w:rPr>
                <w:noProof/>
                <w:webHidden/>
              </w:rPr>
              <w:fldChar w:fldCharType="separate"/>
            </w:r>
            <w:r>
              <w:rPr>
                <w:noProof/>
                <w:webHidden/>
              </w:rPr>
              <w:t>24</w:t>
            </w:r>
            <w:r>
              <w:rPr>
                <w:noProof/>
                <w:webHidden/>
              </w:rPr>
              <w:fldChar w:fldCharType="end"/>
            </w:r>
          </w:hyperlink>
        </w:p>
        <w:p w14:paraId="51C976E5" w14:textId="50B55143" w:rsidR="004E28E9" w:rsidRDefault="004E28E9">
          <w:pPr>
            <w:pStyle w:val="TOC2"/>
            <w:tabs>
              <w:tab w:val="left" w:pos="960"/>
              <w:tab w:val="right" w:leader="dot" w:pos="9061"/>
            </w:tabs>
            <w:rPr>
              <w:rFonts w:eastAsiaTheme="minorEastAsia"/>
              <w:noProof/>
              <w:sz w:val="24"/>
              <w:szCs w:val="24"/>
              <w:lang w:eastAsia="en-GB"/>
            </w:rPr>
          </w:pPr>
          <w:hyperlink w:anchor="_Toc217400890" w:history="1">
            <w:r w:rsidRPr="00451F35">
              <w:rPr>
                <w:rStyle w:val="Hyperlink"/>
                <w:rFonts w:ascii="Calibri" w:hAnsi="Calibri" w:cs="Calibri"/>
                <w:noProof/>
              </w:rPr>
              <w:t>1.4.</w:t>
            </w:r>
            <w:r>
              <w:rPr>
                <w:rFonts w:eastAsiaTheme="minorEastAsia"/>
                <w:noProof/>
                <w:sz w:val="24"/>
                <w:szCs w:val="24"/>
                <w:lang w:eastAsia="en-GB"/>
              </w:rPr>
              <w:tab/>
            </w:r>
            <w:r w:rsidRPr="00451F35">
              <w:rPr>
                <w:rStyle w:val="Hyperlink"/>
                <w:rFonts w:ascii="Calibri" w:hAnsi="Calibri" w:cs="Calibri"/>
                <w:noProof/>
              </w:rPr>
              <w:t>QUALIFICATIONS REQUIREMENTS INCLUDE:</w:t>
            </w:r>
            <w:r>
              <w:rPr>
                <w:noProof/>
                <w:webHidden/>
              </w:rPr>
              <w:tab/>
            </w:r>
            <w:r>
              <w:rPr>
                <w:noProof/>
                <w:webHidden/>
              </w:rPr>
              <w:fldChar w:fldCharType="begin"/>
            </w:r>
            <w:r>
              <w:rPr>
                <w:noProof/>
                <w:webHidden/>
              </w:rPr>
              <w:instrText xml:space="preserve"> PAGEREF _Toc217400890 \h </w:instrText>
            </w:r>
            <w:r>
              <w:rPr>
                <w:noProof/>
                <w:webHidden/>
              </w:rPr>
            </w:r>
            <w:r>
              <w:rPr>
                <w:noProof/>
                <w:webHidden/>
              </w:rPr>
              <w:fldChar w:fldCharType="separate"/>
            </w:r>
            <w:r>
              <w:rPr>
                <w:noProof/>
                <w:webHidden/>
              </w:rPr>
              <w:t>24</w:t>
            </w:r>
            <w:r>
              <w:rPr>
                <w:noProof/>
                <w:webHidden/>
              </w:rPr>
              <w:fldChar w:fldCharType="end"/>
            </w:r>
          </w:hyperlink>
        </w:p>
        <w:p w14:paraId="38E3098E" w14:textId="05AD7DA0" w:rsidR="004E28E9" w:rsidRDefault="004E28E9">
          <w:pPr>
            <w:pStyle w:val="TOC1"/>
            <w:tabs>
              <w:tab w:val="right" w:leader="dot" w:pos="9061"/>
            </w:tabs>
            <w:rPr>
              <w:rFonts w:eastAsiaTheme="minorEastAsia"/>
              <w:noProof/>
              <w:sz w:val="24"/>
              <w:szCs w:val="24"/>
              <w:lang w:eastAsia="en-GB"/>
            </w:rPr>
          </w:pPr>
          <w:hyperlink w:anchor="_Toc217400891" w:history="1">
            <w:r w:rsidRPr="00451F35">
              <w:rPr>
                <w:rStyle w:val="Hyperlink"/>
                <w:rFonts w:ascii="Calibri" w:hAnsi="Calibri" w:cs="Calibri"/>
                <w:noProof/>
              </w:rPr>
              <w:t>SECTION 2 - PROPOSAL SUBMISSION AND FORMAT INFORMATION</w:t>
            </w:r>
            <w:r>
              <w:rPr>
                <w:noProof/>
                <w:webHidden/>
              </w:rPr>
              <w:tab/>
            </w:r>
            <w:r>
              <w:rPr>
                <w:noProof/>
                <w:webHidden/>
              </w:rPr>
              <w:fldChar w:fldCharType="begin"/>
            </w:r>
            <w:r>
              <w:rPr>
                <w:noProof/>
                <w:webHidden/>
              </w:rPr>
              <w:instrText xml:space="preserve"> PAGEREF _Toc217400891 \h </w:instrText>
            </w:r>
            <w:r>
              <w:rPr>
                <w:noProof/>
                <w:webHidden/>
              </w:rPr>
            </w:r>
            <w:r>
              <w:rPr>
                <w:noProof/>
                <w:webHidden/>
              </w:rPr>
              <w:fldChar w:fldCharType="separate"/>
            </w:r>
            <w:r>
              <w:rPr>
                <w:noProof/>
                <w:webHidden/>
              </w:rPr>
              <w:t>24</w:t>
            </w:r>
            <w:r>
              <w:rPr>
                <w:noProof/>
                <w:webHidden/>
              </w:rPr>
              <w:fldChar w:fldCharType="end"/>
            </w:r>
          </w:hyperlink>
        </w:p>
        <w:p w14:paraId="78F268AB" w14:textId="34773CB5" w:rsidR="004E28E9" w:rsidRDefault="004E28E9">
          <w:pPr>
            <w:pStyle w:val="TOC2"/>
            <w:tabs>
              <w:tab w:val="left" w:pos="960"/>
              <w:tab w:val="right" w:leader="dot" w:pos="9061"/>
            </w:tabs>
            <w:rPr>
              <w:rFonts w:eastAsiaTheme="minorEastAsia"/>
              <w:noProof/>
              <w:sz w:val="24"/>
              <w:szCs w:val="24"/>
              <w:lang w:eastAsia="en-GB"/>
            </w:rPr>
          </w:pPr>
          <w:hyperlink w:anchor="_Toc217400892" w:history="1">
            <w:r w:rsidRPr="00451F35">
              <w:rPr>
                <w:rStyle w:val="Hyperlink"/>
                <w:rFonts w:ascii="Calibri" w:hAnsi="Calibri" w:cs="Calibri"/>
                <w:noProof/>
              </w:rPr>
              <w:t>2.1.</w:t>
            </w:r>
            <w:r>
              <w:rPr>
                <w:rFonts w:eastAsiaTheme="minorEastAsia"/>
                <w:noProof/>
                <w:sz w:val="24"/>
                <w:szCs w:val="24"/>
                <w:lang w:eastAsia="en-GB"/>
              </w:rPr>
              <w:tab/>
            </w:r>
            <w:r w:rsidRPr="00451F35">
              <w:rPr>
                <w:rStyle w:val="Hyperlink"/>
                <w:rFonts w:ascii="Calibri" w:hAnsi="Calibri" w:cs="Calibri"/>
                <w:noProof/>
              </w:rPr>
              <w:t>PROJECT TECHNICAL PROPOSAL</w:t>
            </w:r>
            <w:r>
              <w:rPr>
                <w:noProof/>
                <w:webHidden/>
              </w:rPr>
              <w:tab/>
            </w:r>
            <w:r>
              <w:rPr>
                <w:noProof/>
                <w:webHidden/>
              </w:rPr>
              <w:fldChar w:fldCharType="begin"/>
            </w:r>
            <w:r>
              <w:rPr>
                <w:noProof/>
                <w:webHidden/>
              </w:rPr>
              <w:instrText xml:space="preserve"> PAGEREF _Toc217400892 \h </w:instrText>
            </w:r>
            <w:r>
              <w:rPr>
                <w:noProof/>
                <w:webHidden/>
              </w:rPr>
            </w:r>
            <w:r>
              <w:rPr>
                <w:noProof/>
                <w:webHidden/>
              </w:rPr>
              <w:fldChar w:fldCharType="separate"/>
            </w:r>
            <w:r>
              <w:rPr>
                <w:noProof/>
                <w:webHidden/>
              </w:rPr>
              <w:t>25</w:t>
            </w:r>
            <w:r>
              <w:rPr>
                <w:noProof/>
                <w:webHidden/>
              </w:rPr>
              <w:fldChar w:fldCharType="end"/>
            </w:r>
          </w:hyperlink>
        </w:p>
        <w:p w14:paraId="06A67165" w14:textId="638C3545" w:rsidR="004E28E9" w:rsidRDefault="004E28E9">
          <w:pPr>
            <w:pStyle w:val="TOC3"/>
            <w:tabs>
              <w:tab w:val="left" w:pos="1200"/>
              <w:tab w:val="right" w:leader="dot" w:pos="9061"/>
            </w:tabs>
            <w:rPr>
              <w:rFonts w:eastAsiaTheme="minorEastAsia"/>
              <w:noProof/>
              <w:sz w:val="24"/>
              <w:szCs w:val="24"/>
              <w:lang w:eastAsia="en-GB"/>
            </w:rPr>
          </w:pPr>
          <w:hyperlink w:anchor="_Toc217400893" w:history="1">
            <w:r w:rsidRPr="00451F35">
              <w:rPr>
                <w:rStyle w:val="Hyperlink"/>
                <w:rFonts w:ascii="Calibri" w:hAnsi="Calibri" w:cs="Calibri"/>
                <w:noProof/>
              </w:rPr>
              <w:t>2.1.1.</w:t>
            </w:r>
            <w:r>
              <w:rPr>
                <w:rFonts w:eastAsiaTheme="minorEastAsia"/>
                <w:noProof/>
                <w:sz w:val="24"/>
                <w:szCs w:val="24"/>
                <w:lang w:eastAsia="en-GB"/>
              </w:rPr>
              <w:tab/>
            </w:r>
            <w:r w:rsidRPr="00451F35">
              <w:rPr>
                <w:rStyle w:val="Hyperlink"/>
                <w:rFonts w:ascii="Calibri" w:hAnsi="Calibri" w:cs="Calibri"/>
                <w:noProof/>
              </w:rPr>
              <w:t>EXECUTIVE SUMMARY</w:t>
            </w:r>
            <w:r>
              <w:rPr>
                <w:noProof/>
                <w:webHidden/>
              </w:rPr>
              <w:tab/>
            </w:r>
            <w:r>
              <w:rPr>
                <w:noProof/>
                <w:webHidden/>
              </w:rPr>
              <w:fldChar w:fldCharType="begin"/>
            </w:r>
            <w:r>
              <w:rPr>
                <w:noProof/>
                <w:webHidden/>
              </w:rPr>
              <w:instrText xml:space="preserve"> PAGEREF _Toc217400893 \h </w:instrText>
            </w:r>
            <w:r>
              <w:rPr>
                <w:noProof/>
                <w:webHidden/>
              </w:rPr>
            </w:r>
            <w:r>
              <w:rPr>
                <w:noProof/>
                <w:webHidden/>
              </w:rPr>
              <w:fldChar w:fldCharType="separate"/>
            </w:r>
            <w:r>
              <w:rPr>
                <w:noProof/>
                <w:webHidden/>
              </w:rPr>
              <w:t>25</w:t>
            </w:r>
            <w:r>
              <w:rPr>
                <w:noProof/>
                <w:webHidden/>
              </w:rPr>
              <w:fldChar w:fldCharType="end"/>
            </w:r>
          </w:hyperlink>
        </w:p>
        <w:p w14:paraId="3A58DA2D" w14:textId="1D7C45BA" w:rsidR="004E28E9" w:rsidRDefault="004E28E9">
          <w:pPr>
            <w:pStyle w:val="TOC3"/>
            <w:tabs>
              <w:tab w:val="left" w:pos="1200"/>
              <w:tab w:val="right" w:leader="dot" w:pos="9061"/>
            </w:tabs>
            <w:rPr>
              <w:rFonts w:eastAsiaTheme="minorEastAsia"/>
              <w:noProof/>
              <w:sz w:val="24"/>
              <w:szCs w:val="24"/>
              <w:lang w:eastAsia="en-GB"/>
            </w:rPr>
          </w:pPr>
          <w:hyperlink w:anchor="_Toc217400894" w:history="1">
            <w:r w:rsidRPr="00451F35">
              <w:rPr>
                <w:rStyle w:val="Hyperlink"/>
                <w:rFonts w:ascii="Calibri" w:hAnsi="Calibri" w:cs="Calibri"/>
                <w:noProof/>
              </w:rPr>
              <w:t>2.1.2.</w:t>
            </w:r>
            <w:r>
              <w:rPr>
                <w:rFonts w:eastAsiaTheme="minorEastAsia"/>
                <w:noProof/>
                <w:sz w:val="24"/>
                <w:szCs w:val="24"/>
                <w:lang w:eastAsia="en-GB"/>
              </w:rPr>
              <w:tab/>
            </w:r>
            <w:r w:rsidRPr="00451F35">
              <w:rPr>
                <w:rStyle w:val="Hyperlink"/>
                <w:rFonts w:ascii="Calibri" w:hAnsi="Calibri" w:cs="Calibri"/>
                <w:noProof/>
              </w:rPr>
              <w:t>CONSULTANT’S PROFILE</w:t>
            </w:r>
            <w:r>
              <w:rPr>
                <w:noProof/>
                <w:webHidden/>
              </w:rPr>
              <w:tab/>
            </w:r>
            <w:r>
              <w:rPr>
                <w:noProof/>
                <w:webHidden/>
              </w:rPr>
              <w:fldChar w:fldCharType="begin"/>
            </w:r>
            <w:r>
              <w:rPr>
                <w:noProof/>
                <w:webHidden/>
              </w:rPr>
              <w:instrText xml:space="preserve"> PAGEREF _Toc217400894 \h </w:instrText>
            </w:r>
            <w:r>
              <w:rPr>
                <w:noProof/>
                <w:webHidden/>
              </w:rPr>
            </w:r>
            <w:r>
              <w:rPr>
                <w:noProof/>
                <w:webHidden/>
              </w:rPr>
              <w:fldChar w:fldCharType="separate"/>
            </w:r>
            <w:r>
              <w:rPr>
                <w:noProof/>
                <w:webHidden/>
              </w:rPr>
              <w:t>25</w:t>
            </w:r>
            <w:r>
              <w:rPr>
                <w:noProof/>
                <w:webHidden/>
              </w:rPr>
              <w:fldChar w:fldCharType="end"/>
            </w:r>
          </w:hyperlink>
        </w:p>
        <w:p w14:paraId="7DB6C9CF" w14:textId="633782F4" w:rsidR="004E28E9" w:rsidRDefault="004E28E9">
          <w:pPr>
            <w:pStyle w:val="TOC3"/>
            <w:tabs>
              <w:tab w:val="left" w:pos="1200"/>
              <w:tab w:val="right" w:leader="dot" w:pos="9061"/>
            </w:tabs>
            <w:rPr>
              <w:rFonts w:eastAsiaTheme="minorEastAsia"/>
              <w:noProof/>
              <w:sz w:val="24"/>
              <w:szCs w:val="24"/>
              <w:lang w:eastAsia="en-GB"/>
            </w:rPr>
          </w:pPr>
          <w:hyperlink w:anchor="_Toc217400895" w:history="1">
            <w:r w:rsidRPr="00451F35">
              <w:rPr>
                <w:rStyle w:val="Hyperlink"/>
                <w:rFonts w:ascii="Calibri" w:hAnsi="Calibri" w:cs="Calibri"/>
                <w:noProof/>
              </w:rPr>
              <w:t>2.1.3.</w:t>
            </w:r>
            <w:r>
              <w:rPr>
                <w:rFonts w:eastAsiaTheme="minorEastAsia"/>
                <w:noProof/>
                <w:sz w:val="24"/>
                <w:szCs w:val="24"/>
                <w:lang w:eastAsia="en-GB"/>
              </w:rPr>
              <w:tab/>
            </w:r>
            <w:r w:rsidRPr="00451F35">
              <w:rPr>
                <w:rStyle w:val="Hyperlink"/>
                <w:rFonts w:ascii="Calibri" w:hAnsi="Calibri" w:cs="Calibri"/>
                <w:noProof/>
              </w:rPr>
              <w:t>STAFFING AND KEY PERSONNEL</w:t>
            </w:r>
            <w:r>
              <w:rPr>
                <w:noProof/>
                <w:webHidden/>
              </w:rPr>
              <w:tab/>
            </w:r>
            <w:r>
              <w:rPr>
                <w:noProof/>
                <w:webHidden/>
              </w:rPr>
              <w:fldChar w:fldCharType="begin"/>
            </w:r>
            <w:r>
              <w:rPr>
                <w:noProof/>
                <w:webHidden/>
              </w:rPr>
              <w:instrText xml:space="preserve"> PAGEREF _Toc217400895 \h </w:instrText>
            </w:r>
            <w:r>
              <w:rPr>
                <w:noProof/>
                <w:webHidden/>
              </w:rPr>
            </w:r>
            <w:r>
              <w:rPr>
                <w:noProof/>
                <w:webHidden/>
              </w:rPr>
              <w:fldChar w:fldCharType="separate"/>
            </w:r>
            <w:r>
              <w:rPr>
                <w:noProof/>
                <w:webHidden/>
              </w:rPr>
              <w:t>25</w:t>
            </w:r>
            <w:r>
              <w:rPr>
                <w:noProof/>
                <w:webHidden/>
              </w:rPr>
              <w:fldChar w:fldCharType="end"/>
            </w:r>
          </w:hyperlink>
        </w:p>
        <w:p w14:paraId="686905C1" w14:textId="3676D9A4" w:rsidR="004E28E9" w:rsidRDefault="004E28E9">
          <w:pPr>
            <w:pStyle w:val="TOC3"/>
            <w:tabs>
              <w:tab w:val="left" w:pos="1200"/>
              <w:tab w:val="right" w:leader="dot" w:pos="9061"/>
            </w:tabs>
            <w:rPr>
              <w:rFonts w:eastAsiaTheme="minorEastAsia"/>
              <w:noProof/>
              <w:sz w:val="24"/>
              <w:szCs w:val="24"/>
              <w:lang w:eastAsia="en-GB"/>
            </w:rPr>
          </w:pPr>
          <w:hyperlink w:anchor="_Toc217400896" w:history="1">
            <w:r w:rsidRPr="00451F35">
              <w:rPr>
                <w:rStyle w:val="Hyperlink"/>
                <w:rFonts w:ascii="Calibri" w:hAnsi="Calibri" w:cs="Calibri"/>
                <w:noProof/>
              </w:rPr>
              <w:t>2.1.4.</w:t>
            </w:r>
            <w:r>
              <w:rPr>
                <w:rFonts w:eastAsiaTheme="minorEastAsia"/>
                <w:noProof/>
                <w:sz w:val="24"/>
                <w:szCs w:val="24"/>
                <w:lang w:eastAsia="en-GB"/>
              </w:rPr>
              <w:tab/>
            </w:r>
            <w:r w:rsidRPr="00451F35">
              <w:rPr>
                <w:rStyle w:val="Hyperlink"/>
                <w:rFonts w:ascii="Calibri" w:hAnsi="Calibri" w:cs="Calibri"/>
                <w:noProof/>
              </w:rPr>
              <w:t>SYSTEM OVERVIEW</w:t>
            </w:r>
            <w:r>
              <w:rPr>
                <w:noProof/>
                <w:webHidden/>
              </w:rPr>
              <w:tab/>
            </w:r>
            <w:r>
              <w:rPr>
                <w:noProof/>
                <w:webHidden/>
              </w:rPr>
              <w:fldChar w:fldCharType="begin"/>
            </w:r>
            <w:r>
              <w:rPr>
                <w:noProof/>
                <w:webHidden/>
              </w:rPr>
              <w:instrText xml:space="preserve"> PAGEREF _Toc217400896 \h </w:instrText>
            </w:r>
            <w:r>
              <w:rPr>
                <w:noProof/>
                <w:webHidden/>
              </w:rPr>
            </w:r>
            <w:r>
              <w:rPr>
                <w:noProof/>
                <w:webHidden/>
              </w:rPr>
              <w:fldChar w:fldCharType="separate"/>
            </w:r>
            <w:r>
              <w:rPr>
                <w:noProof/>
                <w:webHidden/>
              </w:rPr>
              <w:t>25</w:t>
            </w:r>
            <w:r>
              <w:rPr>
                <w:noProof/>
                <w:webHidden/>
              </w:rPr>
              <w:fldChar w:fldCharType="end"/>
            </w:r>
          </w:hyperlink>
        </w:p>
        <w:p w14:paraId="200EAB2F" w14:textId="6FAAC60E" w:rsidR="004E28E9" w:rsidRDefault="004E28E9">
          <w:pPr>
            <w:pStyle w:val="TOC3"/>
            <w:tabs>
              <w:tab w:val="left" w:pos="1200"/>
              <w:tab w:val="right" w:leader="dot" w:pos="9061"/>
            </w:tabs>
            <w:rPr>
              <w:rFonts w:eastAsiaTheme="minorEastAsia"/>
              <w:noProof/>
              <w:sz w:val="24"/>
              <w:szCs w:val="24"/>
              <w:lang w:eastAsia="en-GB"/>
            </w:rPr>
          </w:pPr>
          <w:hyperlink w:anchor="_Toc217400897" w:history="1">
            <w:r w:rsidRPr="00451F35">
              <w:rPr>
                <w:rStyle w:val="Hyperlink"/>
                <w:rFonts w:ascii="Calibri" w:hAnsi="Calibri" w:cs="Calibri"/>
                <w:noProof/>
              </w:rPr>
              <w:t>2.1.5.</w:t>
            </w:r>
            <w:r>
              <w:rPr>
                <w:rFonts w:eastAsiaTheme="minorEastAsia"/>
                <w:noProof/>
                <w:sz w:val="24"/>
                <w:szCs w:val="24"/>
                <w:lang w:eastAsia="en-GB"/>
              </w:rPr>
              <w:tab/>
            </w:r>
            <w:r w:rsidRPr="00451F35">
              <w:rPr>
                <w:rStyle w:val="Hyperlink"/>
                <w:rFonts w:ascii="Calibri" w:hAnsi="Calibri" w:cs="Calibri"/>
                <w:noProof/>
              </w:rPr>
              <w:t>SUPPORT AND ON-GOING MAINTENANCE</w:t>
            </w:r>
            <w:r>
              <w:rPr>
                <w:noProof/>
                <w:webHidden/>
              </w:rPr>
              <w:tab/>
            </w:r>
            <w:r>
              <w:rPr>
                <w:noProof/>
                <w:webHidden/>
              </w:rPr>
              <w:fldChar w:fldCharType="begin"/>
            </w:r>
            <w:r>
              <w:rPr>
                <w:noProof/>
                <w:webHidden/>
              </w:rPr>
              <w:instrText xml:space="preserve"> PAGEREF _Toc217400897 \h </w:instrText>
            </w:r>
            <w:r>
              <w:rPr>
                <w:noProof/>
                <w:webHidden/>
              </w:rPr>
            </w:r>
            <w:r>
              <w:rPr>
                <w:noProof/>
                <w:webHidden/>
              </w:rPr>
              <w:fldChar w:fldCharType="separate"/>
            </w:r>
            <w:r>
              <w:rPr>
                <w:noProof/>
                <w:webHidden/>
              </w:rPr>
              <w:t>25</w:t>
            </w:r>
            <w:r>
              <w:rPr>
                <w:noProof/>
                <w:webHidden/>
              </w:rPr>
              <w:fldChar w:fldCharType="end"/>
            </w:r>
          </w:hyperlink>
        </w:p>
        <w:p w14:paraId="6DC9FD64" w14:textId="284E367A" w:rsidR="004E28E9" w:rsidRDefault="004E28E9">
          <w:pPr>
            <w:pStyle w:val="TOC3"/>
            <w:tabs>
              <w:tab w:val="left" w:pos="1200"/>
              <w:tab w:val="right" w:leader="dot" w:pos="9061"/>
            </w:tabs>
            <w:rPr>
              <w:rFonts w:eastAsiaTheme="minorEastAsia"/>
              <w:noProof/>
              <w:sz w:val="24"/>
              <w:szCs w:val="24"/>
              <w:lang w:eastAsia="en-GB"/>
            </w:rPr>
          </w:pPr>
          <w:hyperlink w:anchor="_Toc217400898" w:history="1">
            <w:r w:rsidRPr="00451F35">
              <w:rPr>
                <w:rStyle w:val="Hyperlink"/>
                <w:rFonts w:ascii="Calibri" w:hAnsi="Calibri" w:cs="Calibri"/>
                <w:noProof/>
              </w:rPr>
              <w:t>2.1.6.</w:t>
            </w:r>
            <w:r>
              <w:rPr>
                <w:rFonts w:eastAsiaTheme="minorEastAsia"/>
                <w:noProof/>
                <w:sz w:val="24"/>
                <w:szCs w:val="24"/>
                <w:lang w:eastAsia="en-GB"/>
              </w:rPr>
              <w:tab/>
            </w:r>
            <w:r w:rsidRPr="00451F35">
              <w:rPr>
                <w:rStyle w:val="Hyperlink"/>
                <w:rFonts w:ascii="Calibri" w:hAnsi="Calibri" w:cs="Calibri"/>
                <w:noProof/>
              </w:rPr>
              <w:t>IMPLEMENTATION SCHEDULE</w:t>
            </w:r>
            <w:r>
              <w:rPr>
                <w:noProof/>
                <w:webHidden/>
              </w:rPr>
              <w:tab/>
            </w:r>
            <w:r>
              <w:rPr>
                <w:noProof/>
                <w:webHidden/>
              </w:rPr>
              <w:fldChar w:fldCharType="begin"/>
            </w:r>
            <w:r>
              <w:rPr>
                <w:noProof/>
                <w:webHidden/>
              </w:rPr>
              <w:instrText xml:space="preserve"> PAGEREF _Toc217400898 \h </w:instrText>
            </w:r>
            <w:r>
              <w:rPr>
                <w:noProof/>
                <w:webHidden/>
              </w:rPr>
            </w:r>
            <w:r>
              <w:rPr>
                <w:noProof/>
                <w:webHidden/>
              </w:rPr>
              <w:fldChar w:fldCharType="separate"/>
            </w:r>
            <w:r>
              <w:rPr>
                <w:noProof/>
                <w:webHidden/>
              </w:rPr>
              <w:t>26</w:t>
            </w:r>
            <w:r>
              <w:rPr>
                <w:noProof/>
                <w:webHidden/>
              </w:rPr>
              <w:fldChar w:fldCharType="end"/>
            </w:r>
          </w:hyperlink>
        </w:p>
        <w:p w14:paraId="790AE4EE" w14:textId="3F05B57A" w:rsidR="004E28E9" w:rsidRDefault="004E28E9">
          <w:pPr>
            <w:pStyle w:val="TOC3"/>
            <w:tabs>
              <w:tab w:val="left" w:pos="1200"/>
              <w:tab w:val="right" w:leader="dot" w:pos="9061"/>
            </w:tabs>
            <w:rPr>
              <w:rFonts w:eastAsiaTheme="minorEastAsia"/>
              <w:noProof/>
              <w:sz w:val="24"/>
              <w:szCs w:val="24"/>
              <w:lang w:eastAsia="en-GB"/>
            </w:rPr>
          </w:pPr>
          <w:hyperlink w:anchor="_Toc217400899" w:history="1">
            <w:r w:rsidRPr="00451F35">
              <w:rPr>
                <w:rStyle w:val="Hyperlink"/>
                <w:rFonts w:ascii="Calibri" w:hAnsi="Calibri" w:cs="Calibri"/>
                <w:noProof/>
              </w:rPr>
              <w:t>2.1.7.</w:t>
            </w:r>
            <w:r>
              <w:rPr>
                <w:rFonts w:eastAsiaTheme="minorEastAsia"/>
                <w:noProof/>
                <w:sz w:val="24"/>
                <w:szCs w:val="24"/>
                <w:lang w:eastAsia="en-GB"/>
              </w:rPr>
              <w:tab/>
            </w:r>
            <w:r w:rsidRPr="00451F35">
              <w:rPr>
                <w:rStyle w:val="Hyperlink"/>
                <w:rFonts w:ascii="Calibri" w:hAnsi="Calibri" w:cs="Calibri"/>
                <w:noProof/>
              </w:rPr>
              <w:t>EXCEPTIONS</w:t>
            </w:r>
            <w:r>
              <w:rPr>
                <w:noProof/>
                <w:webHidden/>
              </w:rPr>
              <w:tab/>
            </w:r>
            <w:r>
              <w:rPr>
                <w:noProof/>
                <w:webHidden/>
              </w:rPr>
              <w:fldChar w:fldCharType="begin"/>
            </w:r>
            <w:r>
              <w:rPr>
                <w:noProof/>
                <w:webHidden/>
              </w:rPr>
              <w:instrText xml:space="preserve"> PAGEREF _Toc217400899 \h </w:instrText>
            </w:r>
            <w:r>
              <w:rPr>
                <w:noProof/>
                <w:webHidden/>
              </w:rPr>
            </w:r>
            <w:r>
              <w:rPr>
                <w:noProof/>
                <w:webHidden/>
              </w:rPr>
              <w:fldChar w:fldCharType="separate"/>
            </w:r>
            <w:r>
              <w:rPr>
                <w:noProof/>
                <w:webHidden/>
              </w:rPr>
              <w:t>26</w:t>
            </w:r>
            <w:r>
              <w:rPr>
                <w:noProof/>
                <w:webHidden/>
              </w:rPr>
              <w:fldChar w:fldCharType="end"/>
            </w:r>
          </w:hyperlink>
        </w:p>
        <w:p w14:paraId="31FD6530" w14:textId="4F9923F0" w:rsidR="004E28E9" w:rsidRDefault="004E28E9">
          <w:pPr>
            <w:pStyle w:val="TOC3"/>
            <w:tabs>
              <w:tab w:val="left" w:pos="1200"/>
              <w:tab w:val="right" w:leader="dot" w:pos="9061"/>
            </w:tabs>
            <w:rPr>
              <w:rFonts w:eastAsiaTheme="minorEastAsia"/>
              <w:noProof/>
              <w:sz w:val="24"/>
              <w:szCs w:val="24"/>
              <w:lang w:eastAsia="en-GB"/>
            </w:rPr>
          </w:pPr>
          <w:hyperlink w:anchor="_Toc217400900" w:history="1">
            <w:r w:rsidRPr="00451F35">
              <w:rPr>
                <w:rStyle w:val="Hyperlink"/>
                <w:rFonts w:ascii="Calibri" w:hAnsi="Calibri" w:cs="Calibri"/>
                <w:noProof/>
              </w:rPr>
              <w:t>2.1.8.</w:t>
            </w:r>
            <w:r>
              <w:rPr>
                <w:rFonts w:eastAsiaTheme="minorEastAsia"/>
                <w:noProof/>
                <w:sz w:val="24"/>
                <w:szCs w:val="24"/>
                <w:lang w:eastAsia="en-GB"/>
              </w:rPr>
              <w:tab/>
            </w:r>
            <w:r w:rsidRPr="00451F35">
              <w:rPr>
                <w:rStyle w:val="Hyperlink"/>
                <w:rFonts w:ascii="Calibri" w:hAnsi="Calibri" w:cs="Calibri"/>
                <w:noProof/>
              </w:rPr>
              <w:t>INSTALLATION AND ACCEPTANCE PROCESS</w:t>
            </w:r>
            <w:r>
              <w:rPr>
                <w:noProof/>
                <w:webHidden/>
              </w:rPr>
              <w:tab/>
            </w:r>
            <w:r>
              <w:rPr>
                <w:noProof/>
                <w:webHidden/>
              </w:rPr>
              <w:fldChar w:fldCharType="begin"/>
            </w:r>
            <w:r>
              <w:rPr>
                <w:noProof/>
                <w:webHidden/>
              </w:rPr>
              <w:instrText xml:space="preserve"> PAGEREF _Toc217400900 \h </w:instrText>
            </w:r>
            <w:r>
              <w:rPr>
                <w:noProof/>
                <w:webHidden/>
              </w:rPr>
            </w:r>
            <w:r>
              <w:rPr>
                <w:noProof/>
                <w:webHidden/>
              </w:rPr>
              <w:fldChar w:fldCharType="separate"/>
            </w:r>
            <w:r>
              <w:rPr>
                <w:noProof/>
                <w:webHidden/>
              </w:rPr>
              <w:t>26</w:t>
            </w:r>
            <w:r>
              <w:rPr>
                <w:noProof/>
                <w:webHidden/>
              </w:rPr>
              <w:fldChar w:fldCharType="end"/>
            </w:r>
          </w:hyperlink>
        </w:p>
        <w:p w14:paraId="611FBD79" w14:textId="692D8052" w:rsidR="004E28E9" w:rsidRDefault="004E28E9">
          <w:pPr>
            <w:pStyle w:val="TOC3"/>
            <w:tabs>
              <w:tab w:val="left" w:pos="1200"/>
              <w:tab w:val="right" w:leader="dot" w:pos="9061"/>
            </w:tabs>
            <w:rPr>
              <w:rFonts w:eastAsiaTheme="minorEastAsia"/>
              <w:noProof/>
              <w:sz w:val="24"/>
              <w:szCs w:val="24"/>
              <w:lang w:eastAsia="en-GB"/>
            </w:rPr>
          </w:pPr>
          <w:hyperlink w:anchor="_Toc217400901" w:history="1">
            <w:r w:rsidRPr="00451F35">
              <w:rPr>
                <w:rStyle w:val="Hyperlink"/>
                <w:rFonts w:ascii="Calibri" w:hAnsi="Calibri" w:cs="Calibri"/>
                <w:noProof/>
              </w:rPr>
              <w:t>2.1.9.</w:t>
            </w:r>
            <w:r>
              <w:rPr>
                <w:rFonts w:eastAsiaTheme="minorEastAsia"/>
                <w:noProof/>
                <w:sz w:val="24"/>
                <w:szCs w:val="24"/>
                <w:lang w:eastAsia="en-GB"/>
              </w:rPr>
              <w:tab/>
            </w:r>
            <w:r w:rsidRPr="00451F35">
              <w:rPr>
                <w:rStyle w:val="Hyperlink"/>
                <w:rFonts w:ascii="Calibri" w:hAnsi="Calibri" w:cs="Calibri"/>
                <w:noProof/>
              </w:rPr>
              <w:t>APPLICATION OR MODULE CHANGE REQUEST METHODOLOGY</w:t>
            </w:r>
            <w:r>
              <w:rPr>
                <w:noProof/>
                <w:webHidden/>
              </w:rPr>
              <w:tab/>
            </w:r>
            <w:r>
              <w:rPr>
                <w:noProof/>
                <w:webHidden/>
              </w:rPr>
              <w:fldChar w:fldCharType="begin"/>
            </w:r>
            <w:r>
              <w:rPr>
                <w:noProof/>
                <w:webHidden/>
              </w:rPr>
              <w:instrText xml:space="preserve"> PAGEREF _Toc217400901 \h </w:instrText>
            </w:r>
            <w:r>
              <w:rPr>
                <w:noProof/>
                <w:webHidden/>
              </w:rPr>
            </w:r>
            <w:r>
              <w:rPr>
                <w:noProof/>
                <w:webHidden/>
              </w:rPr>
              <w:fldChar w:fldCharType="separate"/>
            </w:r>
            <w:r>
              <w:rPr>
                <w:noProof/>
                <w:webHidden/>
              </w:rPr>
              <w:t>27</w:t>
            </w:r>
            <w:r>
              <w:rPr>
                <w:noProof/>
                <w:webHidden/>
              </w:rPr>
              <w:fldChar w:fldCharType="end"/>
            </w:r>
          </w:hyperlink>
        </w:p>
        <w:p w14:paraId="19B4BF66" w14:textId="5DA62725" w:rsidR="004E28E9" w:rsidRDefault="004E28E9">
          <w:pPr>
            <w:pStyle w:val="TOC1"/>
            <w:tabs>
              <w:tab w:val="right" w:leader="dot" w:pos="9061"/>
            </w:tabs>
            <w:rPr>
              <w:rFonts w:eastAsiaTheme="minorEastAsia"/>
              <w:noProof/>
              <w:sz w:val="24"/>
              <w:szCs w:val="24"/>
              <w:lang w:eastAsia="en-GB"/>
            </w:rPr>
          </w:pPr>
          <w:hyperlink w:anchor="_Toc217400902" w:history="1">
            <w:r w:rsidRPr="00451F35">
              <w:rPr>
                <w:rStyle w:val="Hyperlink"/>
                <w:rFonts w:ascii="Calibri" w:hAnsi="Calibri" w:cs="Calibri"/>
                <w:noProof/>
              </w:rPr>
              <w:t>SECTION 3 – PROPOSAL REVIEW INFORMATION</w:t>
            </w:r>
            <w:r>
              <w:rPr>
                <w:noProof/>
                <w:webHidden/>
              </w:rPr>
              <w:tab/>
            </w:r>
            <w:r>
              <w:rPr>
                <w:noProof/>
                <w:webHidden/>
              </w:rPr>
              <w:fldChar w:fldCharType="begin"/>
            </w:r>
            <w:r>
              <w:rPr>
                <w:noProof/>
                <w:webHidden/>
              </w:rPr>
              <w:instrText xml:space="preserve"> PAGEREF _Toc217400902 \h </w:instrText>
            </w:r>
            <w:r>
              <w:rPr>
                <w:noProof/>
                <w:webHidden/>
              </w:rPr>
            </w:r>
            <w:r>
              <w:rPr>
                <w:noProof/>
                <w:webHidden/>
              </w:rPr>
              <w:fldChar w:fldCharType="separate"/>
            </w:r>
            <w:r>
              <w:rPr>
                <w:noProof/>
                <w:webHidden/>
              </w:rPr>
              <w:t>28</w:t>
            </w:r>
            <w:r>
              <w:rPr>
                <w:noProof/>
                <w:webHidden/>
              </w:rPr>
              <w:fldChar w:fldCharType="end"/>
            </w:r>
          </w:hyperlink>
        </w:p>
        <w:p w14:paraId="461F69DF" w14:textId="7B3F9B12" w:rsidR="004E28E9" w:rsidRDefault="004E28E9">
          <w:pPr>
            <w:pStyle w:val="TOC2"/>
            <w:tabs>
              <w:tab w:val="left" w:pos="960"/>
              <w:tab w:val="right" w:leader="dot" w:pos="9061"/>
            </w:tabs>
            <w:rPr>
              <w:rFonts w:eastAsiaTheme="minorEastAsia"/>
              <w:noProof/>
              <w:sz w:val="24"/>
              <w:szCs w:val="24"/>
              <w:lang w:eastAsia="en-GB"/>
            </w:rPr>
          </w:pPr>
          <w:hyperlink w:anchor="_Toc217400903" w:history="1">
            <w:r w:rsidRPr="00451F35">
              <w:rPr>
                <w:rStyle w:val="Hyperlink"/>
                <w:rFonts w:ascii="Calibri" w:hAnsi="Calibri" w:cs="Calibri"/>
                <w:noProof/>
              </w:rPr>
              <w:t>3.1.</w:t>
            </w:r>
            <w:r>
              <w:rPr>
                <w:rFonts w:eastAsiaTheme="minorEastAsia"/>
                <w:noProof/>
                <w:sz w:val="24"/>
                <w:szCs w:val="24"/>
                <w:lang w:eastAsia="en-GB"/>
              </w:rPr>
              <w:tab/>
            </w:r>
            <w:r w:rsidRPr="00451F35">
              <w:rPr>
                <w:rStyle w:val="Hyperlink"/>
                <w:rFonts w:ascii="Calibri" w:hAnsi="Calibri" w:cs="Calibri"/>
                <w:noProof/>
              </w:rPr>
              <w:t>SOFTWARE WARRANTY</w:t>
            </w:r>
            <w:r>
              <w:rPr>
                <w:noProof/>
                <w:webHidden/>
              </w:rPr>
              <w:tab/>
            </w:r>
            <w:r>
              <w:rPr>
                <w:noProof/>
                <w:webHidden/>
              </w:rPr>
              <w:fldChar w:fldCharType="begin"/>
            </w:r>
            <w:r>
              <w:rPr>
                <w:noProof/>
                <w:webHidden/>
              </w:rPr>
              <w:instrText xml:space="preserve"> PAGEREF _Toc217400903 \h </w:instrText>
            </w:r>
            <w:r>
              <w:rPr>
                <w:noProof/>
                <w:webHidden/>
              </w:rPr>
            </w:r>
            <w:r>
              <w:rPr>
                <w:noProof/>
                <w:webHidden/>
              </w:rPr>
              <w:fldChar w:fldCharType="separate"/>
            </w:r>
            <w:r>
              <w:rPr>
                <w:noProof/>
                <w:webHidden/>
              </w:rPr>
              <w:t>29</w:t>
            </w:r>
            <w:r>
              <w:rPr>
                <w:noProof/>
                <w:webHidden/>
              </w:rPr>
              <w:fldChar w:fldCharType="end"/>
            </w:r>
          </w:hyperlink>
        </w:p>
        <w:p w14:paraId="3E2D643B" w14:textId="20BA699A" w:rsidR="004E28E9" w:rsidRDefault="004E28E9">
          <w:pPr>
            <w:pStyle w:val="TOC2"/>
            <w:tabs>
              <w:tab w:val="left" w:pos="960"/>
              <w:tab w:val="right" w:leader="dot" w:pos="9061"/>
            </w:tabs>
            <w:rPr>
              <w:rFonts w:eastAsiaTheme="minorEastAsia"/>
              <w:noProof/>
              <w:sz w:val="24"/>
              <w:szCs w:val="24"/>
              <w:lang w:eastAsia="en-GB"/>
            </w:rPr>
          </w:pPr>
          <w:hyperlink w:anchor="_Toc217400904" w:history="1">
            <w:r w:rsidRPr="00451F35">
              <w:rPr>
                <w:rStyle w:val="Hyperlink"/>
                <w:rFonts w:ascii="Calibri" w:hAnsi="Calibri" w:cs="Calibri"/>
                <w:noProof/>
              </w:rPr>
              <w:t>3.2.</w:t>
            </w:r>
            <w:r>
              <w:rPr>
                <w:rFonts w:eastAsiaTheme="minorEastAsia"/>
                <w:noProof/>
                <w:sz w:val="24"/>
                <w:szCs w:val="24"/>
                <w:lang w:eastAsia="en-GB"/>
              </w:rPr>
              <w:tab/>
            </w:r>
            <w:r w:rsidRPr="00451F35">
              <w:rPr>
                <w:rStyle w:val="Hyperlink"/>
                <w:rFonts w:ascii="Calibri" w:hAnsi="Calibri" w:cs="Calibri"/>
                <w:noProof/>
              </w:rPr>
              <w:t>STAFFING PLAN AND KEY PERSONNEL</w:t>
            </w:r>
            <w:r>
              <w:rPr>
                <w:noProof/>
                <w:webHidden/>
              </w:rPr>
              <w:tab/>
            </w:r>
            <w:r>
              <w:rPr>
                <w:noProof/>
                <w:webHidden/>
              </w:rPr>
              <w:fldChar w:fldCharType="begin"/>
            </w:r>
            <w:r>
              <w:rPr>
                <w:noProof/>
                <w:webHidden/>
              </w:rPr>
              <w:instrText xml:space="preserve"> PAGEREF _Toc217400904 \h </w:instrText>
            </w:r>
            <w:r>
              <w:rPr>
                <w:noProof/>
                <w:webHidden/>
              </w:rPr>
            </w:r>
            <w:r>
              <w:rPr>
                <w:noProof/>
                <w:webHidden/>
              </w:rPr>
              <w:fldChar w:fldCharType="separate"/>
            </w:r>
            <w:r>
              <w:rPr>
                <w:noProof/>
                <w:webHidden/>
              </w:rPr>
              <w:t>30</w:t>
            </w:r>
            <w:r>
              <w:rPr>
                <w:noProof/>
                <w:webHidden/>
              </w:rPr>
              <w:fldChar w:fldCharType="end"/>
            </w:r>
          </w:hyperlink>
        </w:p>
        <w:p w14:paraId="6E6B0B90" w14:textId="71C3C32B" w:rsidR="004E28E9" w:rsidRDefault="004E28E9">
          <w:pPr>
            <w:pStyle w:val="TOC2"/>
            <w:tabs>
              <w:tab w:val="left" w:pos="960"/>
              <w:tab w:val="right" w:leader="dot" w:pos="9061"/>
            </w:tabs>
            <w:rPr>
              <w:rFonts w:eastAsiaTheme="minorEastAsia"/>
              <w:noProof/>
              <w:sz w:val="24"/>
              <w:szCs w:val="24"/>
              <w:lang w:eastAsia="en-GB"/>
            </w:rPr>
          </w:pPr>
          <w:hyperlink w:anchor="_Toc217400905" w:history="1">
            <w:r w:rsidRPr="00451F35">
              <w:rPr>
                <w:rStyle w:val="Hyperlink"/>
                <w:rFonts w:ascii="Calibri" w:hAnsi="Calibri" w:cs="Calibri"/>
                <w:noProof/>
              </w:rPr>
              <w:t>3.3.</w:t>
            </w:r>
            <w:r>
              <w:rPr>
                <w:rFonts w:eastAsiaTheme="minorEastAsia"/>
                <w:noProof/>
                <w:sz w:val="24"/>
                <w:szCs w:val="24"/>
                <w:lang w:eastAsia="en-GB"/>
              </w:rPr>
              <w:tab/>
            </w:r>
            <w:r w:rsidRPr="00451F35">
              <w:rPr>
                <w:rStyle w:val="Hyperlink"/>
                <w:rFonts w:ascii="Calibri" w:hAnsi="Calibri" w:cs="Calibri"/>
                <w:noProof/>
              </w:rPr>
              <w:t>ACCEPTANCE OF DELIVERABLES</w:t>
            </w:r>
            <w:r>
              <w:rPr>
                <w:noProof/>
                <w:webHidden/>
              </w:rPr>
              <w:tab/>
            </w:r>
            <w:r>
              <w:rPr>
                <w:noProof/>
                <w:webHidden/>
              </w:rPr>
              <w:fldChar w:fldCharType="begin"/>
            </w:r>
            <w:r>
              <w:rPr>
                <w:noProof/>
                <w:webHidden/>
              </w:rPr>
              <w:instrText xml:space="preserve"> PAGEREF _Toc217400905 \h </w:instrText>
            </w:r>
            <w:r>
              <w:rPr>
                <w:noProof/>
                <w:webHidden/>
              </w:rPr>
            </w:r>
            <w:r>
              <w:rPr>
                <w:noProof/>
                <w:webHidden/>
              </w:rPr>
              <w:fldChar w:fldCharType="separate"/>
            </w:r>
            <w:r>
              <w:rPr>
                <w:noProof/>
                <w:webHidden/>
              </w:rPr>
              <w:t>30</w:t>
            </w:r>
            <w:r>
              <w:rPr>
                <w:noProof/>
                <w:webHidden/>
              </w:rPr>
              <w:fldChar w:fldCharType="end"/>
            </w:r>
          </w:hyperlink>
        </w:p>
        <w:p w14:paraId="1BA7953E" w14:textId="28719210" w:rsidR="004E28E9" w:rsidRDefault="004E28E9">
          <w:pPr>
            <w:pStyle w:val="TOC1"/>
            <w:tabs>
              <w:tab w:val="right" w:leader="dot" w:pos="9061"/>
            </w:tabs>
            <w:rPr>
              <w:rFonts w:eastAsiaTheme="minorEastAsia"/>
              <w:noProof/>
              <w:sz w:val="24"/>
              <w:szCs w:val="24"/>
              <w:lang w:eastAsia="en-GB"/>
            </w:rPr>
          </w:pPr>
          <w:hyperlink w:anchor="_Toc217400906" w:history="1">
            <w:r w:rsidRPr="00451F35">
              <w:rPr>
                <w:rStyle w:val="Hyperlink"/>
                <w:rFonts w:ascii="Calibri" w:hAnsi="Calibri" w:cs="Calibri"/>
                <w:noProof/>
              </w:rPr>
              <w:t>SECTION 4 - CURRENT SYSTEM OVERVIEW</w:t>
            </w:r>
            <w:r>
              <w:rPr>
                <w:noProof/>
                <w:webHidden/>
              </w:rPr>
              <w:tab/>
            </w:r>
            <w:r>
              <w:rPr>
                <w:noProof/>
                <w:webHidden/>
              </w:rPr>
              <w:fldChar w:fldCharType="begin"/>
            </w:r>
            <w:r>
              <w:rPr>
                <w:noProof/>
                <w:webHidden/>
              </w:rPr>
              <w:instrText xml:space="preserve"> PAGEREF _Toc217400906 \h </w:instrText>
            </w:r>
            <w:r>
              <w:rPr>
                <w:noProof/>
                <w:webHidden/>
              </w:rPr>
            </w:r>
            <w:r>
              <w:rPr>
                <w:noProof/>
                <w:webHidden/>
              </w:rPr>
              <w:fldChar w:fldCharType="separate"/>
            </w:r>
            <w:r>
              <w:rPr>
                <w:noProof/>
                <w:webHidden/>
              </w:rPr>
              <w:t>30</w:t>
            </w:r>
            <w:r>
              <w:rPr>
                <w:noProof/>
                <w:webHidden/>
              </w:rPr>
              <w:fldChar w:fldCharType="end"/>
            </w:r>
          </w:hyperlink>
        </w:p>
        <w:p w14:paraId="07151DCE" w14:textId="375C073E" w:rsidR="004E28E9" w:rsidRDefault="004E28E9">
          <w:pPr>
            <w:pStyle w:val="TOC2"/>
            <w:tabs>
              <w:tab w:val="left" w:pos="960"/>
              <w:tab w:val="right" w:leader="dot" w:pos="9061"/>
            </w:tabs>
            <w:rPr>
              <w:rFonts w:eastAsiaTheme="minorEastAsia"/>
              <w:noProof/>
              <w:sz w:val="24"/>
              <w:szCs w:val="24"/>
              <w:lang w:eastAsia="en-GB"/>
            </w:rPr>
          </w:pPr>
          <w:hyperlink w:anchor="_Toc217400907" w:history="1">
            <w:r w:rsidRPr="00451F35">
              <w:rPr>
                <w:rStyle w:val="Hyperlink"/>
                <w:rFonts w:ascii="Calibri" w:hAnsi="Calibri" w:cs="Calibri"/>
                <w:noProof/>
              </w:rPr>
              <w:t>4.1.</w:t>
            </w:r>
            <w:r>
              <w:rPr>
                <w:rFonts w:eastAsiaTheme="minorEastAsia"/>
                <w:noProof/>
                <w:sz w:val="24"/>
                <w:szCs w:val="24"/>
                <w:lang w:eastAsia="en-GB"/>
              </w:rPr>
              <w:tab/>
            </w:r>
            <w:r w:rsidRPr="00451F35">
              <w:rPr>
                <w:rStyle w:val="Hyperlink"/>
                <w:rFonts w:ascii="Calibri" w:hAnsi="Calibri" w:cs="Calibri"/>
                <w:noProof/>
              </w:rPr>
              <w:t>SYSTEM ARCHITECTURE</w:t>
            </w:r>
            <w:r>
              <w:rPr>
                <w:noProof/>
                <w:webHidden/>
              </w:rPr>
              <w:tab/>
            </w:r>
            <w:r>
              <w:rPr>
                <w:noProof/>
                <w:webHidden/>
              </w:rPr>
              <w:fldChar w:fldCharType="begin"/>
            </w:r>
            <w:r>
              <w:rPr>
                <w:noProof/>
                <w:webHidden/>
              </w:rPr>
              <w:instrText xml:space="preserve"> PAGEREF _Toc217400907 \h </w:instrText>
            </w:r>
            <w:r>
              <w:rPr>
                <w:noProof/>
                <w:webHidden/>
              </w:rPr>
            </w:r>
            <w:r>
              <w:rPr>
                <w:noProof/>
                <w:webHidden/>
              </w:rPr>
              <w:fldChar w:fldCharType="separate"/>
            </w:r>
            <w:r>
              <w:rPr>
                <w:noProof/>
                <w:webHidden/>
              </w:rPr>
              <w:t>30</w:t>
            </w:r>
            <w:r>
              <w:rPr>
                <w:noProof/>
                <w:webHidden/>
              </w:rPr>
              <w:fldChar w:fldCharType="end"/>
            </w:r>
          </w:hyperlink>
        </w:p>
        <w:p w14:paraId="502516BE" w14:textId="5BB9A22A" w:rsidR="004E28E9" w:rsidRDefault="004E28E9">
          <w:pPr>
            <w:pStyle w:val="TOC2"/>
            <w:tabs>
              <w:tab w:val="left" w:pos="960"/>
              <w:tab w:val="right" w:leader="dot" w:pos="9061"/>
            </w:tabs>
            <w:rPr>
              <w:rFonts w:eastAsiaTheme="minorEastAsia"/>
              <w:noProof/>
              <w:sz w:val="24"/>
              <w:szCs w:val="24"/>
              <w:lang w:eastAsia="en-GB"/>
            </w:rPr>
          </w:pPr>
          <w:hyperlink w:anchor="_Toc217400908" w:history="1">
            <w:r w:rsidRPr="00451F35">
              <w:rPr>
                <w:rStyle w:val="Hyperlink"/>
                <w:rFonts w:ascii="Calibri" w:hAnsi="Calibri" w:cs="Calibri"/>
                <w:noProof/>
              </w:rPr>
              <w:t>4.2.</w:t>
            </w:r>
            <w:r>
              <w:rPr>
                <w:rFonts w:eastAsiaTheme="minorEastAsia"/>
                <w:noProof/>
                <w:sz w:val="24"/>
                <w:szCs w:val="24"/>
                <w:lang w:eastAsia="en-GB"/>
              </w:rPr>
              <w:tab/>
            </w:r>
            <w:r w:rsidRPr="00451F35">
              <w:rPr>
                <w:rStyle w:val="Hyperlink"/>
                <w:rFonts w:ascii="Calibri" w:hAnsi="Calibri" w:cs="Calibri"/>
                <w:noProof/>
              </w:rPr>
              <w:t>LOGICAL STRUCTURE</w:t>
            </w:r>
            <w:r>
              <w:rPr>
                <w:noProof/>
                <w:webHidden/>
              </w:rPr>
              <w:tab/>
            </w:r>
            <w:r>
              <w:rPr>
                <w:noProof/>
                <w:webHidden/>
              </w:rPr>
              <w:fldChar w:fldCharType="begin"/>
            </w:r>
            <w:r>
              <w:rPr>
                <w:noProof/>
                <w:webHidden/>
              </w:rPr>
              <w:instrText xml:space="preserve"> PAGEREF _Toc217400908 \h </w:instrText>
            </w:r>
            <w:r>
              <w:rPr>
                <w:noProof/>
                <w:webHidden/>
              </w:rPr>
            </w:r>
            <w:r>
              <w:rPr>
                <w:noProof/>
                <w:webHidden/>
              </w:rPr>
              <w:fldChar w:fldCharType="separate"/>
            </w:r>
            <w:r>
              <w:rPr>
                <w:noProof/>
                <w:webHidden/>
              </w:rPr>
              <w:t>31</w:t>
            </w:r>
            <w:r>
              <w:rPr>
                <w:noProof/>
                <w:webHidden/>
              </w:rPr>
              <w:fldChar w:fldCharType="end"/>
            </w:r>
          </w:hyperlink>
        </w:p>
        <w:p w14:paraId="39E645A0" w14:textId="3A051AED" w:rsidR="004E28E9" w:rsidRDefault="004E28E9">
          <w:pPr>
            <w:pStyle w:val="TOC2"/>
            <w:tabs>
              <w:tab w:val="left" w:pos="960"/>
              <w:tab w:val="right" w:leader="dot" w:pos="9061"/>
            </w:tabs>
            <w:rPr>
              <w:rFonts w:eastAsiaTheme="minorEastAsia"/>
              <w:noProof/>
              <w:sz w:val="24"/>
              <w:szCs w:val="24"/>
              <w:lang w:eastAsia="en-GB"/>
            </w:rPr>
          </w:pPr>
          <w:hyperlink w:anchor="_Toc217400909" w:history="1">
            <w:r w:rsidRPr="00451F35">
              <w:rPr>
                <w:rStyle w:val="Hyperlink"/>
                <w:rFonts w:ascii="Calibri" w:hAnsi="Calibri" w:cs="Calibri"/>
                <w:noProof/>
              </w:rPr>
              <w:t>4.3.</w:t>
            </w:r>
            <w:r>
              <w:rPr>
                <w:rFonts w:eastAsiaTheme="minorEastAsia"/>
                <w:noProof/>
                <w:sz w:val="24"/>
                <w:szCs w:val="24"/>
                <w:lang w:eastAsia="en-GB"/>
              </w:rPr>
              <w:tab/>
            </w:r>
            <w:r w:rsidRPr="00451F35">
              <w:rPr>
                <w:rStyle w:val="Hyperlink"/>
                <w:rFonts w:ascii="Calibri" w:hAnsi="Calibri" w:cs="Calibri"/>
                <w:noProof/>
              </w:rPr>
              <w:t>OPERATIONAL ENVIRONMENTS</w:t>
            </w:r>
            <w:r>
              <w:rPr>
                <w:noProof/>
                <w:webHidden/>
              </w:rPr>
              <w:tab/>
            </w:r>
            <w:r>
              <w:rPr>
                <w:noProof/>
                <w:webHidden/>
              </w:rPr>
              <w:fldChar w:fldCharType="begin"/>
            </w:r>
            <w:r>
              <w:rPr>
                <w:noProof/>
                <w:webHidden/>
              </w:rPr>
              <w:instrText xml:space="preserve"> PAGEREF _Toc217400909 \h </w:instrText>
            </w:r>
            <w:r>
              <w:rPr>
                <w:noProof/>
                <w:webHidden/>
              </w:rPr>
            </w:r>
            <w:r>
              <w:rPr>
                <w:noProof/>
                <w:webHidden/>
              </w:rPr>
              <w:fldChar w:fldCharType="separate"/>
            </w:r>
            <w:r>
              <w:rPr>
                <w:noProof/>
                <w:webHidden/>
              </w:rPr>
              <w:t>31</w:t>
            </w:r>
            <w:r>
              <w:rPr>
                <w:noProof/>
                <w:webHidden/>
              </w:rPr>
              <w:fldChar w:fldCharType="end"/>
            </w:r>
          </w:hyperlink>
        </w:p>
        <w:p w14:paraId="5209D35B" w14:textId="5E20A5C2" w:rsidR="004E28E9" w:rsidRDefault="004E28E9">
          <w:pPr>
            <w:pStyle w:val="TOC2"/>
            <w:tabs>
              <w:tab w:val="left" w:pos="960"/>
              <w:tab w:val="right" w:leader="dot" w:pos="9061"/>
            </w:tabs>
            <w:rPr>
              <w:rFonts w:eastAsiaTheme="minorEastAsia"/>
              <w:noProof/>
              <w:sz w:val="24"/>
              <w:szCs w:val="24"/>
              <w:lang w:eastAsia="en-GB"/>
            </w:rPr>
          </w:pPr>
          <w:hyperlink w:anchor="_Toc217400910" w:history="1">
            <w:r w:rsidRPr="00451F35">
              <w:rPr>
                <w:rStyle w:val="Hyperlink"/>
                <w:rFonts w:ascii="Calibri" w:hAnsi="Calibri" w:cs="Calibri"/>
                <w:noProof/>
              </w:rPr>
              <w:t>4.4.</w:t>
            </w:r>
            <w:r>
              <w:rPr>
                <w:rFonts w:eastAsiaTheme="minorEastAsia"/>
                <w:noProof/>
                <w:sz w:val="24"/>
                <w:szCs w:val="24"/>
                <w:lang w:eastAsia="en-GB"/>
              </w:rPr>
              <w:tab/>
            </w:r>
            <w:r w:rsidRPr="00451F35">
              <w:rPr>
                <w:rStyle w:val="Hyperlink"/>
                <w:rFonts w:ascii="Calibri" w:hAnsi="Calibri" w:cs="Calibri"/>
                <w:noProof/>
              </w:rPr>
              <w:t>ACCESS CONTROL AND SECURITY</w:t>
            </w:r>
            <w:r>
              <w:rPr>
                <w:noProof/>
                <w:webHidden/>
              </w:rPr>
              <w:tab/>
            </w:r>
            <w:r>
              <w:rPr>
                <w:noProof/>
                <w:webHidden/>
              </w:rPr>
              <w:fldChar w:fldCharType="begin"/>
            </w:r>
            <w:r>
              <w:rPr>
                <w:noProof/>
                <w:webHidden/>
              </w:rPr>
              <w:instrText xml:space="preserve"> PAGEREF _Toc217400910 \h </w:instrText>
            </w:r>
            <w:r>
              <w:rPr>
                <w:noProof/>
                <w:webHidden/>
              </w:rPr>
            </w:r>
            <w:r>
              <w:rPr>
                <w:noProof/>
                <w:webHidden/>
              </w:rPr>
              <w:fldChar w:fldCharType="separate"/>
            </w:r>
            <w:r>
              <w:rPr>
                <w:noProof/>
                <w:webHidden/>
              </w:rPr>
              <w:t>32</w:t>
            </w:r>
            <w:r>
              <w:rPr>
                <w:noProof/>
                <w:webHidden/>
              </w:rPr>
              <w:fldChar w:fldCharType="end"/>
            </w:r>
          </w:hyperlink>
        </w:p>
        <w:p w14:paraId="5DFE27CB" w14:textId="53630955" w:rsidR="004E28E9" w:rsidRDefault="004E28E9">
          <w:pPr>
            <w:pStyle w:val="TOC2"/>
            <w:tabs>
              <w:tab w:val="left" w:pos="960"/>
              <w:tab w:val="right" w:leader="dot" w:pos="9061"/>
            </w:tabs>
            <w:rPr>
              <w:rFonts w:eastAsiaTheme="minorEastAsia"/>
              <w:noProof/>
              <w:sz w:val="24"/>
              <w:szCs w:val="24"/>
              <w:lang w:eastAsia="en-GB"/>
            </w:rPr>
          </w:pPr>
          <w:hyperlink w:anchor="_Toc217400911" w:history="1">
            <w:r w:rsidRPr="00451F35">
              <w:rPr>
                <w:rStyle w:val="Hyperlink"/>
                <w:rFonts w:ascii="Calibri" w:hAnsi="Calibri" w:cs="Calibri"/>
                <w:noProof/>
              </w:rPr>
              <w:t>4.5.</w:t>
            </w:r>
            <w:r>
              <w:rPr>
                <w:rFonts w:eastAsiaTheme="minorEastAsia"/>
                <w:noProof/>
                <w:sz w:val="24"/>
                <w:szCs w:val="24"/>
                <w:lang w:eastAsia="en-GB"/>
              </w:rPr>
              <w:tab/>
            </w:r>
            <w:r w:rsidRPr="00451F35">
              <w:rPr>
                <w:rStyle w:val="Hyperlink"/>
                <w:rFonts w:ascii="Calibri" w:hAnsi="Calibri" w:cs="Calibri"/>
                <w:noProof/>
              </w:rPr>
              <w:t>REPORTING AND DATA EXPORT</w:t>
            </w:r>
            <w:r>
              <w:rPr>
                <w:noProof/>
                <w:webHidden/>
              </w:rPr>
              <w:tab/>
            </w:r>
            <w:r>
              <w:rPr>
                <w:noProof/>
                <w:webHidden/>
              </w:rPr>
              <w:fldChar w:fldCharType="begin"/>
            </w:r>
            <w:r>
              <w:rPr>
                <w:noProof/>
                <w:webHidden/>
              </w:rPr>
              <w:instrText xml:space="preserve"> PAGEREF _Toc217400911 \h </w:instrText>
            </w:r>
            <w:r>
              <w:rPr>
                <w:noProof/>
                <w:webHidden/>
              </w:rPr>
            </w:r>
            <w:r>
              <w:rPr>
                <w:noProof/>
                <w:webHidden/>
              </w:rPr>
              <w:fldChar w:fldCharType="separate"/>
            </w:r>
            <w:r>
              <w:rPr>
                <w:noProof/>
                <w:webHidden/>
              </w:rPr>
              <w:t>32</w:t>
            </w:r>
            <w:r>
              <w:rPr>
                <w:noProof/>
                <w:webHidden/>
              </w:rPr>
              <w:fldChar w:fldCharType="end"/>
            </w:r>
          </w:hyperlink>
        </w:p>
        <w:p w14:paraId="7A497980" w14:textId="0E0AA8EA" w:rsidR="004E28E9" w:rsidRDefault="004E28E9">
          <w:pPr>
            <w:pStyle w:val="TOC2"/>
            <w:tabs>
              <w:tab w:val="left" w:pos="960"/>
              <w:tab w:val="right" w:leader="dot" w:pos="9061"/>
            </w:tabs>
            <w:rPr>
              <w:rFonts w:eastAsiaTheme="minorEastAsia"/>
              <w:noProof/>
              <w:sz w:val="24"/>
              <w:szCs w:val="24"/>
              <w:lang w:eastAsia="en-GB"/>
            </w:rPr>
          </w:pPr>
          <w:hyperlink w:anchor="_Toc217400912" w:history="1">
            <w:r w:rsidRPr="00451F35">
              <w:rPr>
                <w:rStyle w:val="Hyperlink"/>
                <w:rFonts w:ascii="Calibri" w:hAnsi="Calibri" w:cs="Calibri"/>
                <w:noProof/>
              </w:rPr>
              <w:t>4.6.</w:t>
            </w:r>
            <w:r>
              <w:rPr>
                <w:rFonts w:eastAsiaTheme="minorEastAsia"/>
                <w:noProof/>
                <w:sz w:val="24"/>
                <w:szCs w:val="24"/>
                <w:lang w:eastAsia="en-GB"/>
              </w:rPr>
              <w:tab/>
            </w:r>
            <w:r w:rsidRPr="00451F35">
              <w:rPr>
                <w:rStyle w:val="Hyperlink"/>
                <w:rFonts w:ascii="Calibri" w:hAnsi="Calibri" w:cs="Calibri"/>
                <w:noProof/>
              </w:rPr>
              <w:t>SUMMARY</w:t>
            </w:r>
            <w:r>
              <w:rPr>
                <w:noProof/>
                <w:webHidden/>
              </w:rPr>
              <w:tab/>
            </w:r>
            <w:r>
              <w:rPr>
                <w:noProof/>
                <w:webHidden/>
              </w:rPr>
              <w:fldChar w:fldCharType="begin"/>
            </w:r>
            <w:r>
              <w:rPr>
                <w:noProof/>
                <w:webHidden/>
              </w:rPr>
              <w:instrText xml:space="preserve"> PAGEREF _Toc217400912 \h </w:instrText>
            </w:r>
            <w:r>
              <w:rPr>
                <w:noProof/>
                <w:webHidden/>
              </w:rPr>
            </w:r>
            <w:r>
              <w:rPr>
                <w:noProof/>
                <w:webHidden/>
              </w:rPr>
              <w:fldChar w:fldCharType="separate"/>
            </w:r>
            <w:r>
              <w:rPr>
                <w:noProof/>
                <w:webHidden/>
              </w:rPr>
              <w:t>32</w:t>
            </w:r>
            <w:r>
              <w:rPr>
                <w:noProof/>
                <w:webHidden/>
              </w:rPr>
              <w:fldChar w:fldCharType="end"/>
            </w:r>
          </w:hyperlink>
        </w:p>
        <w:p w14:paraId="6FC70CC6" w14:textId="4FFFF6D2" w:rsidR="004E28E9" w:rsidRDefault="004E28E9">
          <w:pPr>
            <w:pStyle w:val="TOC1"/>
            <w:tabs>
              <w:tab w:val="right" w:leader="dot" w:pos="9061"/>
            </w:tabs>
            <w:rPr>
              <w:rFonts w:eastAsiaTheme="minorEastAsia"/>
              <w:noProof/>
              <w:sz w:val="24"/>
              <w:szCs w:val="24"/>
              <w:lang w:eastAsia="en-GB"/>
            </w:rPr>
          </w:pPr>
          <w:hyperlink w:anchor="_Toc217400913" w:history="1">
            <w:r w:rsidRPr="00451F35">
              <w:rPr>
                <w:rStyle w:val="Hyperlink"/>
                <w:rFonts w:ascii="Calibri" w:hAnsi="Calibri" w:cs="Calibri"/>
                <w:noProof/>
              </w:rPr>
              <w:t>SECTION 5 - OBJECTIVES OF THE ENHANCEMENT</w:t>
            </w:r>
            <w:r>
              <w:rPr>
                <w:noProof/>
                <w:webHidden/>
              </w:rPr>
              <w:tab/>
            </w:r>
            <w:r>
              <w:rPr>
                <w:noProof/>
                <w:webHidden/>
              </w:rPr>
              <w:fldChar w:fldCharType="begin"/>
            </w:r>
            <w:r>
              <w:rPr>
                <w:noProof/>
                <w:webHidden/>
              </w:rPr>
              <w:instrText xml:space="preserve"> PAGEREF _Toc217400913 \h </w:instrText>
            </w:r>
            <w:r>
              <w:rPr>
                <w:noProof/>
                <w:webHidden/>
              </w:rPr>
            </w:r>
            <w:r>
              <w:rPr>
                <w:noProof/>
                <w:webHidden/>
              </w:rPr>
              <w:fldChar w:fldCharType="separate"/>
            </w:r>
            <w:r>
              <w:rPr>
                <w:noProof/>
                <w:webHidden/>
              </w:rPr>
              <w:t>33</w:t>
            </w:r>
            <w:r>
              <w:rPr>
                <w:noProof/>
                <w:webHidden/>
              </w:rPr>
              <w:fldChar w:fldCharType="end"/>
            </w:r>
          </w:hyperlink>
        </w:p>
        <w:p w14:paraId="4241E9B6" w14:textId="6188ECAD" w:rsidR="004E28E9" w:rsidRDefault="004E28E9">
          <w:pPr>
            <w:pStyle w:val="TOC1"/>
            <w:tabs>
              <w:tab w:val="right" w:leader="dot" w:pos="9061"/>
            </w:tabs>
            <w:rPr>
              <w:rFonts w:eastAsiaTheme="minorEastAsia"/>
              <w:noProof/>
              <w:sz w:val="24"/>
              <w:szCs w:val="24"/>
              <w:lang w:eastAsia="en-GB"/>
            </w:rPr>
          </w:pPr>
          <w:hyperlink w:anchor="_Toc217400914" w:history="1">
            <w:r w:rsidRPr="00451F35">
              <w:rPr>
                <w:rStyle w:val="Hyperlink"/>
                <w:rFonts w:ascii="Calibri" w:hAnsi="Calibri" w:cs="Calibri"/>
                <w:noProof/>
              </w:rPr>
              <w:t>SECTION 6 - SCOPE OF WORK</w:t>
            </w:r>
            <w:r>
              <w:rPr>
                <w:noProof/>
                <w:webHidden/>
              </w:rPr>
              <w:tab/>
            </w:r>
            <w:r>
              <w:rPr>
                <w:noProof/>
                <w:webHidden/>
              </w:rPr>
              <w:fldChar w:fldCharType="begin"/>
            </w:r>
            <w:r>
              <w:rPr>
                <w:noProof/>
                <w:webHidden/>
              </w:rPr>
              <w:instrText xml:space="preserve"> PAGEREF _Toc217400914 \h </w:instrText>
            </w:r>
            <w:r>
              <w:rPr>
                <w:noProof/>
                <w:webHidden/>
              </w:rPr>
            </w:r>
            <w:r>
              <w:rPr>
                <w:noProof/>
                <w:webHidden/>
              </w:rPr>
              <w:fldChar w:fldCharType="separate"/>
            </w:r>
            <w:r>
              <w:rPr>
                <w:noProof/>
                <w:webHidden/>
              </w:rPr>
              <w:t>33</w:t>
            </w:r>
            <w:r>
              <w:rPr>
                <w:noProof/>
                <w:webHidden/>
              </w:rPr>
              <w:fldChar w:fldCharType="end"/>
            </w:r>
          </w:hyperlink>
        </w:p>
        <w:p w14:paraId="75AFC69A" w14:textId="79725F31" w:rsidR="004E28E9" w:rsidRDefault="004E28E9">
          <w:pPr>
            <w:pStyle w:val="TOC1"/>
            <w:tabs>
              <w:tab w:val="right" w:leader="dot" w:pos="9061"/>
            </w:tabs>
            <w:rPr>
              <w:rFonts w:eastAsiaTheme="minorEastAsia"/>
              <w:noProof/>
              <w:sz w:val="24"/>
              <w:szCs w:val="24"/>
              <w:lang w:eastAsia="en-GB"/>
            </w:rPr>
          </w:pPr>
          <w:hyperlink w:anchor="_Toc217400915" w:history="1">
            <w:r w:rsidRPr="00451F35">
              <w:rPr>
                <w:rStyle w:val="Hyperlink"/>
                <w:rFonts w:ascii="Calibri" w:hAnsi="Calibri" w:cs="Calibri"/>
                <w:noProof/>
              </w:rPr>
              <w:t>SECTION 7 - DETAILED SYSTEM REQUIREMENTS</w:t>
            </w:r>
            <w:r>
              <w:rPr>
                <w:noProof/>
                <w:webHidden/>
              </w:rPr>
              <w:tab/>
            </w:r>
            <w:r>
              <w:rPr>
                <w:noProof/>
                <w:webHidden/>
              </w:rPr>
              <w:fldChar w:fldCharType="begin"/>
            </w:r>
            <w:r>
              <w:rPr>
                <w:noProof/>
                <w:webHidden/>
              </w:rPr>
              <w:instrText xml:space="preserve"> PAGEREF _Toc217400915 \h </w:instrText>
            </w:r>
            <w:r>
              <w:rPr>
                <w:noProof/>
                <w:webHidden/>
              </w:rPr>
            </w:r>
            <w:r>
              <w:rPr>
                <w:noProof/>
                <w:webHidden/>
              </w:rPr>
              <w:fldChar w:fldCharType="separate"/>
            </w:r>
            <w:r>
              <w:rPr>
                <w:noProof/>
                <w:webHidden/>
              </w:rPr>
              <w:t>33</w:t>
            </w:r>
            <w:r>
              <w:rPr>
                <w:noProof/>
                <w:webHidden/>
              </w:rPr>
              <w:fldChar w:fldCharType="end"/>
            </w:r>
          </w:hyperlink>
        </w:p>
        <w:p w14:paraId="7362F9D4" w14:textId="20935C95" w:rsidR="004E28E9" w:rsidRDefault="004E28E9">
          <w:pPr>
            <w:pStyle w:val="TOC2"/>
            <w:tabs>
              <w:tab w:val="right" w:leader="dot" w:pos="9061"/>
            </w:tabs>
            <w:rPr>
              <w:rFonts w:eastAsiaTheme="minorEastAsia"/>
              <w:noProof/>
              <w:sz w:val="24"/>
              <w:szCs w:val="24"/>
              <w:lang w:eastAsia="en-GB"/>
            </w:rPr>
          </w:pPr>
          <w:hyperlink w:anchor="_Toc217400916" w:history="1">
            <w:r w:rsidRPr="00451F35">
              <w:rPr>
                <w:rStyle w:val="Hyperlink"/>
                <w:rFonts w:ascii="Calibri" w:hAnsi="Calibri" w:cs="Calibri"/>
                <w:noProof/>
              </w:rPr>
              <w:t>7.1. REQUIRED SYSTEM ENHANCEMENTS AND FUNCTIONAL IMPROVEMENTS</w:t>
            </w:r>
            <w:r>
              <w:rPr>
                <w:noProof/>
                <w:webHidden/>
              </w:rPr>
              <w:tab/>
            </w:r>
            <w:r>
              <w:rPr>
                <w:noProof/>
                <w:webHidden/>
              </w:rPr>
              <w:fldChar w:fldCharType="begin"/>
            </w:r>
            <w:r>
              <w:rPr>
                <w:noProof/>
                <w:webHidden/>
              </w:rPr>
              <w:instrText xml:space="preserve"> PAGEREF _Toc217400916 \h </w:instrText>
            </w:r>
            <w:r>
              <w:rPr>
                <w:noProof/>
                <w:webHidden/>
              </w:rPr>
            </w:r>
            <w:r>
              <w:rPr>
                <w:noProof/>
                <w:webHidden/>
              </w:rPr>
              <w:fldChar w:fldCharType="separate"/>
            </w:r>
            <w:r>
              <w:rPr>
                <w:noProof/>
                <w:webHidden/>
              </w:rPr>
              <w:t>33</w:t>
            </w:r>
            <w:r>
              <w:rPr>
                <w:noProof/>
                <w:webHidden/>
              </w:rPr>
              <w:fldChar w:fldCharType="end"/>
            </w:r>
          </w:hyperlink>
        </w:p>
        <w:p w14:paraId="37172BD5" w14:textId="2C89B2DA" w:rsidR="004E28E9" w:rsidRDefault="004E28E9">
          <w:pPr>
            <w:pStyle w:val="TOC3"/>
            <w:tabs>
              <w:tab w:val="left" w:pos="1200"/>
              <w:tab w:val="right" w:leader="dot" w:pos="9061"/>
            </w:tabs>
            <w:rPr>
              <w:rFonts w:eastAsiaTheme="minorEastAsia"/>
              <w:noProof/>
              <w:sz w:val="24"/>
              <w:szCs w:val="24"/>
              <w:lang w:eastAsia="en-GB"/>
            </w:rPr>
          </w:pPr>
          <w:hyperlink w:anchor="_Toc217400917" w:history="1">
            <w:r w:rsidRPr="00451F35">
              <w:rPr>
                <w:rStyle w:val="Hyperlink"/>
                <w:rFonts w:ascii="Calibri" w:hAnsi="Calibri" w:cs="Calibri"/>
                <w:noProof/>
              </w:rPr>
              <w:t>7.1.1.</w:t>
            </w:r>
            <w:r>
              <w:rPr>
                <w:rFonts w:eastAsiaTheme="minorEastAsia"/>
                <w:noProof/>
                <w:sz w:val="24"/>
                <w:szCs w:val="24"/>
                <w:lang w:eastAsia="en-GB"/>
              </w:rPr>
              <w:tab/>
            </w:r>
            <w:r w:rsidRPr="00451F35">
              <w:rPr>
                <w:rStyle w:val="Hyperlink"/>
                <w:rFonts w:ascii="Calibri" w:hAnsi="Calibri" w:cs="Calibri"/>
                <w:noProof/>
              </w:rPr>
              <w:t>ENHANCEMENTS WITHIN THE “PUBLIC ENTERPRISES” MODULE</w:t>
            </w:r>
            <w:r>
              <w:rPr>
                <w:noProof/>
                <w:webHidden/>
              </w:rPr>
              <w:tab/>
            </w:r>
            <w:r>
              <w:rPr>
                <w:noProof/>
                <w:webHidden/>
              </w:rPr>
              <w:fldChar w:fldCharType="begin"/>
            </w:r>
            <w:r>
              <w:rPr>
                <w:noProof/>
                <w:webHidden/>
              </w:rPr>
              <w:instrText xml:space="preserve"> PAGEREF _Toc217400917 \h </w:instrText>
            </w:r>
            <w:r>
              <w:rPr>
                <w:noProof/>
                <w:webHidden/>
              </w:rPr>
            </w:r>
            <w:r>
              <w:rPr>
                <w:noProof/>
                <w:webHidden/>
              </w:rPr>
              <w:fldChar w:fldCharType="separate"/>
            </w:r>
            <w:r>
              <w:rPr>
                <w:noProof/>
                <w:webHidden/>
              </w:rPr>
              <w:t>33</w:t>
            </w:r>
            <w:r>
              <w:rPr>
                <w:noProof/>
                <w:webHidden/>
              </w:rPr>
              <w:fldChar w:fldCharType="end"/>
            </w:r>
          </w:hyperlink>
        </w:p>
        <w:p w14:paraId="0EF960ED" w14:textId="2A2CE5D5" w:rsidR="004E28E9" w:rsidRDefault="004E28E9">
          <w:pPr>
            <w:pStyle w:val="TOC3"/>
            <w:tabs>
              <w:tab w:val="left" w:pos="1200"/>
              <w:tab w:val="right" w:leader="dot" w:pos="9061"/>
            </w:tabs>
            <w:rPr>
              <w:rFonts w:eastAsiaTheme="minorEastAsia"/>
              <w:noProof/>
              <w:sz w:val="24"/>
              <w:szCs w:val="24"/>
              <w:lang w:eastAsia="en-GB"/>
            </w:rPr>
          </w:pPr>
          <w:hyperlink w:anchor="_Toc217400918" w:history="1">
            <w:r w:rsidRPr="00451F35">
              <w:rPr>
                <w:rStyle w:val="Hyperlink"/>
                <w:rFonts w:ascii="Calibri" w:hAnsi="Calibri" w:cs="Calibri"/>
                <w:noProof/>
              </w:rPr>
              <w:t>7.1.2.</w:t>
            </w:r>
            <w:r>
              <w:rPr>
                <w:rFonts w:eastAsiaTheme="minorEastAsia"/>
                <w:noProof/>
                <w:sz w:val="24"/>
                <w:szCs w:val="24"/>
                <w:lang w:eastAsia="en-GB"/>
              </w:rPr>
              <w:tab/>
            </w:r>
            <w:r w:rsidRPr="00451F35">
              <w:rPr>
                <w:rStyle w:val="Hyperlink"/>
                <w:rFonts w:ascii="Calibri" w:hAnsi="Calibri" w:cs="Calibri"/>
                <w:noProof/>
              </w:rPr>
              <w:t>ENHANCEMENTS WITHIN THE “FOUNDERS” (ESTABLISHERS) MODULE</w:t>
            </w:r>
            <w:r>
              <w:rPr>
                <w:noProof/>
                <w:webHidden/>
              </w:rPr>
              <w:tab/>
            </w:r>
            <w:r>
              <w:rPr>
                <w:noProof/>
                <w:webHidden/>
              </w:rPr>
              <w:fldChar w:fldCharType="begin"/>
            </w:r>
            <w:r>
              <w:rPr>
                <w:noProof/>
                <w:webHidden/>
              </w:rPr>
              <w:instrText xml:space="preserve"> PAGEREF _Toc217400918 \h </w:instrText>
            </w:r>
            <w:r>
              <w:rPr>
                <w:noProof/>
                <w:webHidden/>
              </w:rPr>
            </w:r>
            <w:r>
              <w:rPr>
                <w:noProof/>
                <w:webHidden/>
              </w:rPr>
              <w:fldChar w:fldCharType="separate"/>
            </w:r>
            <w:r>
              <w:rPr>
                <w:noProof/>
                <w:webHidden/>
              </w:rPr>
              <w:t>34</w:t>
            </w:r>
            <w:r>
              <w:rPr>
                <w:noProof/>
                <w:webHidden/>
              </w:rPr>
              <w:fldChar w:fldCharType="end"/>
            </w:r>
          </w:hyperlink>
        </w:p>
        <w:p w14:paraId="10080FB6" w14:textId="3A441268" w:rsidR="004E28E9" w:rsidRDefault="004E28E9">
          <w:pPr>
            <w:pStyle w:val="TOC3"/>
            <w:tabs>
              <w:tab w:val="left" w:pos="1200"/>
              <w:tab w:val="right" w:leader="dot" w:pos="9061"/>
            </w:tabs>
            <w:rPr>
              <w:rFonts w:eastAsiaTheme="minorEastAsia"/>
              <w:noProof/>
              <w:sz w:val="24"/>
              <w:szCs w:val="24"/>
              <w:lang w:eastAsia="en-GB"/>
            </w:rPr>
          </w:pPr>
          <w:hyperlink w:anchor="_Toc217400919" w:history="1">
            <w:r w:rsidRPr="00451F35">
              <w:rPr>
                <w:rStyle w:val="Hyperlink"/>
                <w:rFonts w:ascii="Calibri" w:hAnsi="Calibri" w:cs="Calibri"/>
                <w:noProof/>
              </w:rPr>
              <w:t>7.1.3.</w:t>
            </w:r>
            <w:r>
              <w:rPr>
                <w:rFonts w:eastAsiaTheme="minorEastAsia"/>
                <w:noProof/>
                <w:sz w:val="24"/>
                <w:szCs w:val="24"/>
                <w:lang w:eastAsia="en-GB"/>
              </w:rPr>
              <w:tab/>
            </w:r>
            <w:r w:rsidRPr="00451F35">
              <w:rPr>
                <w:rStyle w:val="Hyperlink"/>
                <w:rFonts w:ascii="Calibri" w:hAnsi="Calibri" w:cs="Calibri"/>
                <w:noProof/>
              </w:rPr>
              <w:t>USER INTERFACE AND ACCESSIBILITY IMPROVEMENTS</w:t>
            </w:r>
            <w:r>
              <w:rPr>
                <w:noProof/>
                <w:webHidden/>
              </w:rPr>
              <w:tab/>
            </w:r>
            <w:r>
              <w:rPr>
                <w:noProof/>
                <w:webHidden/>
              </w:rPr>
              <w:fldChar w:fldCharType="begin"/>
            </w:r>
            <w:r>
              <w:rPr>
                <w:noProof/>
                <w:webHidden/>
              </w:rPr>
              <w:instrText xml:space="preserve"> PAGEREF _Toc217400919 \h </w:instrText>
            </w:r>
            <w:r>
              <w:rPr>
                <w:noProof/>
                <w:webHidden/>
              </w:rPr>
            </w:r>
            <w:r>
              <w:rPr>
                <w:noProof/>
                <w:webHidden/>
              </w:rPr>
              <w:fldChar w:fldCharType="separate"/>
            </w:r>
            <w:r>
              <w:rPr>
                <w:noProof/>
                <w:webHidden/>
              </w:rPr>
              <w:t>34</w:t>
            </w:r>
            <w:r>
              <w:rPr>
                <w:noProof/>
                <w:webHidden/>
              </w:rPr>
              <w:fldChar w:fldCharType="end"/>
            </w:r>
          </w:hyperlink>
        </w:p>
        <w:p w14:paraId="204F61A8" w14:textId="1D052B0C" w:rsidR="004E28E9" w:rsidRDefault="004E28E9">
          <w:pPr>
            <w:pStyle w:val="TOC3"/>
            <w:tabs>
              <w:tab w:val="left" w:pos="1200"/>
              <w:tab w:val="right" w:leader="dot" w:pos="9061"/>
            </w:tabs>
            <w:rPr>
              <w:rFonts w:eastAsiaTheme="minorEastAsia"/>
              <w:noProof/>
              <w:sz w:val="24"/>
              <w:szCs w:val="24"/>
              <w:lang w:eastAsia="en-GB"/>
            </w:rPr>
          </w:pPr>
          <w:hyperlink w:anchor="_Toc217400920" w:history="1">
            <w:r w:rsidRPr="00451F35">
              <w:rPr>
                <w:rStyle w:val="Hyperlink"/>
                <w:rFonts w:ascii="Calibri" w:hAnsi="Calibri" w:cs="Calibri"/>
                <w:noProof/>
              </w:rPr>
              <w:t>7.1.4.</w:t>
            </w:r>
            <w:r>
              <w:rPr>
                <w:rFonts w:eastAsiaTheme="minorEastAsia"/>
                <w:noProof/>
                <w:sz w:val="24"/>
                <w:szCs w:val="24"/>
                <w:lang w:eastAsia="en-GB"/>
              </w:rPr>
              <w:tab/>
            </w:r>
            <w:r w:rsidRPr="00451F35">
              <w:rPr>
                <w:rStyle w:val="Hyperlink"/>
                <w:rFonts w:ascii="Calibri" w:hAnsi="Calibri" w:cs="Calibri"/>
                <w:noProof/>
              </w:rPr>
              <w:t>AUTHENTICATION AND ACCESS CONTROL ENHANCEMENTS</w:t>
            </w:r>
            <w:r>
              <w:rPr>
                <w:noProof/>
                <w:webHidden/>
              </w:rPr>
              <w:tab/>
            </w:r>
            <w:r>
              <w:rPr>
                <w:noProof/>
                <w:webHidden/>
              </w:rPr>
              <w:fldChar w:fldCharType="begin"/>
            </w:r>
            <w:r>
              <w:rPr>
                <w:noProof/>
                <w:webHidden/>
              </w:rPr>
              <w:instrText xml:space="preserve"> PAGEREF _Toc217400920 \h </w:instrText>
            </w:r>
            <w:r>
              <w:rPr>
                <w:noProof/>
                <w:webHidden/>
              </w:rPr>
            </w:r>
            <w:r>
              <w:rPr>
                <w:noProof/>
                <w:webHidden/>
              </w:rPr>
              <w:fldChar w:fldCharType="separate"/>
            </w:r>
            <w:r>
              <w:rPr>
                <w:noProof/>
                <w:webHidden/>
              </w:rPr>
              <w:t>34</w:t>
            </w:r>
            <w:r>
              <w:rPr>
                <w:noProof/>
                <w:webHidden/>
              </w:rPr>
              <w:fldChar w:fldCharType="end"/>
            </w:r>
          </w:hyperlink>
        </w:p>
        <w:p w14:paraId="206227C6" w14:textId="46469BD6" w:rsidR="004E28E9" w:rsidRDefault="004E28E9">
          <w:pPr>
            <w:pStyle w:val="TOC3"/>
            <w:tabs>
              <w:tab w:val="left" w:pos="1200"/>
              <w:tab w:val="right" w:leader="dot" w:pos="9061"/>
            </w:tabs>
            <w:rPr>
              <w:rFonts w:eastAsiaTheme="minorEastAsia"/>
              <w:noProof/>
              <w:sz w:val="24"/>
              <w:szCs w:val="24"/>
              <w:lang w:eastAsia="en-GB"/>
            </w:rPr>
          </w:pPr>
          <w:hyperlink w:anchor="_Toc217400921" w:history="1">
            <w:r w:rsidRPr="00451F35">
              <w:rPr>
                <w:rStyle w:val="Hyperlink"/>
                <w:rFonts w:ascii="Calibri" w:hAnsi="Calibri" w:cs="Calibri"/>
                <w:noProof/>
              </w:rPr>
              <w:t>7.1.5.</w:t>
            </w:r>
            <w:r>
              <w:rPr>
                <w:rFonts w:eastAsiaTheme="minorEastAsia"/>
                <w:noProof/>
                <w:sz w:val="24"/>
                <w:szCs w:val="24"/>
                <w:lang w:eastAsia="en-GB"/>
              </w:rPr>
              <w:tab/>
            </w:r>
            <w:r w:rsidRPr="00451F35">
              <w:rPr>
                <w:rStyle w:val="Hyperlink"/>
                <w:rFonts w:ascii="Calibri" w:hAnsi="Calibri" w:cs="Calibri"/>
                <w:noProof/>
              </w:rPr>
              <w:t>ANNUAL BUSINESS ANALYSIS MODULE IMPROVEMENTS</w:t>
            </w:r>
            <w:r>
              <w:rPr>
                <w:noProof/>
                <w:webHidden/>
              </w:rPr>
              <w:tab/>
            </w:r>
            <w:r>
              <w:rPr>
                <w:noProof/>
                <w:webHidden/>
              </w:rPr>
              <w:fldChar w:fldCharType="begin"/>
            </w:r>
            <w:r>
              <w:rPr>
                <w:noProof/>
                <w:webHidden/>
              </w:rPr>
              <w:instrText xml:space="preserve"> PAGEREF _Toc217400921 \h </w:instrText>
            </w:r>
            <w:r>
              <w:rPr>
                <w:noProof/>
                <w:webHidden/>
              </w:rPr>
            </w:r>
            <w:r>
              <w:rPr>
                <w:noProof/>
                <w:webHidden/>
              </w:rPr>
              <w:fldChar w:fldCharType="separate"/>
            </w:r>
            <w:r>
              <w:rPr>
                <w:noProof/>
                <w:webHidden/>
              </w:rPr>
              <w:t>34</w:t>
            </w:r>
            <w:r>
              <w:rPr>
                <w:noProof/>
                <w:webHidden/>
              </w:rPr>
              <w:fldChar w:fldCharType="end"/>
            </w:r>
          </w:hyperlink>
        </w:p>
        <w:p w14:paraId="709CA42E" w14:textId="1688EB13" w:rsidR="004E28E9" w:rsidRDefault="004E28E9">
          <w:pPr>
            <w:pStyle w:val="TOC3"/>
            <w:tabs>
              <w:tab w:val="left" w:pos="1200"/>
              <w:tab w:val="right" w:leader="dot" w:pos="9061"/>
            </w:tabs>
            <w:rPr>
              <w:rFonts w:eastAsiaTheme="minorEastAsia"/>
              <w:noProof/>
              <w:sz w:val="24"/>
              <w:szCs w:val="24"/>
              <w:lang w:eastAsia="en-GB"/>
            </w:rPr>
          </w:pPr>
          <w:hyperlink w:anchor="_Toc217400922" w:history="1">
            <w:r w:rsidRPr="00451F35">
              <w:rPr>
                <w:rStyle w:val="Hyperlink"/>
                <w:rFonts w:ascii="Calibri" w:hAnsi="Calibri" w:cs="Calibri"/>
                <w:noProof/>
              </w:rPr>
              <w:t>7.1.6.</w:t>
            </w:r>
            <w:r>
              <w:rPr>
                <w:rFonts w:eastAsiaTheme="minorEastAsia"/>
                <w:noProof/>
                <w:sz w:val="24"/>
                <w:szCs w:val="24"/>
                <w:lang w:eastAsia="en-GB"/>
              </w:rPr>
              <w:tab/>
            </w:r>
            <w:r w:rsidRPr="00451F35">
              <w:rPr>
                <w:rStyle w:val="Hyperlink"/>
                <w:rFonts w:ascii="Calibri" w:hAnsi="Calibri" w:cs="Calibri"/>
                <w:noProof/>
              </w:rPr>
              <w:t>REPORTS MODULE (CRITICAL ISSUE)</w:t>
            </w:r>
            <w:r>
              <w:rPr>
                <w:noProof/>
                <w:webHidden/>
              </w:rPr>
              <w:tab/>
            </w:r>
            <w:r>
              <w:rPr>
                <w:noProof/>
                <w:webHidden/>
              </w:rPr>
              <w:fldChar w:fldCharType="begin"/>
            </w:r>
            <w:r>
              <w:rPr>
                <w:noProof/>
                <w:webHidden/>
              </w:rPr>
              <w:instrText xml:space="preserve"> PAGEREF _Toc217400922 \h </w:instrText>
            </w:r>
            <w:r>
              <w:rPr>
                <w:noProof/>
                <w:webHidden/>
              </w:rPr>
            </w:r>
            <w:r>
              <w:rPr>
                <w:noProof/>
                <w:webHidden/>
              </w:rPr>
              <w:fldChar w:fldCharType="separate"/>
            </w:r>
            <w:r>
              <w:rPr>
                <w:noProof/>
                <w:webHidden/>
              </w:rPr>
              <w:t>35</w:t>
            </w:r>
            <w:r>
              <w:rPr>
                <w:noProof/>
                <w:webHidden/>
              </w:rPr>
              <w:fldChar w:fldCharType="end"/>
            </w:r>
          </w:hyperlink>
        </w:p>
        <w:p w14:paraId="44535CF7" w14:textId="5A801A4C" w:rsidR="004E28E9" w:rsidRDefault="004E28E9">
          <w:pPr>
            <w:pStyle w:val="TOC3"/>
            <w:tabs>
              <w:tab w:val="left" w:pos="1200"/>
              <w:tab w:val="right" w:leader="dot" w:pos="9061"/>
            </w:tabs>
            <w:rPr>
              <w:rFonts w:eastAsiaTheme="minorEastAsia"/>
              <w:noProof/>
              <w:sz w:val="24"/>
              <w:szCs w:val="24"/>
              <w:lang w:eastAsia="en-GB"/>
            </w:rPr>
          </w:pPr>
          <w:hyperlink w:anchor="_Toc217400923" w:history="1">
            <w:r w:rsidRPr="00451F35">
              <w:rPr>
                <w:rStyle w:val="Hyperlink"/>
                <w:rFonts w:ascii="Calibri" w:hAnsi="Calibri" w:cs="Calibri"/>
                <w:noProof/>
              </w:rPr>
              <w:t>7.1.7.</w:t>
            </w:r>
            <w:r>
              <w:rPr>
                <w:rFonts w:eastAsiaTheme="minorEastAsia"/>
                <w:noProof/>
                <w:sz w:val="24"/>
                <w:szCs w:val="24"/>
                <w:lang w:eastAsia="en-GB"/>
              </w:rPr>
              <w:tab/>
            </w:r>
            <w:r w:rsidRPr="00451F35">
              <w:rPr>
                <w:rStyle w:val="Hyperlink"/>
                <w:rFonts w:ascii="Calibri" w:hAnsi="Calibri" w:cs="Calibri"/>
                <w:noProof/>
              </w:rPr>
              <w:t>INDICATOR CONFIGURATION AND DATA MAPPING REVIEW</w:t>
            </w:r>
            <w:r>
              <w:rPr>
                <w:noProof/>
                <w:webHidden/>
              </w:rPr>
              <w:tab/>
            </w:r>
            <w:r>
              <w:rPr>
                <w:noProof/>
                <w:webHidden/>
              </w:rPr>
              <w:fldChar w:fldCharType="begin"/>
            </w:r>
            <w:r>
              <w:rPr>
                <w:noProof/>
                <w:webHidden/>
              </w:rPr>
              <w:instrText xml:space="preserve"> PAGEREF _Toc217400923 \h </w:instrText>
            </w:r>
            <w:r>
              <w:rPr>
                <w:noProof/>
                <w:webHidden/>
              </w:rPr>
            </w:r>
            <w:r>
              <w:rPr>
                <w:noProof/>
                <w:webHidden/>
              </w:rPr>
              <w:fldChar w:fldCharType="separate"/>
            </w:r>
            <w:r>
              <w:rPr>
                <w:noProof/>
                <w:webHidden/>
              </w:rPr>
              <w:t>35</w:t>
            </w:r>
            <w:r>
              <w:rPr>
                <w:noProof/>
                <w:webHidden/>
              </w:rPr>
              <w:fldChar w:fldCharType="end"/>
            </w:r>
          </w:hyperlink>
        </w:p>
        <w:p w14:paraId="4D224B11" w14:textId="1589ABE4" w:rsidR="004E28E9" w:rsidRDefault="004E28E9">
          <w:pPr>
            <w:pStyle w:val="TOC3"/>
            <w:tabs>
              <w:tab w:val="left" w:pos="1200"/>
              <w:tab w:val="right" w:leader="dot" w:pos="9061"/>
            </w:tabs>
            <w:rPr>
              <w:rFonts w:eastAsiaTheme="minorEastAsia"/>
              <w:noProof/>
              <w:sz w:val="24"/>
              <w:szCs w:val="24"/>
              <w:lang w:eastAsia="en-GB"/>
            </w:rPr>
          </w:pPr>
          <w:hyperlink w:anchor="_Toc217400924" w:history="1">
            <w:r w:rsidRPr="00451F35">
              <w:rPr>
                <w:rStyle w:val="Hyperlink"/>
                <w:rFonts w:ascii="Calibri" w:hAnsi="Calibri" w:cs="Calibri"/>
                <w:noProof/>
              </w:rPr>
              <w:t>7.1.8.</w:t>
            </w:r>
            <w:r>
              <w:rPr>
                <w:rFonts w:eastAsiaTheme="minorEastAsia"/>
                <w:noProof/>
                <w:sz w:val="24"/>
                <w:szCs w:val="24"/>
                <w:lang w:eastAsia="en-GB"/>
              </w:rPr>
              <w:tab/>
            </w:r>
            <w:r w:rsidRPr="00451F35">
              <w:rPr>
                <w:rStyle w:val="Hyperlink"/>
                <w:rFonts w:ascii="Calibri" w:hAnsi="Calibri" w:cs="Calibri"/>
                <w:noProof/>
              </w:rPr>
              <w:t>GENERAL SYSTEM MODERNISATION</w:t>
            </w:r>
            <w:r>
              <w:rPr>
                <w:noProof/>
                <w:webHidden/>
              </w:rPr>
              <w:tab/>
            </w:r>
            <w:r>
              <w:rPr>
                <w:noProof/>
                <w:webHidden/>
              </w:rPr>
              <w:fldChar w:fldCharType="begin"/>
            </w:r>
            <w:r>
              <w:rPr>
                <w:noProof/>
                <w:webHidden/>
              </w:rPr>
              <w:instrText xml:space="preserve"> PAGEREF _Toc217400924 \h </w:instrText>
            </w:r>
            <w:r>
              <w:rPr>
                <w:noProof/>
                <w:webHidden/>
              </w:rPr>
            </w:r>
            <w:r>
              <w:rPr>
                <w:noProof/>
                <w:webHidden/>
              </w:rPr>
              <w:fldChar w:fldCharType="separate"/>
            </w:r>
            <w:r>
              <w:rPr>
                <w:noProof/>
                <w:webHidden/>
              </w:rPr>
              <w:t>35</w:t>
            </w:r>
            <w:r>
              <w:rPr>
                <w:noProof/>
                <w:webHidden/>
              </w:rPr>
              <w:fldChar w:fldCharType="end"/>
            </w:r>
          </w:hyperlink>
        </w:p>
        <w:p w14:paraId="37A6B520" w14:textId="10E530F6" w:rsidR="004E28E9" w:rsidRDefault="004E28E9">
          <w:pPr>
            <w:pStyle w:val="TOC2"/>
            <w:tabs>
              <w:tab w:val="left" w:pos="960"/>
              <w:tab w:val="right" w:leader="dot" w:pos="9061"/>
            </w:tabs>
            <w:rPr>
              <w:rFonts w:eastAsiaTheme="minorEastAsia"/>
              <w:noProof/>
              <w:sz w:val="24"/>
              <w:szCs w:val="24"/>
              <w:lang w:eastAsia="en-GB"/>
            </w:rPr>
          </w:pPr>
          <w:hyperlink w:anchor="_Toc217400925" w:history="1">
            <w:r w:rsidRPr="00451F35">
              <w:rPr>
                <w:rStyle w:val="Hyperlink"/>
                <w:rFonts w:ascii="Calibri" w:hAnsi="Calibri" w:cs="Calibri"/>
                <w:noProof/>
              </w:rPr>
              <w:t>7.2.</w:t>
            </w:r>
            <w:r>
              <w:rPr>
                <w:rFonts w:eastAsiaTheme="minorEastAsia"/>
                <w:noProof/>
                <w:sz w:val="24"/>
                <w:szCs w:val="24"/>
                <w:lang w:eastAsia="en-GB"/>
              </w:rPr>
              <w:tab/>
            </w:r>
            <w:r w:rsidRPr="00451F35">
              <w:rPr>
                <w:rStyle w:val="Hyperlink"/>
                <w:rFonts w:ascii="Calibri" w:hAnsi="Calibri" w:cs="Calibri"/>
                <w:noProof/>
              </w:rPr>
              <w:t>SUMMARY</w:t>
            </w:r>
            <w:r>
              <w:rPr>
                <w:noProof/>
                <w:webHidden/>
              </w:rPr>
              <w:tab/>
            </w:r>
            <w:r>
              <w:rPr>
                <w:noProof/>
                <w:webHidden/>
              </w:rPr>
              <w:fldChar w:fldCharType="begin"/>
            </w:r>
            <w:r>
              <w:rPr>
                <w:noProof/>
                <w:webHidden/>
              </w:rPr>
              <w:instrText xml:space="preserve"> PAGEREF _Toc217400925 \h </w:instrText>
            </w:r>
            <w:r>
              <w:rPr>
                <w:noProof/>
                <w:webHidden/>
              </w:rPr>
            </w:r>
            <w:r>
              <w:rPr>
                <w:noProof/>
                <w:webHidden/>
              </w:rPr>
              <w:fldChar w:fldCharType="separate"/>
            </w:r>
            <w:r>
              <w:rPr>
                <w:noProof/>
                <w:webHidden/>
              </w:rPr>
              <w:t>36</w:t>
            </w:r>
            <w:r>
              <w:rPr>
                <w:noProof/>
                <w:webHidden/>
              </w:rPr>
              <w:fldChar w:fldCharType="end"/>
            </w:r>
          </w:hyperlink>
        </w:p>
        <w:p w14:paraId="117F6053" w14:textId="1F89B4CC" w:rsidR="004E28E9" w:rsidRDefault="004E28E9">
          <w:pPr>
            <w:pStyle w:val="TOC1"/>
            <w:tabs>
              <w:tab w:val="right" w:leader="dot" w:pos="9061"/>
            </w:tabs>
            <w:rPr>
              <w:rFonts w:eastAsiaTheme="minorEastAsia"/>
              <w:noProof/>
              <w:sz w:val="24"/>
              <w:szCs w:val="24"/>
              <w:lang w:eastAsia="en-GB"/>
            </w:rPr>
          </w:pPr>
          <w:hyperlink w:anchor="_Toc217400926" w:history="1">
            <w:r w:rsidRPr="00451F35">
              <w:rPr>
                <w:rStyle w:val="Hyperlink"/>
                <w:rFonts w:ascii="Calibri" w:hAnsi="Calibri" w:cs="Calibri"/>
                <w:noProof/>
              </w:rPr>
              <w:t>SECTION 8 - FUNCTIONAL SPECIFICATION FOR THE NEW MODULE — SOEs</w:t>
            </w:r>
            <w:r>
              <w:rPr>
                <w:noProof/>
                <w:webHidden/>
              </w:rPr>
              <w:tab/>
            </w:r>
            <w:r>
              <w:rPr>
                <w:noProof/>
                <w:webHidden/>
              </w:rPr>
              <w:fldChar w:fldCharType="begin"/>
            </w:r>
            <w:r>
              <w:rPr>
                <w:noProof/>
                <w:webHidden/>
              </w:rPr>
              <w:instrText xml:space="preserve"> PAGEREF _Toc217400926 \h </w:instrText>
            </w:r>
            <w:r>
              <w:rPr>
                <w:noProof/>
                <w:webHidden/>
              </w:rPr>
            </w:r>
            <w:r>
              <w:rPr>
                <w:noProof/>
                <w:webHidden/>
              </w:rPr>
              <w:fldChar w:fldCharType="separate"/>
            </w:r>
            <w:r>
              <w:rPr>
                <w:noProof/>
                <w:webHidden/>
              </w:rPr>
              <w:t>36</w:t>
            </w:r>
            <w:r>
              <w:rPr>
                <w:noProof/>
                <w:webHidden/>
              </w:rPr>
              <w:fldChar w:fldCharType="end"/>
            </w:r>
          </w:hyperlink>
        </w:p>
        <w:p w14:paraId="5E9EFF81" w14:textId="2406B885" w:rsidR="004E28E9" w:rsidRDefault="004E28E9">
          <w:pPr>
            <w:pStyle w:val="TOC2"/>
            <w:tabs>
              <w:tab w:val="left" w:pos="960"/>
              <w:tab w:val="right" w:leader="dot" w:pos="9061"/>
            </w:tabs>
            <w:rPr>
              <w:rFonts w:eastAsiaTheme="minorEastAsia"/>
              <w:noProof/>
              <w:sz w:val="24"/>
              <w:szCs w:val="24"/>
              <w:lang w:eastAsia="en-GB"/>
            </w:rPr>
          </w:pPr>
          <w:hyperlink w:anchor="_Toc217400927" w:history="1">
            <w:r w:rsidRPr="00451F35">
              <w:rPr>
                <w:rStyle w:val="Hyperlink"/>
                <w:rFonts w:ascii="Calibri" w:hAnsi="Calibri" w:cs="Calibri"/>
                <w:noProof/>
              </w:rPr>
              <w:t>8.1.</w:t>
            </w:r>
            <w:r>
              <w:rPr>
                <w:rFonts w:eastAsiaTheme="minorEastAsia"/>
                <w:noProof/>
                <w:sz w:val="24"/>
                <w:szCs w:val="24"/>
                <w:lang w:eastAsia="en-GB"/>
              </w:rPr>
              <w:tab/>
            </w:r>
            <w:r w:rsidRPr="00451F35">
              <w:rPr>
                <w:rStyle w:val="Hyperlink"/>
                <w:rFonts w:ascii="Calibri" w:hAnsi="Calibri" w:cs="Calibri"/>
                <w:noProof/>
              </w:rPr>
              <w:t>PURPOSE AND SCOPE</w:t>
            </w:r>
            <w:r>
              <w:rPr>
                <w:noProof/>
                <w:webHidden/>
              </w:rPr>
              <w:tab/>
            </w:r>
            <w:r>
              <w:rPr>
                <w:noProof/>
                <w:webHidden/>
              </w:rPr>
              <w:fldChar w:fldCharType="begin"/>
            </w:r>
            <w:r>
              <w:rPr>
                <w:noProof/>
                <w:webHidden/>
              </w:rPr>
              <w:instrText xml:space="preserve"> PAGEREF _Toc217400927 \h </w:instrText>
            </w:r>
            <w:r>
              <w:rPr>
                <w:noProof/>
                <w:webHidden/>
              </w:rPr>
            </w:r>
            <w:r>
              <w:rPr>
                <w:noProof/>
                <w:webHidden/>
              </w:rPr>
              <w:fldChar w:fldCharType="separate"/>
            </w:r>
            <w:r>
              <w:rPr>
                <w:noProof/>
                <w:webHidden/>
              </w:rPr>
              <w:t>36</w:t>
            </w:r>
            <w:r>
              <w:rPr>
                <w:noProof/>
                <w:webHidden/>
              </w:rPr>
              <w:fldChar w:fldCharType="end"/>
            </w:r>
          </w:hyperlink>
        </w:p>
        <w:p w14:paraId="14BCF047" w14:textId="5A6DFFD7" w:rsidR="004E28E9" w:rsidRDefault="004E28E9">
          <w:pPr>
            <w:pStyle w:val="TOC2"/>
            <w:tabs>
              <w:tab w:val="left" w:pos="960"/>
              <w:tab w:val="right" w:leader="dot" w:pos="9061"/>
            </w:tabs>
            <w:rPr>
              <w:rFonts w:eastAsiaTheme="minorEastAsia"/>
              <w:noProof/>
              <w:sz w:val="24"/>
              <w:szCs w:val="24"/>
              <w:lang w:eastAsia="en-GB"/>
            </w:rPr>
          </w:pPr>
          <w:hyperlink w:anchor="_Toc217400928" w:history="1">
            <w:r w:rsidRPr="00451F35">
              <w:rPr>
                <w:rStyle w:val="Hyperlink"/>
                <w:rFonts w:ascii="Calibri" w:hAnsi="Calibri" w:cs="Calibri"/>
                <w:noProof/>
              </w:rPr>
              <w:t>8.2.</w:t>
            </w:r>
            <w:r>
              <w:rPr>
                <w:rFonts w:eastAsiaTheme="minorEastAsia"/>
                <w:noProof/>
                <w:sz w:val="24"/>
                <w:szCs w:val="24"/>
                <w:lang w:eastAsia="en-GB"/>
              </w:rPr>
              <w:tab/>
            </w:r>
            <w:r w:rsidRPr="00451F35">
              <w:rPr>
                <w:rStyle w:val="Hyperlink"/>
                <w:rFonts w:ascii="Calibri" w:hAnsi="Calibri" w:cs="Calibri"/>
                <w:noProof/>
              </w:rPr>
              <w:t>LEGAL FRAMEWORK IMPLEMENTATION</w:t>
            </w:r>
            <w:r>
              <w:rPr>
                <w:noProof/>
                <w:webHidden/>
              </w:rPr>
              <w:tab/>
            </w:r>
            <w:r>
              <w:rPr>
                <w:noProof/>
                <w:webHidden/>
              </w:rPr>
              <w:fldChar w:fldCharType="begin"/>
            </w:r>
            <w:r>
              <w:rPr>
                <w:noProof/>
                <w:webHidden/>
              </w:rPr>
              <w:instrText xml:space="preserve"> PAGEREF _Toc217400928 \h </w:instrText>
            </w:r>
            <w:r>
              <w:rPr>
                <w:noProof/>
                <w:webHidden/>
              </w:rPr>
            </w:r>
            <w:r>
              <w:rPr>
                <w:noProof/>
                <w:webHidden/>
              </w:rPr>
              <w:fldChar w:fldCharType="separate"/>
            </w:r>
            <w:r>
              <w:rPr>
                <w:noProof/>
                <w:webHidden/>
              </w:rPr>
              <w:t>36</w:t>
            </w:r>
            <w:r>
              <w:rPr>
                <w:noProof/>
                <w:webHidden/>
              </w:rPr>
              <w:fldChar w:fldCharType="end"/>
            </w:r>
          </w:hyperlink>
        </w:p>
        <w:p w14:paraId="2F5A834D" w14:textId="265B1426" w:rsidR="004E28E9" w:rsidRDefault="004E28E9">
          <w:pPr>
            <w:pStyle w:val="TOC2"/>
            <w:tabs>
              <w:tab w:val="left" w:pos="960"/>
              <w:tab w:val="right" w:leader="dot" w:pos="9061"/>
            </w:tabs>
            <w:rPr>
              <w:rFonts w:eastAsiaTheme="minorEastAsia"/>
              <w:noProof/>
              <w:sz w:val="24"/>
              <w:szCs w:val="24"/>
              <w:lang w:eastAsia="en-GB"/>
            </w:rPr>
          </w:pPr>
          <w:hyperlink w:anchor="_Toc217400929" w:history="1">
            <w:r w:rsidRPr="00451F35">
              <w:rPr>
                <w:rStyle w:val="Hyperlink"/>
                <w:rFonts w:ascii="Calibri" w:hAnsi="Calibri" w:cs="Calibri"/>
                <w:noProof/>
              </w:rPr>
              <w:t>8.3.</w:t>
            </w:r>
            <w:r>
              <w:rPr>
                <w:rFonts w:eastAsiaTheme="minorEastAsia"/>
                <w:noProof/>
                <w:sz w:val="24"/>
                <w:szCs w:val="24"/>
                <w:lang w:eastAsia="en-GB"/>
              </w:rPr>
              <w:tab/>
            </w:r>
            <w:r w:rsidRPr="00451F35">
              <w:rPr>
                <w:rStyle w:val="Hyperlink"/>
                <w:rFonts w:ascii="Calibri" w:hAnsi="Calibri" w:cs="Calibri"/>
                <w:noProof/>
              </w:rPr>
              <w:t>SUPPORTED DOCUMENT TYPES AND DIGITAL FORMS</w:t>
            </w:r>
            <w:r>
              <w:rPr>
                <w:noProof/>
                <w:webHidden/>
              </w:rPr>
              <w:tab/>
            </w:r>
            <w:r>
              <w:rPr>
                <w:noProof/>
                <w:webHidden/>
              </w:rPr>
              <w:fldChar w:fldCharType="begin"/>
            </w:r>
            <w:r>
              <w:rPr>
                <w:noProof/>
                <w:webHidden/>
              </w:rPr>
              <w:instrText xml:space="preserve"> PAGEREF _Toc217400929 \h </w:instrText>
            </w:r>
            <w:r>
              <w:rPr>
                <w:noProof/>
                <w:webHidden/>
              </w:rPr>
            </w:r>
            <w:r>
              <w:rPr>
                <w:noProof/>
                <w:webHidden/>
              </w:rPr>
              <w:fldChar w:fldCharType="separate"/>
            </w:r>
            <w:r>
              <w:rPr>
                <w:noProof/>
                <w:webHidden/>
              </w:rPr>
              <w:t>36</w:t>
            </w:r>
            <w:r>
              <w:rPr>
                <w:noProof/>
                <w:webHidden/>
              </w:rPr>
              <w:fldChar w:fldCharType="end"/>
            </w:r>
          </w:hyperlink>
        </w:p>
        <w:p w14:paraId="3E6BDA98" w14:textId="76D6951D" w:rsidR="004E28E9" w:rsidRDefault="004E28E9">
          <w:pPr>
            <w:pStyle w:val="TOC3"/>
            <w:tabs>
              <w:tab w:val="left" w:pos="1200"/>
              <w:tab w:val="right" w:leader="dot" w:pos="9061"/>
            </w:tabs>
            <w:rPr>
              <w:rFonts w:eastAsiaTheme="minorEastAsia"/>
              <w:noProof/>
              <w:sz w:val="24"/>
              <w:szCs w:val="24"/>
              <w:lang w:eastAsia="en-GB"/>
            </w:rPr>
          </w:pPr>
          <w:hyperlink w:anchor="_Toc217400930" w:history="1">
            <w:r w:rsidRPr="00451F35">
              <w:rPr>
                <w:rStyle w:val="Hyperlink"/>
                <w:rFonts w:ascii="Calibri" w:hAnsi="Calibri" w:cs="Calibri"/>
                <w:noProof/>
              </w:rPr>
              <w:t>8.3.1.</w:t>
            </w:r>
            <w:r>
              <w:rPr>
                <w:rFonts w:eastAsiaTheme="minorEastAsia"/>
                <w:noProof/>
                <w:sz w:val="24"/>
                <w:szCs w:val="24"/>
                <w:lang w:eastAsia="en-GB"/>
              </w:rPr>
              <w:tab/>
            </w:r>
            <w:r w:rsidRPr="00451F35">
              <w:rPr>
                <w:rStyle w:val="Hyperlink"/>
                <w:rFonts w:ascii="Calibri" w:hAnsi="Calibri" w:cs="Calibri"/>
                <w:noProof/>
              </w:rPr>
              <w:t>(A) MEDIUM-TERM BUSINESS PLAN</w:t>
            </w:r>
            <w:r>
              <w:rPr>
                <w:noProof/>
                <w:webHidden/>
              </w:rPr>
              <w:tab/>
            </w:r>
            <w:r>
              <w:rPr>
                <w:noProof/>
                <w:webHidden/>
              </w:rPr>
              <w:fldChar w:fldCharType="begin"/>
            </w:r>
            <w:r>
              <w:rPr>
                <w:noProof/>
                <w:webHidden/>
              </w:rPr>
              <w:instrText xml:space="preserve"> PAGEREF _Toc217400930 \h </w:instrText>
            </w:r>
            <w:r>
              <w:rPr>
                <w:noProof/>
                <w:webHidden/>
              </w:rPr>
            </w:r>
            <w:r>
              <w:rPr>
                <w:noProof/>
                <w:webHidden/>
              </w:rPr>
              <w:fldChar w:fldCharType="separate"/>
            </w:r>
            <w:r>
              <w:rPr>
                <w:noProof/>
                <w:webHidden/>
              </w:rPr>
              <w:t>36</w:t>
            </w:r>
            <w:r>
              <w:rPr>
                <w:noProof/>
                <w:webHidden/>
              </w:rPr>
              <w:fldChar w:fldCharType="end"/>
            </w:r>
          </w:hyperlink>
        </w:p>
        <w:p w14:paraId="4AADC6D8" w14:textId="672AAE9D" w:rsidR="004E28E9" w:rsidRDefault="004E28E9">
          <w:pPr>
            <w:pStyle w:val="TOC3"/>
            <w:tabs>
              <w:tab w:val="left" w:pos="1200"/>
              <w:tab w:val="right" w:leader="dot" w:pos="9061"/>
            </w:tabs>
            <w:rPr>
              <w:rFonts w:eastAsiaTheme="minorEastAsia"/>
              <w:noProof/>
              <w:sz w:val="24"/>
              <w:szCs w:val="24"/>
              <w:lang w:eastAsia="en-GB"/>
            </w:rPr>
          </w:pPr>
          <w:hyperlink w:anchor="_Toc217400931" w:history="1">
            <w:r w:rsidRPr="00451F35">
              <w:rPr>
                <w:rStyle w:val="Hyperlink"/>
                <w:rFonts w:ascii="Calibri" w:hAnsi="Calibri" w:cs="Calibri"/>
                <w:noProof/>
              </w:rPr>
              <w:t>8.3.2.</w:t>
            </w:r>
            <w:r>
              <w:rPr>
                <w:rFonts w:eastAsiaTheme="minorEastAsia"/>
                <w:noProof/>
                <w:sz w:val="24"/>
                <w:szCs w:val="24"/>
                <w:lang w:eastAsia="en-GB"/>
              </w:rPr>
              <w:tab/>
            </w:r>
            <w:r w:rsidRPr="00451F35">
              <w:rPr>
                <w:rStyle w:val="Hyperlink"/>
                <w:rFonts w:ascii="Calibri" w:hAnsi="Calibri" w:cs="Calibri"/>
                <w:noProof/>
              </w:rPr>
              <w:t>(B) ANNUAL BUSINESS PLAN</w:t>
            </w:r>
            <w:r>
              <w:rPr>
                <w:noProof/>
                <w:webHidden/>
              </w:rPr>
              <w:tab/>
            </w:r>
            <w:r>
              <w:rPr>
                <w:noProof/>
                <w:webHidden/>
              </w:rPr>
              <w:fldChar w:fldCharType="begin"/>
            </w:r>
            <w:r>
              <w:rPr>
                <w:noProof/>
                <w:webHidden/>
              </w:rPr>
              <w:instrText xml:space="preserve"> PAGEREF _Toc217400931 \h </w:instrText>
            </w:r>
            <w:r>
              <w:rPr>
                <w:noProof/>
                <w:webHidden/>
              </w:rPr>
            </w:r>
            <w:r>
              <w:rPr>
                <w:noProof/>
                <w:webHidden/>
              </w:rPr>
              <w:fldChar w:fldCharType="separate"/>
            </w:r>
            <w:r>
              <w:rPr>
                <w:noProof/>
                <w:webHidden/>
              </w:rPr>
              <w:t>37</w:t>
            </w:r>
            <w:r>
              <w:rPr>
                <w:noProof/>
                <w:webHidden/>
              </w:rPr>
              <w:fldChar w:fldCharType="end"/>
            </w:r>
          </w:hyperlink>
        </w:p>
        <w:p w14:paraId="07B22D34" w14:textId="37244CEE" w:rsidR="004E28E9" w:rsidRDefault="004E28E9">
          <w:pPr>
            <w:pStyle w:val="TOC3"/>
            <w:tabs>
              <w:tab w:val="left" w:pos="1200"/>
              <w:tab w:val="right" w:leader="dot" w:pos="9061"/>
            </w:tabs>
            <w:rPr>
              <w:rFonts w:eastAsiaTheme="minorEastAsia"/>
              <w:noProof/>
              <w:sz w:val="24"/>
              <w:szCs w:val="24"/>
              <w:lang w:eastAsia="en-GB"/>
            </w:rPr>
          </w:pPr>
          <w:hyperlink w:anchor="_Toc217400932" w:history="1">
            <w:r w:rsidRPr="00451F35">
              <w:rPr>
                <w:rStyle w:val="Hyperlink"/>
                <w:rFonts w:ascii="Calibri" w:hAnsi="Calibri" w:cs="Calibri"/>
                <w:noProof/>
              </w:rPr>
              <w:t>8.3.3.</w:t>
            </w:r>
            <w:r>
              <w:rPr>
                <w:rFonts w:eastAsiaTheme="minorEastAsia"/>
                <w:noProof/>
                <w:sz w:val="24"/>
                <w:szCs w:val="24"/>
                <w:lang w:eastAsia="en-GB"/>
              </w:rPr>
              <w:tab/>
            </w:r>
            <w:r w:rsidRPr="00451F35">
              <w:rPr>
                <w:rStyle w:val="Hyperlink"/>
                <w:rFonts w:ascii="Calibri" w:hAnsi="Calibri" w:cs="Calibri"/>
                <w:noProof/>
              </w:rPr>
              <w:t>(C) PERIODIC REPORTS ON OPERATIONS</w:t>
            </w:r>
            <w:r>
              <w:rPr>
                <w:noProof/>
                <w:webHidden/>
              </w:rPr>
              <w:tab/>
            </w:r>
            <w:r>
              <w:rPr>
                <w:noProof/>
                <w:webHidden/>
              </w:rPr>
              <w:fldChar w:fldCharType="begin"/>
            </w:r>
            <w:r>
              <w:rPr>
                <w:noProof/>
                <w:webHidden/>
              </w:rPr>
              <w:instrText xml:space="preserve"> PAGEREF _Toc217400932 \h </w:instrText>
            </w:r>
            <w:r>
              <w:rPr>
                <w:noProof/>
                <w:webHidden/>
              </w:rPr>
            </w:r>
            <w:r>
              <w:rPr>
                <w:noProof/>
                <w:webHidden/>
              </w:rPr>
              <w:fldChar w:fldCharType="separate"/>
            </w:r>
            <w:r>
              <w:rPr>
                <w:noProof/>
                <w:webHidden/>
              </w:rPr>
              <w:t>37</w:t>
            </w:r>
            <w:r>
              <w:rPr>
                <w:noProof/>
                <w:webHidden/>
              </w:rPr>
              <w:fldChar w:fldCharType="end"/>
            </w:r>
          </w:hyperlink>
        </w:p>
        <w:p w14:paraId="597CEA79" w14:textId="79314F8F" w:rsidR="004E28E9" w:rsidRDefault="004E28E9">
          <w:pPr>
            <w:pStyle w:val="TOC2"/>
            <w:tabs>
              <w:tab w:val="left" w:pos="960"/>
              <w:tab w:val="right" w:leader="dot" w:pos="9061"/>
            </w:tabs>
            <w:rPr>
              <w:rFonts w:eastAsiaTheme="minorEastAsia"/>
              <w:noProof/>
              <w:sz w:val="24"/>
              <w:szCs w:val="24"/>
              <w:lang w:eastAsia="en-GB"/>
            </w:rPr>
          </w:pPr>
          <w:hyperlink w:anchor="_Toc217400933" w:history="1">
            <w:r w:rsidRPr="00451F35">
              <w:rPr>
                <w:rStyle w:val="Hyperlink"/>
                <w:rFonts w:ascii="Calibri" w:hAnsi="Calibri" w:cs="Calibri"/>
                <w:noProof/>
              </w:rPr>
              <w:t>8.4.</w:t>
            </w:r>
            <w:r>
              <w:rPr>
                <w:rFonts w:eastAsiaTheme="minorEastAsia"/>
                <w:noProof/>
                <w:sz w:val="24"/>
                <w:szCs w:val="24"/>
                <w:lang w:eastAsia="en-GB"/>
              </w:rPr>
              <w:tab/>
            </w:r>
            <w:r w:rsidRPr="00451F35">
              <w:rPr>
                <w:rStyle w:val="Hyperlink"/>
                <w:rFonts w:ascii="Calibri" w:hAnsi="Calibri" w:cs="Calibri"/>
                <w:noProof/>
              </w:rPr>
              <w:t>WORKFLOW AND DEADLINES (ARTICLES 12–13)</w:t>
            </w:r>
            <w:r>
              <w:rPr>
                <w:noProof/>
                <w:webHidden/>
              </w:rPr>
              <w:tab/>
            </w:r>
            <w:r>
              <w:rPr>
                <w:noProof/>
                <w:webHidden/>
              </w:rPr>
              <w:fldChar w:fldCharType="begin"/>
            </w:r>
            <w:r>
              <w:rPr>
                <w:noProof/>
                <w:webHidden/>
              </w:rPr>
              <w:instrText xml:space="preserve"> PAGEREF _Toc217400933 \h </w:instrText>
            </w:r>
            <w:r>
              <w:rPr>
                <w:noProof/>
                <w:webHidden/>
              </w:rPr>
            </w:r>
            <w:r>
              <w:rPr>
                <w:noProof/>
                <w:webHidden/>
              </w:rPr>
              <w:fldChar w:fldCharType="separate"/>
            </w:r>
            <w:r>
              <w:rPr>
                <w:noProof/>
                <w:webHidden/>
              </w:rPr>
              <w:t>38</w:t>
            </w:r>
            <w:r>
              <w:rPr>
                <w:noProof/>
                <w:webHidden/>
              </w:rPr>
              <w:fldChar w:fldCharType="end"/>
            </w:r>
          </w:hyperlink>
        </w:p>
        <w:p w14:paraId="283C01D8" w14:textId="1040C5F5" w:rsidR="004E28E9" w:rsidRDefault="004E28E9">
          <w:pPr>
            <w:pStyle w:val="TOC3"/>
            <w:tabs>
              <w:tab w:val="left" w:pos="1200"/>
              <w:tab w:val="right" w:leader="dot" w:pos="9061"/>
            </w:tabs>
            <w:rPr>
              <w:rFonts w:eastAsiaTheme="minorEastAsia"/>
              <w:noProof/>
              <w:sz w:val="24"/>
              <w:szCs w:val="24"/>
              <w:lang w:eastAsia="en-GB"/>
            </w:rPr>
          </w:pPr>
          <w:hyperlink w:anchor="_Toc217400934" w:history="1">
            <w:r w:rsidRPr="00451F35">
              <w:rPr>
                <w:rStyle w:val="Hyperlink"/>
                <w:rFonts w:ascii="Calibri" w:hAnsi="Calibri" w:cs="Calibri"/>
                <w:noProof/>
              </w:rPr>
              <w:t>8.4.1.</w:t>
            </w:r>
            <w:r>
              <w:rPr>
                <w:rFonts w:eastAsiaTheme="minorEastAsia"/>
                <w:noProof/>
                <w:sz w:val="24"/>
                <w:szCs w:val="24"/>
                <w:lang w:eastAsia="en-GB"/>
              </w:rPr>
              <w:tab/>
            </w:r>
            <w:r w:rsidRPr="00451F35">
              <w:rPr>
                <w:rStyle w:val="Hyperlink"/>
                <w:rFonts w:ascii="Calibri" w:hAnsi="Calibri" w:cs="Calibri"/>
                <w:noProof/>
              </w:rPr>
              <w:t>PLAN SUBMISSION DEADLINES</w:t>
            </w:r>
            <w:r>
              <w:rPr>
                <w:noProof/>
                <w:webHidden/>
              </w:rPr>
              <w:tab/>
            </w:r>
            <w:r>
              <w:rPr>
                <w:noProof/>
                <w:webHidden/>
              </w:rPr>
              <w:fldChar w:fldCharType="begin"/>
            </w:r>
            <w:r>
              <w:rPr>
                <w:noProof/>
                <w:webHidden/>
              </w:rPr>
              <w:instrText xml:space="preserve"> PAGEREF _Toc217400934 \h </w:instrText>
            </w:r>
            <w:r>
              <w:rPr>
                <w:noProof/>
                <w:webHidden/>
              </w:rPr>
            </w:r>
            <w:r>
              <w:rPr>
                <w:noProof/>
                <w:webHidden/>
              </w:rPr>
              <w:fldChar w:fldCharType="separate"/>
            </w:r>
            <w:r>
              <w:rPr>
                <w:noProof/>
                <w:webHidden/>
              </w:rPr>
              <w:t>38</w:t>
            </w:r>
            <w:r>
              <w:rPr>
                <w:noProof/>
                <w:webHidden/>
              </w:rPr>
              <w:fldChar w:fldCharType="end"/>
            </w:r>
          </w:hyperlink>
        </w:p>
        <w:p w14:paraId="211F85CD" w14:textId="60D57275" w:rsidR="004E28E9" w:rsidRDefault="004E28E9">
          <w:pPr>
            <w:pStyle w:val="TOC3"/>
            <w:tabs>
              <w:tab w:val="left" w:pos="1200"/>
              <w:tab w:val="right" w:leader="dot" w:pos="9061"/>
            </w:tabs>
            <w:rPr>
              <w:rFonts w:eastAsiaTheme="minorEastAsia"/>
              <w:noProof/>
              <w:sz w:val="24"/>
              <w:szCs w:val="24"/>
              <w:lang w:eastAsia="en-GB"/>
            </w:rPr>
          </w:pPr>
          <w:hyperlink w:anchor="_Toc217400935" w:history="1">
            <w:r w:rsidRPr="00451F35">
              <w:rPr>
                <w:rStyle w:val="Hyperlink"/>
                <w:rFonts w:ascii="Calibri" w:hAnsi="Calibri" w:cs="Calibri"/>
                <w:noProof/>
              </w:rPr>
              <w:t>8.4.2.</w:t>
            </w:r>
            <w:r>
              <w:rPr>
                <w:rFonts w:eastAsiaTheme="minorEastAsia"/>
                <w:noProof/>
                <w:sz w:val="24"/>
                <w:szCs w:val="24"/>
                <w:lang w:eastAsia="en-GB"/>
              </w:rPr>
              <w:tab/>
            </w:r>
            <w:r w:rsidRPr="00451F35">
              <w:rPr>
                <w:rStyle w:val="Hyperlink"/>
                <w:rFonts w:ascii="Calibri" w:hAnsi="Calibri" w:cs="Calibri"/>
                <w:noProof/>
              </w:rPr>
              <w:t>REPORT SUBMISSION DEADLINES</w:t>
            </w:r>
            <w:r>
              <w:rPr>
                <w:noProof/>
                <w:webHidden/>
              </w:rPr>
              <w:tab/>
            </w:r>
            <w:r>
              <w:rPr>
                <w:noProof/>
                <w:webHidden/>
              </w:rPr>
              <w:fldChar w:fldCharType="begin"/>
            </w:r>
            <w:r>
              <w:rPr>
                <w:noProof/>
                <w:webHidden/>
              </w:rPr>
              <w:instrText xml:space="preserve"> PAGEREF _Toc217400935 \h </w:instrText>
            </w:r>
            <w:r>
              <w:rPr>
                <w:noProof/>
                <w:webHidden/>
              </w:rPr>
            </w:r>
            <w:r>
              <w:rPr>
                <w:noProof/>
                <w:webHidden/>
              </w:rPr>
              <w:fldChar w:fldCharType="separate"/>
            </w:r>
            <w:r>
              <w:rPr>
                <w:noProof/>
                <w:webHidden/>
              </w:rPr>
              <w:t>38</w:t>
            </w:r>
            <w:r>
              <w:rPr>
                <w:noProof/>
                <w:webHidden/>
              </w:rPr>
              <w:fldChar w:fldCharType="end"/>
            </w:r>
          </w:hyperlink>
        </w:p>
        <w:p w14:paraId="515CC424" w14:textId="25B1B823" w:rsidR="004E28E9" w:rsidRDefault="004E28E9">
          <w:pPr>
            <w:pStyle w:val="TOC2"/>
            <w:tabs>
              <w:tab w:val="left" w:pos="960"/>
              <w:tab w:val="right" w:leader="dot" w:pos="9061"/>
            </w:tabs>
            <w:rPr>
              <w:rFonts w:eastAsiaTheme="minorEastAsia"/>
              <w:noProof/>
              <w:sz w:val="24"/>
              <w:szCs w:val="24"/>
              <w:lang w:eastAsia="en-GB"/>
            </w:rPr>
          </w:pPr>
          <w:hyperlink w:anchor="_Toc217400936" w:history="1">
            <w:r w:rsidRPr="00451F35">
              <w:rPr>
                <w:rStyle w:val="Hyperlink"/>
                <w:rFonts w:ascii="Calibri" w:hAnsi="Calibri" w:cs="Calibri"/>
                <w:noProof/>
              </w:rPr>
              <w:t>8.5.</w:t>
            </w:r>
            <w:r>
              <w:rPr>
                <w:rFonts w:eastAsiaTheme="minorEastAsia"/>
                <w:noProof/>
                <w:sz w:val="24"/>
                <w:szCs w:val="24"/>
                <w:lang w:eastAsia="en-GB"/>
              </w:rPr>
              <w:tab/>
            </w:r>
            <w:r w:rsidRPr="00451F35">
              <w:rPr>
                <w:rStyle w:val="Hyperlink"/>
                <w:rFonts w:ascii="Calibri" w:hAnsi="Calibri" w:cs="Calibri"/>
                <w:noProof/>
              </w:rPr>
              <w:t>APPROVAL AND CONSENT PROCESS (ARTICLES 14–15)</w:t>
            </w:r>
            <w:r>
              <w:rPr>
                <w:noProof/>
                <w:webHidden/>
              </w:rPr>
              <w:tab/>
            </w:r>
            <w:r>
              <w:rPr>
                <w:noProof/>
                <w:webHidden/>
              </w:rPr>
              <w:fldChar w:fldCharType="begin"/>
            </w:r>
            <w:r>
              <w:rPr>
                <w:noProof/>
                <w:webHidden/>
              </w:rPr>
              <w:instrText xml:space="preserve"> PAGEREF _Toc217400936 \h </w:instrText>
            </w:r>
            <w:r>
              <w:rPr>
                <w:noProof/>
                <w:webHidden/>
              </w:rPr>
            </w:r>
            <w:r>
              <w:rPr>
                <w:noProof/>
                <w:webHidden/>
              </w:rPr>
              <w:fldChar w:fldCharType="separate"/>
            </w:r>
            <w:r>
              <w:rPr>
                <w:noProof/>
                <w:webHidden/>
              </w:rPr>
              <w:t>39</w:t>
            </w:r>
            <w:r>
              <w:rPr>
                <w:noProof/>
                <w:webHidden/>
              </w:rPr>
              <w:fldChar w:fldCharType="end"/>
            </w:r>
          </w:hyperlink>
        </w:p>
        <w:p w14:paraId="6EDD7B88" w14:textId="34B4D41F" w:rsidR="004E28E9" w:rsidRDefault="004E28E9">
          <w:pPr>
            <w:pStyle w:val="TOC2"/>
            <w:tabs>
              <w:tab w:val="left" w:pos="960"/>
              <w:tab w:val="right" w:leader="dot" w:pos="9061"/>
            </w:tabs>
            <w:rPr>
              <w:rFonts w:eastAsiaTheme="minorEastAsia"/>
              <w:noProof/>
              <w:sz w:val="24"/>
              <w:szCs w:val="24"/>
              <w:lang w:eastAsia="en-GB"/>
            </w:rPr>
          </w:pPr>
          <w:hyperlink w:anchor="_Toc217400937" w:history="1">
            <w:r w:rsidRPr="00451F35">
              <w:rPr>
                <w:rStyle w:val="Hyperlink"/>
                <w:rFonts w:ascii="Calibri" w:hAnsi="Calibri" w:cs="Calibri"/>
                <w:noProof/>
              </w:rPr>
              <w:t>8.6.</w:t>
            </w:r>
            <w:r>
              <w:rPr>
                <w:rFonts w:eastAsiaTheme="minorEastAsia"/>
                <w:noProof/>
                <w:sz w:val="24"/>
                <w:szCs w:val="24"/>
                <w:lang w:eastAsia="en-GB"/>
              </w:rPr>
              <w:tab/>
            </w:r>
            <w:r w:rsidRPr="00451F35">
              <w:rPr>
                <w:rStyle w:val="Hyperlink"/>
                <w:rFonts w:ascii="Calibri" w:hAnsi="Calibri" w:cs="Calibri"/>
                <w:noProof/>
              </w:rPr>
              <w:t>DATA MODEL AND VALIDATION RULES</w:t>
            </w:r>
            <w:r>
              <w:rPr>
                <w:noProof/>
                <w:webHidden/>
              </w:rPr>
              <w:tab/>
            </w:r>
            <w:r>
              <w:rPr>
                <w:noProof/>
                <w:webHidden/>
              </w:rPr>
              <w:fldChar w:fldCharType="begin"/>
            </w:r>
            <w:r>
              <w:rPr>
                <w:noProof/>
                <w:webHidden/>
              </w:rPr>
              <w:instrText xml:space="preserve"> PAGEREF _Toc217400937 \h </w:instrText>
            </w:r>
            <w:r>
              <w:rPr>
                <w:noProof/>
                <w:webHidden/>
              </w:rPr>
            </w:r>
            <w:r>
              <w:rPr>
                <w:noProof/>
                <w:webHidden/>
              </w:rPr>
              <w:fldChar w:fldCharType="separate"/>
            </w:r>
            <w:r>
              <w:rPr>
                <w:noProof/>
                <w:webHidden/>
              </w:rPr>
              <w:t>39</w:t>
            </w:r>
            <w:r>
              <w:rPr>
                <w:noProof/>
                <w:webHidden/>
              </w:rPr>
              <w:fldChar w:fldCharType="end"/>
            </w:r>
          </w:hyperlink>
        </w:p>
        <w:p w14:paraId="41D9042C" w14:textId="17D58D58" w:rsidR="004E28E9" w:rsidRDefault="004E28E9">
          <w:pPr>
            <w:pStyle w:val="TOC2"/>
            <w:tabs>
              <w:tab w:val="left" w:pos="960"/>
              <w:tab w:val="right" w:leader="dot" w:pos="9061"/>
            </w:tabs>
            <w:rPr>
              <w:rFonts w:eastAsiaTheme="minorEastAsia"/>
              <w:noProof/>
              <w:sz w:val="24"/>
              <w:szCs w:val="24"/>
              <w:lang w:eastAsia="en-GB"/>
            </w:rPr>
          </w:pPr>
          <w:hyperlink w:anchor="_Toc217400938" w:history="1">
            <w:r w:rsidRPr="00451F35">
              <w:rPr>
                <w:rStyle w:val="Hyperlink"/>
                <w:rFonts w:ascii="Calibri" w:hAnsi="Calibri" w:cs="Calibri"/>
                <w:noProof/>
              </w:rPr>
              <w:t>8.7.</w:t>
            </w:r>
            <w:r>
              <w:rPr>
                <w:rFonts w:eastAsiaTheme="minorEastAsia"/>
                <w:noProof/>
                <w:sz w:val="24"/>
                <w:szCs w:val="24"/>
                <w:lang w:eastAsia="en-GB"/>
              </w:rPr>
              <w:tab/>
            </w:r>
            <w:r w:rsidRPr="00451F35">
              <w:rPr>
                <w:rStyle w:val="Hyperlink"/>
                <w:rFonts w:ascii="Calibri" w:hAnsi="Calibri" w:cs="Calibri"/>
                <w:noProof/>
              </w:rPr>
              <w:t>AUDIT TRAIL, VERSION CONTROL, AND DOCUMENT MANAGEMENT</w:t>
            </w:r>
            <w:r>
              <w:rPr>
                <w:noProof/>
                <w:webHidden/>
              </w:rPr>
              <w:tab/>
            </w:r>
            <w:r>
              <w:rPr>
                <w:noProof/>
                <w:webHidden/>
              </w:rPr>
              <w:fldChar w:fldCharType="begin"/>
            </w:r>
            <w:r>
              <w:rPr>
                <w:noProof/>
                <w:webHidden/>
              </w:rPr>
              <w:instrText xml:space="preserve"> PAGEREF _Toc217400938 \h </w:instrText>
            </w:r>
            <w:r>
              <w:rPr>
                <w:noProof/>
                <w:webHidden/>
              </w:rPr>
            </w:r>
            <w:r>
              <w:rPr>
                <w:noProof/>
                <w:webHidden/>
              </w:rPr>
              <w:fldChar w:fldCharType="separate"/>
            </w:r>
            <w:r>
              <w:rPr>
                <w:noProof/>
                <w:webHidden/>
              </w:rPr>
              <w:t>39</w:t>
            </w:r>
            <w:r>
              <w:rPr>
                <w:noProof/>
                <w:webHidden/>
              </w:rPr>
              <w:fldChar w:fldCharType="end"/>
            </w:r>
          </w:hyperlink>
        </w:p>
        <w:p w14:paraId="3D81D7E3" w14:textId="5FF5FC53" w:rsidR="004E28E9" w:rsidRDefault="004E28E9">
          <w:pPr>
            <w:pStyle w:val="TOC2"/>
            <w:tabs>
              <w:tab w:val="left" w:pos="960"/>
              <w:tab w:val="right" w:leader="dot" w:pos="9061"/>
            </w:tabs>
            <w:rPr>
              <w:rFonts w:eastAsiaTheme="minorEastAsia"/>
              <w:noProof/>
              <w:sz w:val="24"/>
              <w:szCs w:val="24"/>
              <w:lang w:eastAsia="en-GB"/>
            </w:rPr>
          </w:pPr>
          <w:hyperlink w:anchor="_Toc217400939" w:history="1">
            <w:r w:rsidRPr="00451F35">
              <w:rPr>
                <w:rStyle w:val="Hyperlink"/>
                <w:rFonts w:ascii="Calibri" w:hAnsi="Calibri" w:cs="Calibri"/>
                <w:noProof/>
              </w:rPr>
              <w:t>8.8.</w:t>
            </w:r>
            <w:r>
              <w:rPr>
                <w:rFonts w:eastAsiaTheme="minorEastAsia"/>
                <w:noProof/>
                <w:sz w:val="24"/>
                <w:szCs w:val="24"/>
                <w:lang w:eastAsia="en-GB"/>
              </w:rPr>
              <w:tab/>
            </w:r>
            <w:r w:rsidRPr="00451F35">
              <w:rPr>
                <w:rStyle w:val="Hyperlink"/>
                <w:rFonts w:ascii="Calibri" w:hAnsi="Calibri" w:cs="Calibri"/>
                <w:noProof/>
              </w:rPr>
              <w:t>SEARCH, ANALYTICS, AND REPORTING</w:t>
            </w:r>
            <w:r>
              <w:rPr>
                <w:noProof/>
                <w:webHidden/>
              </w:rPr>
              <w:tab/>
            </w:r>
            <w:r>
              <w:rPr>
                <w:noProof/>
                <w:webHidden/>
              </w:rPr>
              <w:fldChar w:fldCharType="begin"/>
            </w:r>
            <w:r>
              <w:rPr>
                <w:noProof/>
                <w:webHidden/>
              </w:rPr>
              <w:instrText xml:space="preserve"> PAGEREF _Toc217400939 \h </w:instrText>
            </w:r>
            <w:r>
              <w:rPr>
                <w:noProof/>
                <w:webHidden/>
              </w:rPr>
            </w:r>
            <w:r>
              <w:rPr>
                <w:noProof/>
                <w:webHidden/>
              </w:rPr>
              <w:fldChar w:fldCharType="separate"/>
            </w:r>
            <w:r>
              <w:rPr>
                <w:noProof/>
                <w:webHidden/>
              </w:rPr>
              <w:t>39</w:t>
            </w:r>
            <w:r>
              <w:rPr>
                <w:noProof/>
                <w:webHidden/>
              </w:rPr>
              <w:fldChar w:fldCharType="end"/>
            </w:r>
          </w:hyperlink>
        </w:p>
        <w:p w14:paraId="3943F961" w14:textId="2BE5BD42" w:rsidR="004E28E9" w:rsidRDefault="004E28E9">
          <w:pPr>
            <w:pStyle w:val="TOC1"/>
            <w:tabs>
              <w:tab w:val="right" w:leader="dot" w:pos="9061"/>
            </w:tabs>
            <w:rPr>
              <w:rFonts w:eastAsiaTheme="minorEastAsia"/>
              <w:noProof/>
              <w:sz w:val="24"/>
              <w:szCs w:val="24"/>
              <w:lang w:eastAsia="en-GB"/>
            </w:rPr>
          </w:pPr>
          <w:hyperlink w:anchor="_Toc217400940" w:history="1">
            <w:r w:rsidRPr="00451F35">
              <w:rPr>
                <w:rStyle w:val="Hyperlink"/>
                <w:rFonts w:ascii="Calibri" w:hAnsi="Calibri" w:cs="Calibri"/>
                <w:noProof/>
              </w:rPr>
              <w:t>SECTION 9 - EXPECTED OUTCOMES</w:t>
            </w:r>
            <w:r>
              <w:rPr>
                <w:noProof/>
                <w:webHidden/>
              </w:rPr>
              <w:tab/>
            </w:r>
            <w:r>
              <w:rPr>
                <w:noProof/>
                <w:webHidden/>
              </w:rPr>
              <w:fldChar w:fldCharType="begin"/>
            </w:r>
            <w:r>
              <w:rPr>
                <w:noProof/>
                <w:webHidden/>
              </w:rPr>
              <w:instrText xml:space="preserve"> PAGEREF _Toc217400940 \h </w:instrText>
            </w:r>
            <w:r>
              <w:rPr>
                <w:noProof/>
                <w:webHidden/>
              </w:rPr>
            </w:r>
            <w:r>
              <w:rPr>
                <w:noProof/>
                <w:webHidden/>
              </w:rPr>
              <w:fldChar w:fldCharType="separate"/>
            </w:r>
            <w:r>
              <w:rPr>
                <w:noProof/>
                <w:webHidden/>
              </w:rPr>
              <w:t>39</w:t>
            </w:r>
            <w:r>
              <w:rPr>
                <w:noProof/>
                <w:webHidden/>
              </w:rPr>
              <w:fldChar w:fldCharType="end"/>
            </w:r>
          </w:hyperlink>
        </w:p>
        <w:p w14:paraId="7FC2D6E0" w14:textId="652E6239" w:rsidR="004E28E9" w:rsidRDefault="004E28E9">
          <w:pPr>
            <w:pStyle w:val="TOC1"/>
            <w:tabs>
              <w:tab w:val="right" w:leader="dot" w:pos="9061"/>
            </w:tabs>
            <w:rPr>
              <w:rFonts w:eastAsiaTheme="minorEastAsia"/>
              <w:noProof/>
              <w:sz w:val="24"/>
              <w:szCs w:val="24"/>
              <w:lang w:eastAsia="en-GB"/>
            </w:rPr>
          </w:pPr>
          <w:hyperlink w:anchor="_Toc217400941" w:history="1">
            <w:r w:rsidRPr="00451F35">
              <w:rPr>
                <w:rStyle w:val="Hyperlink"/>
                <w:rFonts w:ascii="Calibri" w:hAnsi="Calibri" w:cs="Calibri"/>
                <w:noProof/>
              </w:rPr>
              <w:t>SECTION 10 - ATTACHMENTS (INTEGRAL PARTS OF THE SPECIFICATION)</w:t>
            </w:r>
            <w:r>
              <w:rPr>
                <w:noProof/>
                <w:webHidden/>
              </w:rPr>
              <w:tab/>
            </w:r>
            <w:r>
              <w:rPr>
                <w:noProof/>
                <w:webHidden/>
              </w:rPr>
              <w:fldChar w:fldCharType="begin"/>
            </w:r>
            <w:r>
              <w:rPr>
                <w:noProof/>
                <w:webHidden/>
              </w:rPr>
              <w:instrText xml:space="preserve"> PAGEREF _Toc217400941 \h </w:instrText>
            </w:r>
            <w:r>
              <w:rPr>
                <w:noProof/>
                <w:webHidden/>
              </w:rPr>
            </w:r>
            <w:r>
              <w:rPr>
                <w:noProof/>
                <w:webHidden/>
              </w:rPr>
              <w:fldChar w:fldCharType="separate"/>
            </w:r>
            <w:r>
              <w:rPr>
                <w:noProof/>
                <w:webHidden/>
              </w:rPr>
              <w:t>40</w:t>
            </w:r>
            <w:r>
              <w:rPr>
                <w:noProof/>
                <w:webHidden/>
              </w:rPr>
              <w:fldChar w:fldCharType="end"/>
            </w:r>
          </w:hyperlink>
        </w:p>
        <w:p w14:paraId="579FB79B" w14:textId="70BA4B01" w:rsidR="00B913F1" w:rsidRDefault="00B913F1">
          <w:r>
            <w:rPr>
              <w:b/>
              <w:bCs/>
            </w:rPr>
            <w:fldChar w:fldCharType="end"/>
          </w:r>
        </w:p>
      </w:sdtContent>
    </w:sdt>
    <w:p w14:paraId="7C992269" w14:textId="77777777" w:rsidR="00C763A0" w:rsidRPr="00B913F1" w:rsidRDefault="00C763A0">
      <w:pPr>
        <w:rPr>
          <w:rFonts w:ascii="Calibri" w:hAnsi="Calibri" w:cs="Calibri"/>
          <w:lang w:val="en-US"/>
        </w:rPr>
      </w:pPr>
    </w:p>
    <w:p w14:paraId="779D3387" w14:textId="64CEA8FE" w:rsidR="00C763A0" w:rsidRPr="00B913F1" w:rsidRDefault="00C763A0">
      <w:pPr>
        <w:rPr>
          <w:rFonts w:ascii="Calibri" w:hAnsi="Calibri" w:cs="Calibri"/>
          <w:lang w:val="en-US"/>
        </w:rPr>
      </w:pPr>
      <w:r w:rsidRPr="00B913F1">
        <w:rPr>
          <w:rFonts w:ascii="Calibri" w:hAnsi="Calibri" w:cs="Calibri"/>
          <w:lang w:val="en-US"/>
        </w:rPr>
        <w:br w:type="page"/>
      </w:r>
    </w:p>
    <w:p w14:paraId="1EE8EDEE" w14:textId="60CFDAE2" w:rsidR="00C763A0" w:rsidRPr="00FB4A69" w:rsidRDefault="00FB4A69" w:rsidP="00C763A0">
      <w:pPr>
        <w:pStyle w:val="Heading1"/>
        <w:rPr>
          <w:rFonts w:ascii="Calibri" w:eastAsia="Times New Roman" w:hAnsi="Calibri" w:cs="Calibri"/>
          <w:b/>
          <w:bCs/>
          <w:sz w:val="32"/>
          <w:szCs w:val="32"/>
        </w:rPr>
      </w:pPr>
      <w:bookmarkStart w:id="0" w:name="_Toc17417584"/>
      <w:bookmarkStart w:id="1" w:name="_Toc217400871"/>
      <w:r w:rsidRPr="00FB4A69">
        <w:rPr>
          <w:rFonts w:ascii="Calibri" w:eastAsia="Times New Roman" w:hAnsi="Calibri" w:cs="Calibri"/>
          <w:b/>
          <w:bCs/>
          <w:sz w:val="32"/>
          <w:szCs w:val="32"/>
        </w:rPr>
        <w:lastRenderedPageBreak/>
        <w:t>SECTION 1 - LETTER OF INVITATION</w:t>
      </w:r>
      <w:bookmarkEnd w:id="0"/>
      <w:bookmarkEnd w:id="1"/>
    </w:p>
    <w:p w14:paraId="68FC7E47" w14:textId="77777777" w:rsidR="00C763A0" w:rsidRPr="00B913F1" w:rsidRDefault="00C763A0" w:rsidP="00C763A0">
      <w:pPr>
        <w:spacing w:after="0" w:line="240" w:lineRule="auto"/>
        <w:rPr>
          <w:rFonts w:ascii="Calibri" w:eastAsia="Times New Roman" w:hAnsi="Calibri" w:cs="Calibri"/>
        </w:rPr>
      </w:pPr>
    </w:p>
    <w:p w14:paraId="39855A30" w14:textId="7E0993A5" w:rsidR="00C763A0" w:rsidRPr="00B913F1" w:rsidRDefault="00C605CA" w:rsidP="00C763A0">
      <w:pPr>
        <w:tabs>
          <w:tab w:val="left" w:pos="720"/>
          <w:tab w:val="right" w:leader="dot" w:pos="8640"/>
        </w:tabs>
        <w:spacing w:after="0" w:line="240" w:lineRule="auto"/>
        <w:jc w:val="right"/>
        <w:rPr>
          <w:rFonts w:ascii="Calibri" w:eastAsia="Times New Roman" w:hAnsi="Calibri" w:cs="Calibri"/>
          <w:iCs/>
        </w:rPr>
      </w:pPr>
      <w:r w:rsidRPr="00C605CA">
        <w:rPr>
          <w:rFonts w:ascii="Calibri" w:eastAsia="Times New Roman" w:hAnsi="Calibri" w:cs="Calibri"/>
          <w:iCs/>
        </w:rPr>
        <w:t>March 9</w:t>
      </w:r>
      <w:r w:rsidR="00B913F1" w:rsidRPr="00C605CA">
        <w:rPr>
          <w:rFonts w:ascii="Calibri" w:eastAsia="Times New Roman" w:hAnsi="Calibri" w:cs="Calibri"/>
          <w:iCs/>
        </w:rPr>
        <w:t>, 202</w:t>
      </w:r>
      <w:r w:rsidR="00AE02B3" w:rsidRPr="00C605CA">
        <w:rPr>
          <w:rFonts w:ascii="Calibri" w:eastAsia="Times New Roman" w:hAnsi="Calibri" w:cs="Calibri"/>
          <w:iCs/>
        </w:rPr>
        <w:t>6</w:t>
      </w:r>
    </w:p>
    <w:p w14:paraId="035A31A3" w14:textId="77777777" w:rsidR="00C763A0" w:rsidRPr="00B913F1" w:rsidRDefault="00C763A0" w:rsidP="00C763A0">
      <w:pPr>
        <w:tabs>
          <w:tab w:val="left" w:pos="720"/>
          <w:tab w:val="right" w:leader="dot" w:pos="8640"/>
        </w:tabs>
        <w:spacing w:after="0" w:line="240" w:lineRule="auto"/>
        <w:rPr>
          <w:rFonts w:ascii="Calibri" w:eastAsia="Times New Roman" w:hAnsi="Calibri" w:cs="Calibri"/>
        </w:rPr>
      </w:pPr>
    </w:p>
    <w:p w14:paraId="362EE96C" w14:textId="078FB31A" w:rsidR="00C763A0" w:rsidRPr="00B913F1" w:rsidRDefault="00C42FC5" w:rsidP="00FB4A69">
      <w:pPr>
        <w:tabs>
          <w:tab w:val="left" w:pos="720"/>
          <w:tab w:val="right" w:leader="dot" w:pos="8640"/>
        </w:tabs>
        <w:spacing w:after="0" w:line="276" w:lineRule="auto"/>
        <w:rPr>
          <w:rFonts w:ascii="Calibri" w:eastAsia="Times New Roman" w:hAnsi="Calibri" w:cs="Calibri"/>
        </w:rPr>
      </w:pPr>
      <w:r w:rsidRPr="00C42FC5">
        <w:rPr>
          <w:rFonts w:ascii="Calibri" w:eastAsia="Times New Roman" w:hAnsi="Calibri" w:cs="Calibri"/>
        </w:rPr>
        <w:t>Dear Sir or Madam,</w:t>
      </w:r>
    </w:p>
    <w:p w14:paraId="40BD9858" w14:textId="77777777" w:rsidR="00C763A0" w:rsidRPr="00B913F1" w:rsidRDefault="00C763A0" w:rsidP="00FB4A69">
      <w:pPr>
        <w:tabs>
          <w:tab w:val="right" w:leader="dot" w:pos="8640"/>
        </w:tabs>
        <w:spacing w:after="0" w:line="276" w:lineRule="auto"/>
        <w:jc w:val="both"/>
        <w:rPr>
          <w:rFonts w:ascii="Calibri" w:eastAsia="Times New Roman" w:hAnsi="Calibri" w:cs="Calibri"/>
        </w:rPr>
      </w:pPr>
    </w:p>
    <w:p w14:paraId="68287143" w14:textId="77777777" w:rsidR="00050F9B" w:rsidRDefault="007C036E" w:rsidP="007C036E">
      <w:pPr>
        <w:pStyle w:val="ListParagraph"/>
        <w:numPr>
          <w:ilvl w:val="0"/>
          <w:numId w:val="49"/>
        </w:numPr>
        <w:snapToGrid w:val="0"/>
        <w:spacing w:after="0" w:line="276" w:lineRule="auto"/>
        <w:jc w:val="both"/>
        <w:rPr>
          <w:rFonts w:ascii="Calibri" w:hAnsi="Calibri" w:cs="Calibri"/>
        </w:rPr>
      </w:pPr>
      <w:r w:rsidRPr="00050F9B">
        <w:rPr>
          <w:rFonts w:ascii="Calibri" w:hAnsi="Calibri" w:cs="Calibri"/>
          <w:lang w:eastAsia="en-GB"/>
        </w:rPr>
        <w:t>Local Government Finance Reforms 3 in Serbia project (RELOF3)</w:t>
      </w:r>
      <w:r w:rsidRPr="00050F9B">
        <w:rPr>
          <w:rFonts w:ascii="Calibri" w:hAnsi="Calibri" w:cs="Calibri"/>
        </w:rPr>
        <w:t xml:space="preserve"> supports the Ministry of Economy (MoE) in its efforts to implement digital transformation of managing risks stemming from public enterprises</w:t>
      </w:r>
      <w:r w:rsidRPr="00050F9B">
        <w:rPr>
          <w:rStyle w:val="FootnoteReference"/>
          <w:rFonts w:ascii="Calibri" w:hAnsi="Calibri" w:cs="Calibri"/>
        </w:rPr>
        <w:footnoteReference w:id="1"/>
      </w:r>
      <w:r w:rsidRPr="00050F9B">
        <w:rPr>
          <w:rFonts w:ascii="Calibri" w:hAnsi="Calibri" w:cs="Calibri"/>
        </w:rPr>
        <w:t xml:space="preserve"> (PEs). In 2018 the MoE initiated the digital transformation process of PEs oversight through the development of a new system. The system was developed and implemented in 2019 and since then it allows MoE, Autonomous Province of Vojvodina (APV) and local governments (LGs) to conduct analyses of the reports received from national, provincial and local PEs, in order to sustain evidence-based decision-making processes, and effectively mitigate and manage fiscal risk arising from PE operations. The system serves as a performance monitoring tool and uses a modern and integrated information technology to enable more efficient planning and management at the PE, local and national levels.</w:t>
      </w:r>
    </w:p>
    <w:p w14:paraId="4C41AE2C" w14:textId="77777777" w:rsidR="00050F9B" w:rsidRDefault="00050F9B" w:rsidP="00050F9B">
      <w:pPr>
        <w:pStyle w:val="ListParagraph"/>
        <w:snapToGrid w:val="0"/>
        <w:spacing w:after="0" w:line="276" w:lineRule="auto"/>
        <w:jc w:val="both"/>
        <w:rPr>
          <w:rFonts w:ascii="Calibri" w:hAnsi="Calibri" w:cs="Calibri"/>
        </w:rPr>
      </w:pPr>
    </w:p>
    <w:p w14:paraId="71456554" w14:textId="0B17BDCF" w:rsidR="007C036E" w:rsidRDefault="007C036E" w:rsidP="00050F9B">
      <w:pPr>
        <w:pStyle w:val="ListParagraph"/>
        <w:snapToGrid w:val="0"/>
        <w:spacing w:after="0" w:line="276" w:lineRule="auto"/>
        <w:jc w:val="both"/>
        <w:rPr>
          <w:rFonts w:ascii="Calibri" w:hAnsi="Calibri" w:cs="Calibri"/>
        </w:rPr>
      </w:pPr>
      <w:r w:rsidRPr="00050F9B">
        <w:rPr>
          <w:rFonts w:ascii="Calibri" w:hAnsi="Calibri" w:cs="Calibri"/>
        </w:rPr>
        <w:t xml:space="preserve">In the meantime, in the period 2023 - 2025 Serbia’s corporate governance landscape experienced a significant transformation as a series of reforms have been launched to update company legislation, strengthen the governance of state-owned enterprises and further align with EU and international corporate governance standards. One of the most significant developments in this period was adoption of the </w:t>
      </w:r>
      <w:r w:rsidRPr="00050F9B">
        <w:rPr>
          <w:rFonts w:ascii="Calibri" w:hAnsi="Calibri" w:cs="Calibri"/>
          <w:i/>
          <w:iCs/>
        </w:rPr>
        <w:t>Law on Management of Companies Owned by the Republic of Serbia</w:t>
      </w:r>
      <w:r w:rsidRPr="00050F9B">
        <w:rPr>
          <w:rFonts w:ascii="Calibri" w:hAnsi="Calibri" w:cs="Calibri"/>
        </w:rPr>
        <w:t xml:space="preserve"> (”Official Gazette of the Republic of Serbia”, no. 76/2023) (hereinafter: the Law), regulating the implementation of state ownership policy</w:t>
      </w:r>
      <w:r w:rsidR="00050F9B">
        <w:rPr>
          <w:rFonts w:ascii="Calibri" w:hAnsi="Calibri" w:cs="Calibri"/>
        </w:rPr>
        <w:t>,</w:t>
      </w:r>
      <w:r w:rsidRPr="00050F9B">
        <w:rPr>
          <w:rFonts w:ascii="Calibri" w:hAnsi="Calibri" w:cs="Calibri"/>
        </w:rPr>
        <w:t xml:space="preserve"> advancing corporatization, improving management practices, and transforming the legal structure of state-owned enterprises in the Republic of Serbia. The Law established a centralized ownership management framework with the MoE serving as the primary oversight body, except for the energy sector. Yet, the MoE will not directly manage the corporations, but will be monitoring and enhancing corporate governance, with the authority to implement emergency measures in cases of operational disruption. This approach aims to improve the efficiency and transparency of state-owned enterprises while maintaining appropriate oversight. Therefore, in addition to the PEs, the MoE has to enhance the fiscal risk oversight to SOEs as soon as possible. For this purpose, several bylaws to the Law have been adopted, including</w:t>
      </w:r>
      <w:r w:rsidRPr="00050F9B">
        <w:rPr>
          <w:rFonts w:ascii="Calibri" w:hAnsi="Calibri" w:cs="Calibri"/>
          <w:b/>
          <w:bCs/>
        </w:rPr>
        <w:t xml:space="preserve"> </w:t>
      </w:r>
      <w:r w:rsidRPr="00050F9B">
        <w:rPr>
          <w:rFonts w:ascii="Calibri" w:hAnsi="Calibri" w:cs="Calibri"/>
        </w:rPr>
        <w:t>the</w:t>
      </w:r>
      <w:r w:rsidRPr="00050F9B">
        <w:rPr>
          <w:rFonts w:ascii="Calibri" w:hAnsi="Calibri" w:cs="Calibri"/>
          <w:color w:val="EE0000"/>
        </w:rPr>
        <w:t xml:space="preserve"> </w:t>
      </w:r>
      <w:r w:rsidRPr="00050F9B">
        <w:rPr>
          <w:rFonts w:ascii="Calibri" w:hAnsi="Calibri" w:cs="Calibri"/>
          <w:i/>
          <w:iCs/>
        </w:rPr>
        <w:t>“Regulation on the Content, Preparation, Deadlines, and Submission of Plans and Periodic Reports of Companies in the Ownership of the Republic of Serbia”</w:t>
      </w:r>
      <w:r w:rsidRPr="00050F9B">
        <w:rPr>
          <w:rFonts w:ascii="Calibri" w:hAnsi="Calibri" w:cs="Calibri"/>
        </w:rPr>
        <w:t xml:space="preserve"> (“Official Gazette RS,” No. 59/2025), effective as of September 16, 2025. The Regulation mandates the development of an additional software module that must enable the preparation, submission, and analysis of medium-term business plans, annual business plans, and periodic business reports of SOEs, using standardised digital forms in full compliance with the new regulation.</w:t>
      </w:r>
      <w:r w:rsidRPr="00050F9B" w:rsidDel="005427A8">
        <w:rPr>
          <w:rFonts w:ascii="Calibri" w:hAnsi="Calibri" w:cs="Calibri"/>
        </w:rPr>
        <w:t xml:space="preserve"> </w:t>
      </w:r>
    </w:p>
    <w:p w14:paraId="3ACA11C2" w14:textId="77777777" w:rsidR="00050F9B" w:rsidRPr="00050F9B" w:rsidRDefault="00050F9B" w:rsidP="00050F9B">
      <w:pPr>
        <w:pStyle w:val="ListParagraph"/>
        <w:snapToGrid w:val="0"/>
        <w:spacing w:after="0" w:line="276" w:lineRule="auto"/>
        <w:jc w:val="both"/>
        <w:rPr>
          <w:rFonts w:ascii="Calibri" w:hAnsi="Calibri" w:cs="Calibri"/>
        </w:rPr>
      </w:pPr>
    </w:p>
    <w:p w14:paraId="2DB02986" w14:textId="1B773FD2" w:rsidR="00050F9B" w:rsidRPr="00F14F4E" w:rsidRDefault="007C036E" w:rsidP="00050F9B">
      <w:pPr>
        <w:tabs>
          <w:tab w:val="right" w:leader="dot" w:pos="8640"/>
        </w:tabs>
        <w:spacing w:after="0" w:line="276" w:lineRule="auto"/>
        <w:ind w:left="720"/>
        <w:jc w:val="both"/>
        <w:rPr>
          <w:rFonts w:ascii="Calibri" w:eastAsia="Times New Roman" w:hAnsi="Calibri" w:cs="Calibri"/>
          <w:b/>
          <w:bCs/>
        </w:rPr>
      </w:pPr>
      <w:r w:rsidRPr="00F14F4E">
        <w:rPr>
          <w:rFonts w:ascii="Calibri" w:hAnsi="Calibri" w:cs="Calibri"/>
        </w:rPr>
        <w:t xml:space="preserve">Furthermore, during the practical use of the implemented system, it has become evident that existing users — including public enterprises and local governments — would benefit from </w:t>
      </w:r>
      <w:r w:rsidRPr="00F14F4E">
        <w:rPr>
          <w:rFonts w:ascii="Calibri" w:hAnsi="Calibri" w:cs="Calibri"/>
        </w:rPr>
        <w:lastRenderedPageBreak/>
        <w:t xml:space="preserve">certain functional enhancements that would simplify and improve their interaction with the </w:t>
      </w:r>
      <w:r w:rsidR="00050F9B" w:rsidRPr="00F14F4E">
        <w:rPr>
          <w:rFonts w:ascii="Calibri" w:hAnsi="Calibri" w:cs="Calibri"/>
        </w:rPr>
        <w:t>existing system</w:t>
      </w:r>
      <w:r w:rsidRPr="00F14F4E">
        <w:rPr>
          <w:rFonts w:ascii="Calibri" w:hAnsi="Calibri" w:cs="Calibri"/>
        </w:rPr>
        <w:t xml:space="preserve">. </w:t>
      </w:r>
      <w:r w:rsidR="00050F9B" w:rsidRPr="00F14F4E">
        <w:rPr>
          <w:rFonts w:ascii="Calibri" w:eastAsia="Times New Roman" w:hAnsi="Calibri" w:cs="Calibri"/>
          <w:bCs/>
        </w:rPr>
        <w:t>In order to support the MoE and LGs in their efforts to improve the existing system and develop the new module of the software as management tool for managing risk oversight of PE and SOE operations, RELOF3 will conduct a public procurement procedure. The goal of RELOF3 public procurement process is to</w:t>
      </w:r>
      <w:r w:rsidR="00050F9B" w:rsidRPr="00F14F4E">
        <w:rPr>
          <w:rFonts w:ascii="Calibri" w:hAnsi="Calibri" w:cs="Calibri"/>
          <w:bCs/>
        </w:rPr>
        <w:t xml:space="preserve"> award a contract to a qualified service provider in a timely and cost-effective manner</w:t>
      </w:r>
      <w:r w:rsidR="00050F9B" w:rsidRPr="00F14F4E">
        <w:rPr>
          <w:rFonts w:ascii="Calibri" w:eastAsia="Times New Roman" w:hAnsi="Calibri" w:cs="Calibri"/>
          <w:bCs/>
        </w:rPr>
        <w:t xml:space="preserve"> for which this Request for Proposal is issued.</w:t>
      </w:r>
      <w:r w:rsidR="00050F9B" w:rsidRPr="00F14F4E">
        <w:rPr>
          <w:rFonts w:ascii="Calibri" w:eastAsia="Times New Roman" w:hAnsi="Calibri" w:cs="Calibri"/>
          <w:b/>
          <w:bCs/>
        </w:rPr>
        <w:t xml:space="preserve"> </w:t>
      </w:r>
    </w:p>
    <w:p w14:paraId="20F6B372" w14:textId="77777777" w:rsidR="00050F9B" w:rsidRDefault="00050F9B" w:rsidP="00050F9B">
      <w:pPr>
        <w:tabs>
          <w:tab w:val="right" w:leader="dot" w:pos="8640"/>
        </w:tabs>
        <w:spacing w:after="0" w:line="276" w:lineRule="auto"/>
        <w:ind w:left="720"/>
        <w:jc w:val="both"/>
        <w:rPr>
          <w:rFonts w:ascii="Calibri" w:eastAsia="Times New Roman" w:hAnsi="Calibri" w:cs="Calibri"/>
          <w:b/>
          <w:bCs/>
        </w:rPr>
      </w:pPr>
    </w:p>
    <w:p w14:paraId="3B98075D" w14:textId="5F513C42" w:rsidR="00F14F4E" w:rsidRDefault="000B017D" w:rsidP="00F14F4E">
      <w:pPr>
        <w:pStyle w:val="ListParagraph"/>
        <w:numPr>
          <w:ilvl w:val="0"/>
          <w:numId w:val="49"/>
        </w:numPr>
        <w:tabs>
          <w:tab w:val="left" w:pos="1890"/>
          <w:tab w:val="right" w:leader="dot" w:pos="8640"/>
        </w:tabs>
        <w:spacing w:after="0" w:line="276" w:lineRule="auto"/>
        <w:jc w:val="both"/>
        <w:rPr>
          <w:rFonts w:ascii="Calibri" w:eastAsia="Times New Roman" w:hAnsi="Calibri" w:cs="Calibri"/>
          <w:bCs/>
        </w:rPr>
      </w:pPr>
      <w:r w:rsidRPr="00F14F4E">
        <w:rPr>
          <w:rFonts w:ascii="Calibri" w:hAnsi="Calibri" w:cs="Calibri"/>
        </w:rPr>
        <w:t xml:space="preserve">RELOF3 </w:t>
      </w:r>
      <w:r w:rsidR="00C763A0" w:rsidRPr="00F14F4E">
        <w:rPr>
          <w:rFonts w:ascii="Calibri" w:eastAsia="Times New Roman" w:hAnsi="Calibri" w:cs="Calibri"/>
        </w:rPr>
        <w:t>(</w:t>
      </w:r>
      <w:r w:rsidR="00C763A0" w:rsidRPr="00F14F4E">
        <w:rPr>
          <w:rFonts w:ascii="Calibri" w:eastAsia="Times New Roman" w:hAnsi="Calibri" w:cs="Calibri"/>
          <w:bCs/>
        </w:rPr>
        <w:t xml:space="preserve">the Client), now invites you to provide the consulting services for </w:t>
      </w:r>
      <w:r w:rsidR="00F14F4E" w:rsidRPr="00F14F4E">
        <w:rPr>
          <w:rFonts w:ascii="Calibri" w:hAnsi="Calibri" w:cs="Calibri"/>
        </w:rPr>
        <w:t>enhancements of</w:t>
      </w:r>
      <w:r w:rsidR="00F14F4E">
        <w:rPr>
          <w:rFonts w:ascii="Calibri" w:hAnsi="Calibri" w:cs="Calibri"/>
        </w:rPr>
        <w:t xml:space="preserve"> </w:t>
      </w:r>
      <w:r w:rsidR="00F14F4E" w:rsidRPr="00F14F4E">
        <w:rPr>
          <w:rFonts w:ascii="Calibri" w:hAnsi="Calibri" w:cs="Calibri"/>
        </w:rPr>
        <w:t xml:space="preserve"> the existing and development of a new module for the software management tool, specifically designed to manage the risk oversight of PEs and SOEs. </w:t>
      </w:r>
      <w:r w:rsidR="00C763A0" w:rsidRPr="00F14F4E">
        <w:rPr>
          <w:rFonts w:ascii="Calibri" w:eastAsia="Times New Roman" w:hAnsi="Calibri" w:cs="Calibri"/>
          <w:bCs/>
        </w:rPr>
        <w:t>More details on the services are provided in the attached Terms of Reference.</w:t>
      </w:r>
    </w:p>
    <w:p w14:paraId="2DA316C8" w14:textId="77777777" w:rsidR="00F14F4E" w:rsidRDefault="00F14F4E" w:rsidP="00F14F4E">
      <w:pPr>
        <w:pStyle w:val="ListParagraph"/>
        <w:tabs>
          <w:tab w:val="left" w:pos="1890"/>
          <w:tab w:val="right" w:leader="dot" w:pos="8640"/>
        </w:tabs>
        <w:spacing w:after="0" w:line="276" w:lineRule="auto"/>
        <w:jc w:val="both"/>
        <w:rPr>
          <w:rFonts w:ascii="Calibri" w:eastAsia="Times New Roman" w:hAnsi="Calibri" w:cs="Calibri"/>
          <w:bCs/>
        </w:rPr>
      </w:pPr>
    </w:p>
    <w:p w14:paraId="6B668C92" w14:textId="5810E98D" w:rsidR="00F14F4E" w:rsidRPr="00C605CA" w:rsidRDefault="00C763A0" w:rsidP="00F14F4E">
      <w:pPr>
        <w:pStyle w:val="ListParagraph"/>
        <w:numPr>
          <w:ilvl w:val="0"/>
          <w:numId w:val="49"/>
        </w:numPr>
        <w:tabs>
          <w:tab w:val="left" w:pos="1890"/>
          <w:tab w:val="right" w:leader="dot" w:pos="8640"/>
        </w:tabs>
        <w:spacing w:after="0" w:line="276" w:lineRule="auto"/>
        <w:jc w:val="both"/>
        <w:rPr>
          <w:rFonts w:ascii="Calibri" w:eastAsia="Times New Roman" w:hAnsi="Calibri" w:cs="Calibri"/>
          <w:bCs/>
        </w:rPr>
      </w:pPr>
      <w:r w:rsidRPr="00F14F4E">
        <w:rPr>
          <w:rFonts w:ascii="Calibri" w:eastAsia="Times New Roman" w:hAnsi="Calibri" w:cs="Calibri"/>
        </w:rPr>
        <w:t>T</w:t>
      </w:r>
      <w:r w:rsidRPr="00C605CA">
        <w:rPr>
          <w:rFonts w:ascii="Calibri" w:eastAsia="Times New Roman" w:hAnsi="Calibri" w:cs="Calibri"/>
        </w:rPr>
        <w:t>he Proposal submission deadline is</w:t>
      </w:r>
      <w:r w:rsidRPr="00C605CA">
        <w:rPr>
          <w:rFonts w:ascii="Calibri" w:eastAsia="Times New Roman" w:hAnsi="Calibri" w:cs="Calibri"/>
          <w:b/>
        </w:rPr>
        <w:t xml:space="preserve"> </w:t>
      </w:r>
      <w:r w:rsidR="00C605CA" w:rsidRPr="00C605CA">
        <w:rPr>
          <w:rFonts w:ascii="Calibri" w:eastAsia="Times New Roman" w:hAnsi="Calibri" w:cs="Calibri"/>
          <w:b/>
        </w:rPr>
        <w:t>March 23</w:t>
      </w:r>
      <w:r w:rsidRPr="00C605CA">
        <w:rPr>
          <w:rFonts w:ascii="Calibri" w:eastAsia="Times New Roman" w:hAnsi="Calibri" w:cs="Calibri"/>
          <w:b/>
        </w:rPr>
        <w:t>, 20</w:t>
      </w:r>
      <w:r w:rsidR="00FB4A69" w:rsidRPr="00C605CA">
        <w:rPr>
          <w:rFonts w:ascii="Calibri" w:eastAsia="Times New Roman" w:hAnsi="Calibri" w:cs="Calibri"/>
          <w:b/>
        </w:rPr>
        <w:t>2</w:t>
      </w:r>
      <w:r w:rsidR="00AE02B3" w:rsidRPr="00C605CA">
        <w:rPr>
          <w:rFonts w:ascii="Calibri" w:eastAsia="Times New Roman" w:hAnsi="Calibri" w:cs="Calibri"/>
          <w:b/>
        </w:rPr>
        <w:t>6</w:t>
      </w:r>
      <w:r w:rsidRPr="00C605CA">
        <w:rPr>
          <w:rFonts w:ascii="Calibri" w:eastAsia="Times New Roman" w:hAnsi="Calibri" w:cs="Calibri"/>
          <w:b/>
        </w:rPr>
        <w:t>, 15:00 hours local time.</w:t>
      </w:r>
    </w:p>
    <w:p w14:paraId="2091EAA6" w14:textId="77777777" w:rsidR="00F14F4E" w:rsidRPr="00F14F4E" w:rsidRDefault="00F14F4E" w:rsidP="00F14F4E">
      <w:pPr>
        <w:pStyle w:val="ListParagraph"/>
        <w:tabs>
          <w:tab w:val="left" w:pos="1890"/>
          <w:tab w:val="right" w:leader="dot" w:pos="8640"/>
        </w:tabs>
        <w:spacing w:after="0" w:line="276" w:lineRule="auto"/>
        <w:jc w:val="both"/>
        <w:rPr>
          <w:rFonts w:ascii="Calibri" w:eastAsia="Times New Roman" w:hAnsi="Calibri" w:cs="Calibri"/>
          <w:bCs/>
        </w:rPr>
      </w:pPr>
    </w:p>
    <w:p w14:paraId="714CFF59" w14:textId="77777777" w:rsidR="00F14F4E" w:rsidRPr="00F14F4E" w:rsidRDefault="00C763A0" w:rsidP="00F14F4E">
      <w:pPr>
        <w:pStyle w:val="ListParagraph"/>
        <w:numPr>
          <w:ilvl w:val="0"/>
          <w:numId w:val="49"/>
        </w:numPr>
        <w:tabs>
          <w:tab w:val="left" w:pos="1890"/>
          <w:tab w:val="right" w:leader="dot" w:pos="8640"/>
        </w:tabs>
        <w:spacing w:after="0" w:line="276" w:lineRule="auto"/>
        <w:jc w:val="both"/>
        <w:rPr>
          <w:rFonts w:ascii="Calibri" w:eastAsia="Times New Roman" w:hAnsi="Calibri" w:cs="Calibri"/>
          <w:bCs/>
        </w:rPr>
      </w:pPr>
      <w:r w:rsidRPr="00F14F4E">
        <w:rPr>
          <w:rFonts w:ascii="Calibri" w:eastAsia="Times New Roman" w:hAnsi="Calibri" w:cs="Calibri"/>
          <w:bCs/>
        </w:rPr>
        <w:t xml:space="preserve">The </w:t>
      </w:r>
      <w:r w:rsidR="00F14F4E" w:rsidRPr="00F14F4E">
        <w:rPr>
          <w:rFonts w:ascii="Calibri" w:eastAsia="Times New Roman" w:hAnsi="Calibri" w:cs="Calibri"/>
          <w:bCs/>
        </w:rPr>
        <w:t>C</w:t>
      </w:r>
      <w:r w:rsidRPr="00F14F4E">
        <w:rPr>
          <w:rFonts w:ascii="Calibri" w:eastAsia="Times New Roman" w:hAnsi="Calibri" w:cs="Calibri"/>
          <w:bCs/>
        </w:rPr>
        <w:t xml:space="preserve">onsultant </w:t>
      </w:r>
      <w:r w:rsidR="00F14F4E" w:rsidRPr="00F14F4E">
        <w:rPr>
          <w:rFonts w:ascii="Calibri" w:hAnsi="Calibri" w:cs="Calibri"/>
          <w:bCs/>
        </w:rPr>
        <w:t>will be selected in accordance with the Selection Based on the Consultants’ Qualifications (CQS) method as set out in Section III of the World Bank’s Guidelines, January 2011, revised July 2014</w:t>
      </w:r>
      <w:r w:rsidR="00F14F4E" w:rsidRPr="00F14F4E">
        <w:rPr>
          <w:vertAlign w:val="superscript"/>
        </w:rPr>
        <w:footnoteReference w:id="2"/>
      </w:r>
      <w:r w:rsidR="00F14F4E" w:rsidRPr="00F14F4E">
        <w:rPr>
          <w:rFonts w:ascii="Calibri" w:hAnsi="Calibri" w:cs="Calibri"/>
          <w:bCs/>
        </w:rPr>
        <w:t>.</w:t>
      </w:r>
    </w:p>
    <w:p w14:paraId="66F7DEF0" w14:textId="77777777" w:rsidR="00F14F4E" w:rsidRPr="00F14F4E" w:rsidRDefault="00F14F4E" w:rsidP="00F14F4E">
      <w:pPr>
        <w:pStyle w:val="ListParagraph"/>
        <w:tabs>
          <w:tab w:val="left" w:pos="1890"/>
          <w:tab w:val="right" w:leader="dot" w:pos="8640"/>
        </w:tabs>
        <w:spacing w:after="0" w:line="276" w:lineRule="auto"/>
        <w:jc w:val="both"/>
        <w:rPr>
          <w:rFonts w:ascii="Calibri" w:eastAsia="Times New Roman" w:hAnsi="Calibri" w:cs="Calibri"/>
          <w:bCs/>
        </w:rPr>
      </w:pPr>
    </w:p>
    <w:p w14:paraId="15CBD175" w14:textId="5354A50E" w:rsidR="00C763A0" w:rsidRPr="00F14F4E" w:rsidRDefault="00C763A0" w:rsidP="00F14F4E">
      <w:pPr>
        <w:pStyle w:val="ListParagraph"/>
        <w:numPr>
          <w:ilvl w:val="0"/>
          <w:numId w:val="49"/>
        </w:numPr>
        <w:tabs>
          <w:tab w:val="left" w:pos="1890"/>
          <w:tab w:val="right" w:leader="dot" w:pos="8640"/>
        </w:tabs>
        <w:spacing w:after="0" w:line="276" w:lineRule="auto"/>
        <w:jc w:val="both"/>
        <w:rPr>
          <w:rFonts w:ascii="Calibri" w:eastAsia="Times New Roman" w:hAnsi="Calibri" w:cs="Calibri"/>
          <w:bCs/>
        </w:rPr>
      </w:pPr>
      <w:r w:rsidRPr="00F14F4E">
        <w:rPr>
          <w:rFonts w:ascii="Calibri" w:eastAsia="Times New Roman" w:hAnsi="Calibri" w:cs="Calibri"/>
          <w:bCs/>
        </w:rPr>
        <w:t>The Request for Proposal includes the following documents:</w:t>
      </w:r>
    </w:p>
    <w:p w14:paraId="472F28D4" w14:textId="77777777" w:rsidR="00C763A0" w:rsidRPr="00B913F1" w:rsidRDefault="00C763A0" w:rsidP="00FB4A69">
      <w:pPr>
        <w:tabs>
          <w:tab w:val="left" w:pos="720"/>
          <w:tab w:val="left" w:pos="1440"/>
          <w:tab w:val="right" w:leader="dot" w:pos="8640"/>
        </w:tabs>
        <w:spacing w:after="0" w:line="276" w:lineRule="auto"/>
        <w:rPr>
          <w:rFonts w:ascii="Calibri" w:eastAsia="Times New Roman" w:hAnsi="Calibri" w:cs="Calibri"/>
        </w:rPr>
      </w:pPr>
    </w:p>
    <w:p w14:paraId="773E371C" w14:textId="77777777" w:rsidR="00C763A0" w:rsidRPr="00B913F1" w:rsidRDefault="00C763A0" w:rsidP="00FB4A69">
      <w:pPr>
        <w:tabs>
          <w:tab w:val="left" w:pos="720"/>
          <w:tab w:val="left" w:pos="990"/>
          <w:tab w:val="left" w:pos="1440"/>
          <w:tab w:val="right" w:leader="dot" w:pos="8640"/>
        </w:tabs>
        <w:spacing w:after="0" w:line="276" w:lineRule="auto"/>
        <w:rPr>
          <w:rFonts w:ascii="Calibri" w:eastAsia="Times New Roman" w:hAnsi="Calibri" w:cs="Calibri"/>
        </w:rPr>
      </w:pPr>
      <w:r w:rsidRPr="00B913F1">
        <w:rPr>
          <w:rFonts w:ascii="Calibri" w:eastAsia="Times New Roman" w:hAnsi="Calibri" w:cs="Calibri"/>
        </w:rPr>
        <w:tab/>
      </w:r>
      <w:r w:rsidRPr="00B913F1">
        <w:rPr>
          <w:rFonts w:ascii="Calibri" w:eastAsia="Times New Roman" w:hAnsi="Calibri" w:cs="Calibri"/>
        </w:rPr>
        <w:tab/>
        <w:t>Section 1 - Letter of Invitation</w:t>
      </w:r>
    </w:p>
    <w:p w14:paraId="28D5352B" w14:textId="77777777" w:rsidR="00C763A0" w:rsidRPr="00B913F1" w:rsidRDefault="00C763A0" w:rsidP="00FB4A69">
      <w:pPr>
        <w:tabs>
          <w:tab w:val="left" w:pos="720"/>
          <w:tab w:val="left" w:pos="990"/>
          <w:tab w:val="left" w:pos="1440"/>
          <w:tab w:val="right" w:leader="dot" w:pos="8640"/>
        </w:tabs>
        <w:spacing w:after="0" w:line="276" w:lineRule="auto"/>
        <w:rPr>
          <w:rFonts w:ascii="Calibri" w:eastAsia="Times New Roman" w:hAnsi="Calibri" w:cs="Calibri"/>
        </w:rPr>
      </w:pPr>
      <w:r w:rsidRPr="00B913F1">
        <w:rPr>
          <w:rFonts w:ascii="Calibri" w:eastAsia="Times New Roman" w:hAnsi="Calibri" w:cs="Calibri"/>
        </w:rPr>
        <w:tab/>
      </w:r>
      <w:r w:rsidRPr="00B913F1">
        <w:rPr>
          <w:rFonts w:ascii="Calibri" w:eastAsia="Times New Roman" w:hAnsi="Calibri" w:cs="Calibri"/>
        </w:rPr>
        <w:tab/>
        <w:t>Section 2 - Technical Proposal forms</w:t>
      </w:r>
    </w:p>
    <w:p w14:paraId="1665802D" w14:textId="77777777" w:rsidR="00C763A0" w:rsidRPr="00B913F1" w:rsidRDefault="00C763A0" w:rsidP="00FB4A69">
      <w:pPr>
        <w:tabs>
          <w:tab w:val="left" w:pos="720"/>
          <w:tab w:val="left" w:pos="990"/>
          <w:tab w:val="left" w:pos="1440"/>
          <w:tab w:val="right" w:leader="dot" w:pos="8640"/>
        </w:tabs>
        <w:spacing w:after="0" w:line="276" w:lineRule="auto"/>
        <w:rPr>
          <w:rFonts w:ascii="Calibri" w:eastAsia="Times New Roman" w:hAnsi="Calibri" w:cs="Calibri"/>
        </w:rPr>
      </w:pPr>
      <w:r w:rsidRPr="00B913F1">
        <w:rPr>
          <w:rFonts w:ascii="Calibri" w:eastAsia="Times New Roman" w:hAnsi="Calibri" w:cs="Calibri"/>
        </w:rPr>
        <w:tab/>
      </w:r>
      <w:r w:rsidRPr="00B913F1">
        <w:rPr>
          <w:rFonts w:ascii="Calibri" w:eastAsia="Times New Roman" w:hAnsi="Calibri" w:cs="Calibri"/>
        </w:rPr>
        <w:tab/>
        <w:t>Section 3 - Financial Proposal forms</w:t>
      </w:r>
    </w:p>
    <w:p w14:paraId="4EF2F1BF" w14:textId="77777777" w:rsidR="00C763A0" w:rsidRPr="00B913F1" w:rsidRDefault="00C763A0" w:rsidP="00FB4A69">
      <w:pPr>
        <w:tabs>
          <w:tab w:val="left" w:pos="720"/>
          <w:tab w:val="left" w:pos="990"/>
          <w:tab w:val="left" w:pos="1440"/>
          <w:tab w:val="right" w:leader="dot" w:pos="8640"/>
        </w:tabs>
        <w:spacing w:after="0" w:line="276" w:lineRule="auto"/>
        <w:rPr>
          <w:rFonts w:ascii="Calibri" w:eastAsia="Times New Roman" w:hAnsi="Calibri" w:cs="Calibri"/>
        </w:rPr>
      </w:pPr>
      <w:r w:rsidRPr="00B913F1">
        <w:rPr>
          <w:rFonts w:ascii="Calibri" w:eastAsia="Times New Roman" w:hAnsi="Calibri" w:cs="Calibri"/>
        </w:rPr>
        <w:tab/>
      </w:r>
      <w:r w:rsidRPr="00B913F1">
        <w:rPr>
          <w:rFonts w:ascii="Calibri" w:eastAsia="Times New Roman" w:hAnsi="Calibri" w:cs="Calibri"/>
        </w:rPr>
        <w:tab/>
        <w:t>Section 4 - Terms of Reference and Scope of Services</w:t>
      </w:r>
    </w:p>
    <w:p w14:paraId="5336AB2C" w14:textId="77777777" w:rsidR="00F14F4E" w:rsidRDefault="00C763A0" w:rsidP="00F14F4E">
      <w:pPr>
        <w:tabs>
          <w:tab w:val="left" w:pos="720"/>
          <w:tab w:val="left" w:pos="990"/>
          <w:tab w:val="left" w:pos="1440"/>
          <w:tab w:val="right" w:leader="dot" w:pos="8640"/>
        </w:tabs>
        <w:spacing w:after="0" w:line="276" w:lineRule="auto"/>
        <w:rPr>
          <w:rFonts w:ascii="Calibri" w:eastAsia="Times New Roman" w:hAnsi="Calibri" w:cs="Calibri"/>
        </w:rPr>
      </w:pPr>
      <w:r w:rsidRPr="00B913F1">
        <w:rPr>
          <w:rFonts w:ascii="Calibri" w:eastAsia="Times New Roman" w:hAnsi="Calibri" w:cs="Calibri"/>
        </w:rPr>
        <w:tab/>
      </w:r>
      <w:r w:rsidRPr="00B913F1">
        <w:rPr>
          <w:rFonts w:ascii="Calibri" w:eastAsia="Times New Roman" w:hAnsi="Calibri" w:cs="Calibri"/>
        </w:rPr>
        <w:tab/>
        <w:t>Section 5 - Standard Form of Contract</w:t>
      </w:r>
    </w:p>
    <w:p w14:paraId="1B7E3CB5" w14:textId="77777777" w:rsidR="00F14F4E" w:rsidRDefault="00F14F4E" w:rsidP="00F14F4E">
      <w:pPr>
        <w:tabs>
          <w:tab w:val="left" w:pos="720"/>
          <w:tab w:val="left" w:pos="990"/>
          <w:tab w:val="left" w:pos="1440"/>
          <w:tab w:val="right" w:leader="dot" w:pos="8640"/>
        </w:tabs>
        <w:spacing w:after="0" w:line="276" w:lineRule="auto"/>
        <w:rPr>
          <w:rFonts w:ascii="Calibri" w:eastAsia="Times New Roman" w:hAnsi="Calibri" w:cs="Calibri"/>
        </w:rPr>
      </w:pPr>
    </w:p>
    <w:p w14:paraId="064F096F" w14:textId="77777777" w:rsidR="00F14F4E" w:rsidRDefault="00C763A0" w:rsidP="00F14F4E">
      <w:pPr>
        <w:pStyle w:val="ListParagraph"/>
        <w:numPr>
          <w:ilvl w:val="0"/>
          <w:numId w:val="49"/>
        </w:numPr>
        <w:tabs>
          <w:tab w:val="left" w:pos="720"/>
          <w:tab w:val="left" w:pos="990"/>
          <w:tab w:val="left" w:pos="1440"/>
          <w:tab w:val="right" w:leader="dot" w:pos="8640"/>
        </w:tabs>
        <w:spacing w:after="0" w:line="276" w:lineRule="auto"/>
        <w:rPr>
          <w:rFonts w:ascii="Calibri" w:eastAsia="Times New Roman" w:hAnsi="Calibri" w:cs="Calibri"/>
        </w:rPr>
      </w:pPr>
      <w:r w:rsidRPr="00F14F4E">
        <w:rPr>
          <w:rFonts w:ascii="Calibri" w:eastAsia="Times New Roman" w:hAnsi="Calibri" w:cs="Calibri"/>
        </w:rPr>
        <w:t xml:space="preserve">Your Proposal should be submitted by </w:t>
      </w:r>
      <w:r w:rsidRPr="00F14F4E">
        <w:rPr>
          <w:rFonts w:ascii="Calibri" w:eastAsia="Times New Roman" w:hAnsi="Calibri" w:cs="Calibri"/>
          <w:b/>
        </w:rPr>
        <w:t>e-mail (in PDF format, signed and stamped)</w:t>
      </w:r>
      <w:r w:rsidRPr="00F14F4E">
        <w:rPr>
          <w:rFonts w:ascii="Calibri" w:eastAsia="Times New Roman" w:hAnsi="Calibri" w:cs="Calibri"/>
        </w:rPr>
        <w:t xml:space="preserve"> in English to address: </w:t>
      </w:r>
      <w:hyperlink r:id="rId8" w:history="1">
        <w:r w:rsidR="00FB4A69" w:rsidRPr="00F14F4E">
          <w:rPr>
            <w:rStyle w:val="Hyperlink"/>
            <w:rFonts w:ascii="Calibri" w:eastAsia="Times New Roman" w:hAnsi="Calibri" w:cs="Calibri"/>
          </w:rPr>
          <w:t>office@lokalnefinansije.rs</w:t>
        </w:r>
      </w:hyperlink>
      <w:r w:rsidR="00FB4A69" w:rsidRPr="00F14F4E">
        <w:rPr>
          <w:rFonts w:ascii="Calibri" w:eastAsia="Times New Roman" w:hAnsi="Calibri" w:cs="Calibri"/>
        </w:rPr>
        <w:t xml:space="preserve">. </w:t>
      </w:r>
    </w:p>
    <w:p w14:paraId="552CF03F" w14:textId="77777777" w:rsidR="00F14F4E" w:rsidRDefault="00F14F4E" w:rsidP="00F14F4E">
      <w:pPr>
        <w:pStyle w:val="ListParagraph"/>
        <w:tabs>
          <w:tab w:val="left" w:pos="720"/>
          <w:tab w:val="left" w:pos="990"/>
          <w:tab w:val="left" w:pos="1440"/>
          <w:tab w:val="right" w:leader="dot" w:pos="8640"/>
        </w:tabs>
        <w:spacing w:after="0" w:line="276" w:lineRule="auto"/>
        <w:rPr>
          <w:rFonts w:ascii="Calibri" w:eastAsia="Times New Roman" w:hAnsi="Calibri" w:cs="Calibri"/>
        </w:rPr>
      </w:pPr>
    </w:p>
    <w:p w14:paraId="05E08671" w14:textId="2E121226" w:rsidR="00C763A0" w:rsidRPr="00F14F4E" w:rsidRDefault="00C763A0" w:rsidP="00F14F4E">
      <w:pPr>
        <w:pStyle w:val="ListParagraph"/>
        <w:numPr>
          <w:ilvl w:val="0"/>
          <w:numId w:val="49"/>
        </w:numPr>
        <w:tabs>
          <w:tab w:val="left" w:pos="720"/>
          <w:tab w:val="left" w:pos="990"/>
          <w:tab w:val="left" w:pos="1440"/>
          <w:tab w:val="right" w:leader="dot" w:pos="8640"/>
        </w:tabs>
        <w:spacing w:after="0" w:line="276" w:lineRule="auto"/>
        <w:rPr>
          <w:rFonts w:ascii="Calibri" w:eastAsia="Times New Roman" w:hAnsi="Calibri" w:cs="Calibri"/>
        </w:rPr>
      </w:pPr>
      <w:r w:rsidRPr="00F14F4E">
        <w:rPr>
          <w:rFonts w:ascii="Calibri" w:eastAsia="Times New Roman" w:hAnsi="Calibri" w:cs="Calibri"/>
        </w:rPr>
        <w:t>Please inform us, as soon as possible, upon receipt:</w:t>
      </w:r>
    </w:p>
    <w:p w14:paraId="119255B3" w14:textId="77777777" w:rsidR="00C763A0" w:rsidRPr="00B913F1" w:rsidRDefault="00C763A0" w:rsidP="00FB4A69">
      <w:pPr>
        <w:tabs>
          <w:tab w:val="left" w:pos="720"/>
          <w:tab w:val="left" w:pos="1440"/>
          <w:tab w:val="right" w:leader="dot" w:pos="8640"/>
        </w:tabs>
        <w:spacing w:after="0" w:line="276" w:lineRule="auto"/>
        <w:rPr>
          <w:rFonts w:ascii="Calibri" w:eastAsia="Times New Roman" w:hAnsi="Calibri" w:cs="Calibri"/>
        </w:rPr>
      </w:pPr>
    </w:p>
    <w:p w14:paraId="35EE73CB" w14:textId="77777777" w:rsidR="00C763A0" w:rsidRPr="00B913F1" w:rsidRDefault="00C763A0" w:rsidP="00FB4A69">
      <w:pPr>
        <w:numPr>
          <w:ilvl w:val="0"/>
          <w:numId w:val="1"/>
        </w:numPr>
        <w:tabs>
          <w:tab w:val="num" w:pos="1170"/>
        </w:tabs>
        <w:spacing w:after="0" w:line="276" w:lineRule="auto"/>
        <w:outlineLvl w:val="5"/>
        <w:rPr>
          <w:rFonts w:ascii="Calibri" w:eastAsia="Times New Roman" w:hAnsi="Calibri" w:cs="Calibri"/>
        </w:rPr>
      </w:pPr>
      <w:r w:rsidRPr="00B913F1">
        <w:rPr>
          <w:rFonts w:ascii="Calibri" w:eastAsia="Times New Roman" w:hAnsi="Calibri" w:cs="Calibri"/>
        </w:rPr>
        <w:t>that you received the letter of invitation, and</w:t>
      </w:r>
    </w:p>
    <w:p w14:paraId="17DCFC54" w14:textId="77777777" w:rsidR="00C763A0" w:rsidRPr="00B913F1" w:rsidRDefault="00C763A0" w:rsidP="00FB4A69">
      <w:pPr>
        <w:numPr>
          <w:ilvl w:val="0"/>
          <w:numId w:val="1"/>
        </w:numPr>
        <w:tabs>
          <w:tab w:val="num" w:pos="1170"/>
        </w:tabs>
        <w:spacing w:after="0" w:line="276" w:lineRule="auto"/>
        <w:outlineLvl w:val="5"/>
        <w:rPr>
          <w:rFonts w:ascii="Calibri" w:eastAsia="Times New Roman" w:hAnsi="Calibri" w:cs="Calibri"/>
        </w:rPr>
      </w:pPr>
      <w:r w:rsidRPr="00B913F1">
        <w:rPr>
          <w:rFonts w:ascii="Calibri" w:eastAsia="Times New Roman" w:hAnsi="Calibri" w:cs="Calibri"/>
        </w:rPr>
        <w:t>whether you will submit a proposal.</w:t>
      </w:r>
    </w:p>
    <w:p w14:paraId="6736084A" w14:textId="3950294A" w:rsidR="00FB4A69" w:rsidRDefault="00FB4A69">
      <w:pPr>
        <w:rPr>
          <w:rFonts w:ascii="Calibri" w:hAnsi="Calibri" w:cs="Calibri"/>
          <w:lang w:val="en-US"/>
        </w:rPr>
      </w:pPr>
      <w:r>
        <w:rPr>
          <w:rFonts w:ascii="Calibri" w:hAnsi="Calibri" w:cs="Calibri"/>
          <w:lang w:val="en-US"/>
        </w:rPr>
        <w:br w:type="page"/>
      </w:r>
    </w:p>
    <w:p w14:paraId="296E756E" w14:textId="56442BC6" w:rsidR="00C763A0" w:rsidRPr="00FB4A69" w:rsidRDefault="00FB4A69" w:rsidP="00C763A0">
      <w:pPr>
        <w:pStyle w:val="Heading1"/>
        <w:rPr>
          <w:rFonts w:ascii="Calibri" w:eastAsia="Times New Roman" w:hAnsi="Calibri" w:cs="Calibri"/>
          <w:b/>
          <w:bCs/>
          <w:sz w:val="32"/>
          <w:szCs w:val="32"/>
        </w:rPr>
      </w:pPr>
      <w:bookmarkStart w:id="2" w:name="_Toc17417585"/>
      <w:bookmarkStart w:id="3" w:name="_Toc217400872"/>
      <w:r w:rsidRPr="00FB4A69">
        <w:rPr>
          <w:rFonts w:ascii="Calibri" w:eastAsia="Times New Roman" w:hAnsi="Calibri" w:cs="Calibri"/>
          <w:b/>
          <w:bCs/>
          <w:sz w:val="32"/>
          <w:szCs w:val="32"/>
        </w:rPr>
        <w:lastRenderedPageBreak/>
        <w:t>SECTION 2 - TECHNICAL PROPOSAL FORMS</w:t>
      </w:r>
      <w:bookmarkEnd w:id="2"/>
      <w:bookmarkEnd w:id="3"/>
    </w:p>
    <w:p w14:paraId="0D9BC26C" w14:textId="77777777" w:rsidR="00C763A0" w:rsidRPr="00B913F1" w:rsidRDefault="00C763A0" w:rsidP="00C763A0">
      <w:pPr>
        <w:spacing w:after="0" w:line="240" w:lineRule="auto"/>
        <w:ind w:left="720" w:hanging="720"/>
        <w:rPr>
          <w:rFonts w:ascii="Calibri" w:eastAsia="Times New Roman" w:hAnsi="Calibri" w:cs="Calibri"/>
          <w:szCs w:val="24"/>
        </w:rPr>
      </w:pPr>
    </w:p>
    <w:p w14:paraId="7FEA5E73" w14:textId="77777777" w:rsidR="00C763A0" w:rsidRPr="00B913F1" w:rsidRDefault="00C763A0" w:rsidP="00FB4A69">
      <w:pPr>
        <w:spacing w:after="0" w:line="276" w:lineRule="auto"/>
        <w:ind w:left="720" w:hanging="720"/>
        <w:rPr>
          <w:rFonts w:ascii="Calibri" w:eastAsia="Times New Roman" w:hAnsi="Calibri" w:cs="Calibri"/>
          <w:szCs w:val="24"/>
        </w:rPr>
      </w:pPr>
      <w:r w:rsidRPr="00B913F1">
        <w:rPr>
          <w:rFonts w:ascii="Calibri" w:eastAsia="Times New Roman" w:hAnsi="Calibri" w:cs="Calibri"/>
          <w:szCs w:val="24"/>
        </w:rPr>
        <w:t>2A.</w:t>
      </w:r>
      <w:r w:rsidRPr="00B913F1">
        <w:rPr>
          <w:rFonts w:ascii="Calibri" w:eastAsia="Times New Roman" w:hAnsi="Calibri" w:cs="Calibri"/>
          <w:szCs w:val="24"/>
        </w:rPr>
        <w:tab/>
        <w:t>Technical Proposal submission form</w:t>
      </w:r>
    </w:p>
    <w:p w14:paraId="5D3652B1" w14:textId="77777777" w:rsidR="00C763A0" w:rsidRPr="00B913F1" w:rsidRDefault="00C763A0" w:rsidP="00FB4A69">
      <w:pPr>
        <w:spacing w:after="0" w:line="276" w:lineRule="auto"/>
        <w:rPr>
          <w:rFonts w:ascii="Calibri" w:eastAsia="Times New Roman" w:hAnsi="Calibri" w:cs="Calibri"/>
          <w:szCs w:val="24"/>
        </w:rPr>
      </w:pPr>
    </w:p>
    <w:p w14:paraId="080F4651" w14:textId="77777777" w:rsidR="00C763A0" w:rsidRPr="00B913F1" w:rsidRDefault="00C763A0" w:rsidP="00FB4A69">
      <w:pPr>
        <w:spacing w:after="0" w:line="276" w:lineRule="auto"/>
        <w:ind w:left="720" w:hanging="720"/>
        <w:rPr>
          <w:rFonts w:ascii="Calibri" w:eastAsia="Times New Roman" w:hAnsi="Calibri" w:cs="Calibri"/>
          <w:szCs w:val="24"/>
        </w:rPr>
      </w:pPr>
      <w:r w:rsidRPr="00B913F1">
        <w:rPr>
          <w:rFonts w:ascii="Calibri" w:eastAsia="Times New Roman" w:hAnsi="Calibri" w:cs="Calibri"/>
          <w:szCs w:val="24"/>
        </w:rPr>
        <w:t>2B.</w:t>
      </w:r>
      <w:r w:rsidRPr="00B913F1">
        <w:rPr>
          <w:rFonts w:ascii="Calibri" w:eastAsia="Times New Roman" w:hAnsi="Calibri" w:cs="Calibri"/>
          <w:szCs w:val="24"/>
        </w:rPr>
        <w:tab/>
        <w:t>Comments and suggestions on the terms of reference</w:t>
      </w:r>
    </w:p>
    <w:p w14:paraId="4D09481F" w14:textId="77777777" w:rsidR="00C763A0" w:rsidRPr="00B913F1" w:rsidRDefault="00C763A0" w:rsidP="00FB4A69">
      <w:pPr>
        <w:spacing w:after="0" w:line="276" w:lineRule="auto"/>
        <w:ind w:left="720" w:hanging="720"/>
        <w:rPr>
          <w:rFonts w:ascii="Calibri" w:eastAsia="Times New Roman" w:hAnsi="Calibri" w:cs="Calibri"/>
          <w:szCs w:val="24"/>
        </w:rPr>
      </w:pPr>
    </w:p>
    <w:p w14:paraId="7820BE07" w14:textId="77777777" w:rsidR="00C763A0" w:rsidRPr="00B913F1" w:rsidRDefault="00C763A0" w:rsidP="00FB4A69">
      <w:pPr>
        <w:spacing w:after="0" w:line="276" w:lineRule="auto"/>
        <w:ind w:left="720" w:hanging="720"/>
        <w:rPr>
          <w:rFonts w:ascii="Calibri" w:eastAsia="Times New Roman" w:hAnsi="Calibri" w:cs="Calibri"/>
          <w:szCs w:val="24"/>
        </w:rPr>
      </w:pPr>
      <w:r w:rsidRPr="00B913F1">
        <w:rPr>
          <w:rFonts w:ascii="Calibri" w:eastAsia="Times New Roman" w:hAnsi="Calibri" w:cs="Calibri"/>
          <w:szCs w:val="24"/>
        </w:rPr>
        <w:t>2C.</w:t>
      </w:r>
      <w:r w:rsidRPr="00B913F1">
        <w:rPr>
          <w:rFonts w:ascii="Calibri" w:eastAsia="Times New Roman" w:hAnsi="Calibri" w:cs="Calibri"/>
          <w:szCs w:val="24"/>
        </w:rPr>
        <w:tab/>
        <w:t>Description of approach, methodology, and work plan for performing the assignment</w:t>
      </w:r>
    </w:p>
    <w:p w14:paraId="1B26FA8C" w14:textId="77777777" w:rsidR="00C763A0" w:rsidRPr="00B913F1" w:rsidRDefault="00C763A0" w:rsidP="00FB4A69">
      <w:pPr>
        <w:spacing w:after="0" w:line="276" w:lineRule="auto"/>
        <w:ind w:left="720" w:hanging="720"/>
        <w:rPr>
          <w:rFonts w:ascii="Calibri" w:eastAsia="Times New Roman" w:hAnsi="Calibri" w:cs="Calibri"/>
          <w:szCs w:val="24"/>
        </w:rPr>
      </w:pPr>
    </w:p>
    <w:p w14:paraId="416684D5" w14:textId="77777777" w:rsidR="00C763A0" w:rsidRPr="00B913F1" w:rsidRDefault="00C763A0" w:rsidP="00FB4A69">
      <w:pPr>
        <w:spacing w:after="0" w:line="276" w:lineRule="auto"/>
        <w:ind w:left="720" w:hanging="720"/>
        <w:rPr>
          <w:rFonts w:ascii="Calibri" w:eastAsia="Times New Roman" w:hAnsi="Calibri" w:cs="Calibri"/>
          <w:szCs w:val="24"/>
        </w:rPr>
      </w:pPr>
      <w:r w:rsidRPr="00B913F1">
        <w:rPr>
          <w:rFonts w:ascii="Calibri" w:eastAsia="Times New Roman" w:hAnsi="Calibri" w:cs="Calibri"/>
          <w:szCs w:val="24"/>
        </w:rPr>
        <w:t>2D</w:t>
      </w:r>
      <w:r w:rsidRPr="00B913F1">
        <w:rPr>
          <w:rFonts w:ascii="Calibri" w:eastAsia="Times New Roman" w:hAnsi="Calibri" w:cs="Calibri"/>
          <w:szCs w:val="24"/>
        </w:rPr>
        <w:tab/>
        <w:t>Work Schedule and planning for deliverables</w:t>
      </w:r>
    </w:p>
    <w:p w14:paraId="1502AD28" w14:textId="77777777" w:rsidR="00C763A0" w:rsidRPr="00B913F1" w:rsidRDefault="00C763A0" w:rsidP="00FB4A69">
      <w:pPr>
        <w:spacing w:after="0" w:line="276" w:lineRule="auto"/>
        <w:ind w:left="720" w:hanging="720"/>
        <w:rPr>
          <w:rFonts w:ascii="Calibri" w:eastAsia="Times New Roman" w:hAnsi="Calibri" w:cs="Calibri"/>
          <w:szCs w:val="24"/>
        </w:rPr>
      </w:pPr>
    </w:p>
    <w:p w14:paraId="22B99FD7" w14:textId="77777777" w:rsidR="00C763A0" w:rsidRPr="00B913F1" w:rsidRDefault="00C763A0" w:rsidP="00FB4A69">
      <w:pPr>
        <w:spacing w:after="0" w:line="276" w:lineRule="auto"/>
        <w:ind w:left="720" w:hanging="720"/>
        <w:rPr>
          <w:rFonts w:ascii="Calibri" w:eastAsia="Times New Roman" w:hAnsi="Calibri" w:cs="Calibri"/>
          <w:szCs w:val="24"/>
        </w:rPr>
      </w:pPr>
      <w:r w:rsidRPr="00B913F1">
        <w:rPr>
          <w:rFonts w:ascii="Calibri" w:eastAsia="Times New Roman" w:hAnsi="Calibri" w:cs="Calibri"/>
          <w:szCs w:val="24"/>
        </w:rPr>
        <w:t>2E</w:t>
      </w:r>
      <w:r w:rsidRPr="00B913F1">
        <w:rPr>
          <w:rFonts w:ascii="Calibri" w:eastAsia="Times New Roman" w:hAnsi="Calibri" w:cs="Calibri"/>
          <w:bCs/>
          <w:smallCaps/>
        </w:rPr>
        <w:tab/>
      </w:r>
      <w:r w:rsidRPr="00B913F1">
        <w:rPr>
          <w:rFonts w:ascii="Calibri" w:eastAsia="Times New Roman" w:hAnsi="Calibri" w:cs="Calibri"/>
          <w:szCs w:val="24"/>
        </w:rPr>
        <w:t>Composition of the Team (Personnel) and Task(s) of Each Team Member</w:t>
      </w:r>
    </w:p>
    <w:p w14:paraId="4635B972" w14:textId="77777777" w:rsidR="00C763A0" w:rsidRPr="00B913F1" w:rsidRDefault="00C763A0" w:rsidP="00FB4A69">
      <w:pPr>
        <w:spacing w:after="0" w:line="276" w:lineRule="auto"/>
        <w:ind w:left="720" w:hanging="720"/>
        <w:rPr>
          <w:rFonts w:ascii="Calibri" w:eastAsia="Times New Roman" w:hAnsi="Calibri" w:cs="Calibri"/>
          <w:szCs w:val="24"/>
        </w:rPr>
      </w:pPr>
    </w:p>
    <w:p w14:paraId="1618290D" w14:textId="77777777" w:rsidR="00C763A0" w:rsidRPr="00B913F1" w:rsidRDefault="00C763A0" w:rsidP="00FB4A69">
      <w:pPr>
        <w:spacing w:after="0" w:line="276" w:lineRule="auto"/>
        <w:ind w:left="720" w:hanging="720"/>
        <w:rPr>
          <w:rFonts w:ascii="Calibri" w:eastAsia="Times New Roman" w:hAnsi="Calibri" w:cs="Calibri"/>
          <w:szCs w:val="24"/>
        </w:rPr>
      </w:pPr>
      <w:r w:rsidRPr="00B913F1">
        <w:rPr>
          <w:rFonts w:ascii="Calibri" w:eastAsia="Times New Roman" w:hAnsi="Calibri" w:cs="Calibri"/>
          <w:szCs w:val="24"/>
        </w:rPr>
        <w:t xml:space="preserve">2F. </w:t>
      </w:r>
      <w:r w:rsidRPr="00B913F1">
        <w:rPr>
          <w:rFonts w:ascii="Calibri" w:eastAsia="Times New Roman" w:hAnsi="Calibri" w:cs="Calibri"/>
          <w:szCs w:val="24"/>
        </w:rPr>
        <w:tab/>
        <w:t>Sample format of curriculum vitae (CV)</w:t>
      </w:r>
    </w:p>
    <w:p w14:paraId="37EB9B02" w14:textId="77777777" w:rsidR="00C763A0" w:rsidRPr="00B913F1" w:rsidRDefault="00C763A0" w:rsidP="00C763A0">
      <w:pPr>
        <w:spacing w:after="0" w:line="240" w:lineRule="auto"/>
        <w:rPr>
          <w:rFonts w:ascii="Calibri" w:eastAsia="Times New Roman" w:hAnsi="Calibri" w:cs="Calibri"/>
          <w:szCs w:val="24"/>
        </w:rPr>
      </w:pPr>
    </w:p>
    <w:p w14:paraId="64A679E9" w14:textId="77777777" w:rsidR="00C763A0" w:rsidRPr="00B913F1" w:rsidRDefault="00C763A0" w:rsidP="00C763A0">
      <w:pPr>
        <w:spacing w:after="0" w:line="240" w:lineRule="auto"/>
        <w:rPr>
          <w:rFonts w:ascii="Calibri" w:eastAsia="Times New Roman" w:hAnsi="Calibri" w:cs="Calibri"/>
          <w:szCs w:val="24"/>
        </w:rPr>
      </w:pPr>
    </w:p>
    <w:p w14:paraId="619FC5D8" w14:textId="77777777" w:rsidR="00C763A0" w:rsidRPr="00B913F1" w:rsidRDefault="00C763A0" w:rsidP="00C763A0">
      <w:pPr>
        <w:spacing w:after="0" w:line="240" w:lineRule="auto"/>
        <w:rPr>
          <w:rFonts w:ascii="Calibri" w:eastAsia="Times New Roman" w:hAnsi="Calibri" w:cs="Calibri"/>
          <w:szCs w:val="24"/>
        </w:rPr>
      </w:pPr>
    </w:p>
    <w:p w14:paraId="4975E661" w14:textId="77777777" w:rsidR="00C763A0" w:rsidRPr="00B913F1" w:rsidRDefault="00C763A0" w:rsidP="00C763A0">
      <w:pPr>
        <w:spacing w:after="0" w:line="240" w:lineRule="auto"/>
        <w:rPr>
          <w:rFonts w:ascii="Calibri" w:eastAsia="Times New Roman" w:hAnsi="Calibri" w:cs="Calibri"/>
          <w:szCs w:val="24"/>
        </w:rPr>
        <w:sectPr w:rsidR="00C763A0" w:rsidRPr="00B913F1" w:rsidSect="00C763A0">
          <w:pgSz w:w="11907" w:h="16840" w:code="9"/>
          <w:pgMar w:top="1418" w:right="1418" w:bottom="1418" w:left="1418" w:header="720" w:footer="720" w:gutter="0"/>
          <w:cols w:space="720"/>
        </w:sectPr>
      </w:pPr>
    </w:p>
    <w:p w14:paraId="4B13FB31" w14:textId="77777777" w:rsidR="00C763A0" w:rsidRPr="00FB4A69" w:rsidRDefault="00C763A0" w:rsidP="00C763A0">
      <w:pPr>
        <w:pStyle w:val="Heading2"/>
        <w:rPr>
          <w:rFonts w:ascii="Calibri" w:eastAsia="Times New Roman" w:hAnsi="Calibri" w:cs="Calibri"/>
          <w:sz w:val="28"/>
          <w:szCs w:val="28"/>
        </w:rPr>
      </w:pPr>
      <w:bookmarkStart w:id="4" w:name="_Toc17417586"/>
      <w:bookmarkStart w:id="5" w:name="_Toc217400873"/>
      <w:r w:rsidRPr="00FB4A69">
        <w:rPr>
          <w:rFonts w:ascii="Calibri" w:eastAsia="Times New Roman" w:hAnsi="Calibri" w:cs="Calibri"/>
          <w:sz w:val="28"/>
          <w:szCs w:val="28"/>
        </w:rPr>
        <w:lastRenderedPageBreak/>
        <w:t>2A.  Technical Proposal Submission Form</w:t>
      </w:r>
      <w:bookmarkEnd w:id="4"/>
      <w:bookmarkEnd w:id="5"/>
    </w:p>
    <w:p w14:paraId="58986C7A" w14:textId="77777777" w:rsidR="00C763A0" w:rsidRPr="00B913F1" w:rsidRDefault="00C763A0" w:rsidP="00C763A0">
      <w:pPr>
        <w:spacing w:after="0" w:line="240" w:lineRule="auto"/>
        <w:jc w:val="center"/>
        <w:rPr>
          <w:rFonts w:ascii="Calibri" w:eastAsia="Times New Roman" w:hAnsi="Calibri" w:cs="Calibri"/>
          <w:b/>
          <w:bCs/>
          <w:smallCaps/>
        </w:rPr>
      </w:pPr>
    </w:p>
    <w:p w14:paraId="6A8670D0" w14:textId="77777777" w:rsidR="00C763A0" w:rsidRPr="00B913F1" w:rsidRDefault="00C763A0" w:rsidP="00C763A0">
      <w:pPr>
        <w:spacing w:after="0" w:line="240" w:lineRule="auto"/>
        <w:rPr>
          <w:rFonts w:ascii="Calibri" w:eastAsia="Times New Roman" w:hAnsi="Calibri" w:cs="Calibri"/>
        </w:rPr>
      </w:pPr>
    </w:p>
    <w:p w14:paraId="42A2DC5D" w14:textId="77777777" w:rsidR="00C763A0" w:rsidRPr="00B913F1" w:rsidRDefault="00C763A0" w:rsidP="004F0303">
      <w:pPr>
        <w:spacing w:after="0" w:line="276" w:lineRule="auto"/>
        <w:rPr>
          <w:rFonts w:ascii="Calibri" w:eastAsia="Times New Roman" w:hAnsi="Calibri" w:cs="Calibri"/>
        </w:rPr>
      </w:pPr>
      <w:r w:rsidRPr="00B913F1">
        <w:rPr>
          <w:rFonts w:ascii="Calibri" w:eastAsia="Times New Roman" w:hAnsi="Calibri" w:cs="Calibri"/>
        </w:rPr>
        <w:t>_______ [</w:t>
      </w:r>
      <w:r w:rsidRPr="00B913F1">
        <w:rPr>
          <w:rFonts w:ascii="Calibri" w:eastAsia="Times New Roman" w:hAnsi="Calibri" w:cs="Calibri"/>
          <w:i/>
          <w:iCs/>
          <w:color w:val="FF0000"/>
        </w:rPr>
        <w:t>Date</w:t>
      </w:r>
      <w:r w:rsidRPr="00B913F1">
        <w:rPr>
          <w:rFonts w:ascii="Calibri" w:eastAsia="Times New Roman" w:hAnsi="Calibri" w:cs="Calibri"/>
        </w:rPr>
        <w:t>]</w:t>
      </w:r>
    </w:p>
    <w:p w14:paraId="7CECBED6" w14:textId="77777777" w:rsidR="00C763A0" w:rsidRPr="00B913F1" w:rsidRDefault="00C763A0" w:rsidP="004F0303">
      <w:pPr>
        <w:tabs>
          <w:tab w:val="num" w:pos="456"/>
          <w:tab w:val="left" w:pos="720"/>
          <w:tab w:val="right" w:pos="7115"/>
        </w:tabs>
        <w:spacing w:after="0" w:line="276" w:lineRule="auto"/>
        <w:ind w:left="130" w:hanging="130"/>
        <w:rPr>
          <w:rFonts w:ascii="Calibri" w:eastAsia="Times New Roman" w:hAnsi="Calibri" w:cs="Calibri"/>
        </w:rPr>
      </w:pPr>
    </w:p>
    <w:p w14:paraId="21621CE4" w14:textId="77777777" w:rsidR="00C763A0" w:rsidRPr="00B913F1" w:rsidRDefault="00C763A0" w:rsidP="004F0303">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To:</w:t>
      </w:r>
    </w:p>
    <w:p w14:paraId="4BFB2820" w14:textId="63A51CEB" w:rsidR="00C763A0" w:rsidRPr="00B913F1" w:rsidRDefault="00C763A0" w:rsidP="004F0303">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The Local Government Finance Reforms II</w:t>
      </w:r>
      <w:r w:rsidR="00FB4A69">
        <w:rPr>
          <w:rFonts w:ascii="Calibri" w:eastAsia="Times New Roman" w:hAnsi="Calibri" w:cs="Calibri"/>
        </w:rPr>
        <w:t>I</w:t>
      </w:r>
      <w:r w:rsidRPr="00B913F1">
        <w:rPr>
          <w:rFonts w:ascii="Calibri" w:eastAsia="Times New Roman" w:hAnsi="Calibri" w:cs="Calibri"/>
        </w:rPr>
        <w:t xml:space="preserve"> in Serbia project (RELOF</w:t>
      </w:r>
      <w:r w:rsidR="00FB4A69">
        <w:rPr>
          <w:rFonts w:ascii="Calibri" w:eastAsia="Times New Roman" w:hAnsi="Calibri" w:cs="Calibri"/>
        </w:rPr>
        <w:t>3</w:t>
      </w:r>
      <w:r w:rsidRPr="00B913F1">
        <w:rPr>
          <w:rFonts w:ascii="Calibri" w:eastAsia="Times New Roman" w:hAnsi="Calibri" w:cs="Calibri"/>
        </w:rPr>
        <w:t>)</w:t>
      </w:r>
    </w:p>
    <w:p w14:paraId="7D3F3088" w14:textId="77777777" w:rsidR="00C763A0" w:rsidRPr="00B913F1" w:rsidRDefault="00C763A0" w:rsidP="004F0303">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 xml:space="preserve">4 Deligradska St. </w:t>
      </w:r>
    </w:p>
    <w:p w14:paraId="7C35DA99" w14:textId="77777777" w:rsidR="00C763A0" w:rsidRPr="00B913F1" w:rsidRDefault="00C763A0" w:rsidP="004F0303">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 xml:space="preserve">11000 Belgrade </w:t>
      </w:r>
    </w:p>
    <w:p w14:paraId="39100FE6" w14:textId="77777777" w:rsidR="00C763A0" w:rsidRPr="00B913F1" w:rsidRDefault="00C763A0" w:rsidP="004F0303">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 xml:space="preserve"> Republic of Serbia</w:t>
      </w:r>
    </w:p>
    <w:p w14:paraId="383ECF2F" w14:textId="77777777" w:rsidR="00C763A0" w:rsidRPr="00B913F1" w:rsidRDefault="00C763A0" w:rsidP="004F0303">
      <w:pPr>
        <w:tabs>
          <w:tab w:val="left" w:pos="720"/>
          <w:tab w:val="num" w:pos="2052"/>
          <w:tab w:val="right" w:pos="7115"/>
        </w:tabs>
        <w:spacing w:after="0" w:line="276" w:lineRule="auto"/>
        <w:ind w:left="1440" w:hanging="1440"/>
        <w:rPr>
          <w:rFonts w:ascii="Calibri" w:eastAsia="Times New Roman" w:hAnsi="Calibri" w:cs="Calibri"/>
        </w:rPr>
      </w:pPr>
    </w:p>
    <w:p w14:paraId="5C9F15BD" w14:textId="77777777" w:rsidR="00C763A0" w:rsidRPr="00B913F1" w:rsidRDefault="00C763A0" w:rsidP="004F0303">
      <w:pPr>
        <w:spacing w:after="0" w:line="276" w:lineRule="auto"/>
        <w:rPr>
          <w:rFonts w:ascii="Calibri" w:eastAsia="Times New Roman" w:hAnsi="Calibri" w:cs="Calibri"/>
        </w:rPr>
      </w:pPr>
    </w:p>
    <w:p w14:paraId="5E11E16E" w14:textId="77777777" w:rsidR="00C763A0" w:rsidRPr="00B913F1" w:rsidRDefault="00C763A0" w:rsidP="004F0303">
      <w:pPr>
        <w:spacing w:after="0" w:line="276" w:lineRule="auto"/>
        <w:rPr>
          <w:rFonts w:ascii="Calibri" w:eastAsia="Times New Roman" w:hAnsi="Calibri" w:cs="Calibri"/>
        </w:rPr>
      </w:pPr>
    </w:p>
    <w:p w14:paraId="6F0216C5" w14:textId="77777777" w:rsidR="00C763A0" w:rsidRPr="00B913F1" w:rsidRDefault="00C763A0" w:rsidP="004F0303">
      <w:pPr>
        <w:spacing w:after="0" w:line="276" w:lineRule="auto"/>
        <w:rPr>
          <w:rFonts w:ascii="Calibri" w:eastAsia="Times New Roman" w:hAnsi="Calibri" w:cs="Calibri"/>
        </w:rPr>
      </w:pPr>
    </w:p>
    <w:p w14:paraId="3E306D4A" w14:textId="77777777" w:rsidR="00C763A0" w:rsidRPr="00B913F1" w:rsidRDefault="00C763A0" w:rsidP="004F0303">
      <w:pPr>
        <w:spacing w:after="0" w:line="276" w:lineRule="auto"/>
        <w:rPr>
          <w:rFonts w:ascii="Calibri" w:eastAsia="Times New Roman" w:hAnsi="Calibri" w:cs="Calibri"/>
        </w:rPr>
      </w:pPr>
      <w:r w:rsidRPr="00B913F1">
        <w:rPr>
          <w:rFonts w:ascii="Calibri" w:eastAsia="Times New Roman" w:hAnsi="Calibri" w:cs="Calibri"/>
        </w:rPr>
        <w:t>Ladies/Gentlemen:</w:t>
      </w:r>
    </w:p>
    <w:p w14:paraId="62DD951C" w14:textId="77777777" w:rsidR="00C763A0" w:rsidRPr="00B913F1" w:rsidRDefault="00C763A0" w:rsidP="004F0303">
      <w:pPr>
        <w:spacing w:after="0" w:line="276" w:lineRule="auto"/>
        <w:rPr>
          <w:rFonts w:ascii="Calibri" w:eastAsia="Times New Roman" w:hAnsi="Calibri" w:cs="Calibri"/>
        </w:rPr>
      </w:pPr>
    </w:p>
    <w:p w14:paraId="69AE3C38" w14:textId="77777777" w:rsidR="00C763A0" w:rsidRPr="00B913F1" w:rsidRDefault="00C763A0" w:rsidP="004F0303">
      <w:pPr>
        <w:tabs>
          <w:tab w:val="left" w:pos="720"/>
          <w:tab w:val="left" w:pos="1890"/>
          <w:tab w:val="right" w:leader="dot" w:pos="8640"/>
        </w:tabs>
        <w:spacing w:after="0" w:line="276" w:lineRule="auto"/>
        <w:jc w:val="both"/>
        <w:rPr>
          <w:rFonts w:ascii="Calibri" w:eastAsia="Times New Roman" w:hAnsi="Calibri" w:cs="Calibri"/>
        </w:rPr>
      </w:pPr>
    </w:p>
    <w:p w14:paraId="5C492382" w14:textId="64EB9432" w:rsidR="00C763A0" w:rsidRPr="00B913F1" w:rsidRDefault="00C763A0" w:rsidP="004F0303">
      <w:pPr>
        <w:tabs>
          <w:tab w:val="left" w:pos="720"/>
          <w:tab w:val="left" w:pos="1890"/>
          <w:tab w:val="right" w:leader="dot" w:pos="8640"/>
        </w:tabs>
        <w:spacing w:after="0" w:line="276" w:lineRule="auto"/>
        <w:jc w:val="both"/>
        <w:rPr>
          <w:rFonts w:ascii="Calibri" w:eastAsia="Times New Roman" w:hAnsi="Calibri" w:cs="Calibri"/>
          <w:bCs/>
        </w:rPr>
      </w:pPr>
      <w:r w:rsidRPr="00B913F1">
        <w:rPr>
          <w:rFonts w:ascii="Calibri" w:eastAsia="Times New Roman" w:hAnsi="Calibri" w:cs="Calibri"/>
          <w:bCs/>
        </w:rPr>
        <w:t xml:space="preserve">We, the undersigned, offer to provide the consulting services </w:t>
      </w:r>
      <w:r w:rsidR="00FB4A69">
        <w:rPr>
          <w:rFonts w:ascii="Calibri" w:eastAsia="Times New Roman" w:hAnsi="Calibri" w:cs="Calibri"/>
          <w:bCs/>
        </w:rPr>
        <w:t>for</w:t>
      </w:r>
      <w:r w:rsidRPr="00B913F1">
        <w:rPr>
          <w:rFonts w:ascii="Calibri" w:eastAsia="Times New Roman" w:hAnsi="Calibri" w:cs="Calibri"/>
          <w:bCs/>
        </w:rPr>
        <w:t xml:space="preserve"> </w:t>
      </w:r>
      <w:r w:rsidR="008D6A34" w:rsidRPr="008D6A34">
        <w:rPr>
          <w:rFonts w:ascii="Calibri" w:eastAsia="Calibri" w:hAnsi="Calibri" w:cs="Calibri"/>
          <w:b/>
          <w:i/>
          <w:u w:val="single"/>
        </w:rPr>
        <w:t>Development and Upgrade of the Software Management Tool for Managing Risk Oversight of Public Enterprises and State-Owned Enterprises</w:t>
      </w:r>
      <w:r w:rsidRPr="00F14F4E">
        <w:rPr>
          <w:rFonts w:ascii="Calibri" w:eastAsia="Times New Roman" w:hAnsi="Calibri" w:cs="Calibri"/>
          <w:b/>
          <w:bCs/>
          <w:u w:val="single"/>
        </w:rPr>
        <w:t>,</w:t>
      </w:r>
      <w:r w:rsidRPr="00B913F1">
        <w:rPr>
          <w:rFonts w:ascii="Calibri" w:eastAsia="Times New Roman" w:hAnsi="Calibri" w:cs="Calibri"/>
          <w:bCs/>
        </w:rPr>
        <w:t xml:space="preserve"> in accordance with your Request for Proposal dated </w:t>
      </w:r>
      <w:r w:rsidRPr="00FB4A69">
        <w:rPr>
          <w:rFonts w:ascii="Calibri" w:eastAsia="Times New Roman" w:hAnsi="Calibri" w:cs="Calibri"/>
          <w:bCs/>
          <w:highlight w:val="yellow"/>
        </w:rPr>
        <w:t>[</w:t>
      </w:r>
      <w:r w:rsidR="00FB4A69" w:rsidRPr="00FB4A69">
        <w:rPr>
          <w:rFonts w:ascii="Calibri" w:eastAsia="Times New Roman" w:hAnsi="Calibri" w:cs="Calibri"/>
          <w:bCs/>
          <w:i/>
          <w:iCs/>
          <w:highlight w:val="yellow"/>
        </w:rPr>
        <w:t>dd/mm/yyyy</w:t>
      </w:r>
      <w:r w:rsidRPr="00FB4A69">
        <w:rPr>
          <w:rFonts w:ascii="Calibri" w:eastAsia="Times New Roman" w:hAnsi="Calibri" w:cs="Calibri"/>
          <w:bCs/>
          <w:highlight w:val="yellow"/>
        </w:rPr>
        <w:t>]</w:t>
      </w:r>
      <w:r w:rsidRPr="00B913F1">
        <w:rPr>
          <w:rFonts w:ascii="Calibri" w:eastAsia="Times New Roman" w:hAnsi="Calibri" w:cs="Calibri"/>
          <w:bCs/>
        </w:rPr>
        <w:t xml:space="preserve"> and our Proposal.  We are hereby submitting our Combined </w:t>
      </w:r>
      <w:r w:rsidRPr="00B913F1">
        <w:rPr>
          <w:rFonts w:ascii="Calibri" w:eastAsia="Times New Roman" w:hAnsi="Calibri" w:cs="Calibri"/>
          <w:bCs/>
          <w:spacing w:val="-2"/>
        </w:rPr>
        <w:t xml:space="preserve">Technical </w:t>
      </w:r>
      <w:r w:rsidRPr="00B913F1">
        <w:rPr>
          <w:rFonts w:ascii="Calibri" w:eastAsia="Times New Roman" w:hAnsi="Calibri" w:cs="Calibri"/>
          <w:bCs/>
        </w:rPr>
        <w:t xml:space="preserve">and Financial Proposal. </w:t>
      </w:r>
    </w:p>
    <w:p w14:paraId="7CE41308" w14:textId="77777777" w:rsidR="00C763A0" w:rsidRPr="00B913F1" w:rsidRDefault="00C763A0" w:rsidP="004F0303">
      <w:pPr>
        <w:spacing w:after="0" w:line="276" w:lineRule="auto"/>
        <w:jc w:val="both"/>
        <w:rPr>
          <w:rFonts w:ascii="Calibri" w:eastAsia="Times New Roman" w:hAnsi="Calibri" w:cs="Calibri"/>
        </w:rPr>
      </w:pPr>
      <w:r w:rsidRPr="00B913F1">
        <w:rPr>
          <w:rFonts w:ascii="Calibri" w:eastAsia="Times New Roman" w:hAnsi="Calibri" w:cs="Calibri"/>
        </w:rPr>
        <w:tab/>
      </w:r>
    </w:p>
    <w:p w14:paraId="54BB0DD2" w14:textId="77777777" w:rsidR="00C763A0" w:rsidRPr="00B913F1" w:rsidRDefault="00C763A0" w:rsidP="004F0303">
      <w:pPr>
        <w:spacing w:after="0" w:line="276" w:lineRule="auto"/>
        <w:jc w:val="both"/>
        <w:rPr>
          <w:rFonts w:ascii="Calibri" w:eastAsia="Times New Roman" w:hAnsi="Calibri" w:cs="Calibri"/>
        </w:rPr>
      </w:pPr>
      <w:r w:rsidRPr="00B913F1">
        <w:rPr>
          <w:rFonts w:ascii="Calibri" w:eastAsia="Times New Roman" w:hAnsi="Calibri" w:cs="Calibri"/>
        </w:rPr>
        <w:t>Our Proposal is binding upon us and subject to the modifications resulting from Contract negotiations.</w:t>
      </w:r>
    </w:p>
    <w:p w14:paraId="270E0B21" w14:textId="77777777" w:rsidR="00C763A0" w:rsidRPr="00B913F1" w:rsidRDefault="00C763A0" w:rsidP="004F0303">
      <w:pPr>
        <w:spacing w:after="0" w:line="276" w:lineRule="auto"/>
        <w:jc w:val="both"/>
        <w:rPr>
          <w:rFonts w:ascii="Calibri" w:eastAsia="Times New Roman" w:hAnsi="Calibri" w:cs="Calibri"/>
        </w:rPr>
      </w:pPr>
    </w:p>
    <w:p w14:paraId="60CDC2A9" w14:textId="64EE7423" w:rsidR="00C763A0" w:rsidRPr="00B913F1" w:rsidRDefault="00C763A0" w:rsidP="004F0303">
      <w:pPr>
        <w:spacing w:after="0" w:line="276" w:lineRule="auto"/>
        <w:jc w:val="both"/>
        <w:rPr>
          <w:rFonts w:ascii="Calibri" w:eastAsia="Times New Roman" w:hAnsi="Calibri" w:cs="Calibri"/>
        </w:rPr>
      </w:pPr>
      <w:r w:rsidRPr="00B913F1">
        <w:rPr>
          <w:rFonts w:ascii="Calibri" w:eastAsia="Times New Roman" w:hAnsi="Calibri" w:cs="Calibri"/>
        </w:rPr>
        <w:t>We understand you are not bound to accept any Proposal you receive.</w:t>
      </w:r>
    </w:p>
    <w:p w14:paraId="50B1A6C9" w14:textId="77777777" w:rsidR="00C763A0" w:rsidRPr="00B913F1" w:rsidRDefault="00C763A0" w:rsidP="004F0303">
      <w:pPr>
        <w:spacing w:after="0" w:line="276" w:lineRule="auto"/>
        <w:jc w:val="both"/>
        <w:rPr>
          <w:rFonts w:ascii="Calibri" w:eastAsia="Times New Roman" w:hAnsi="Calibri" w:cs="Calibri"/>
        </w:rPr>
      </w:pPr>
    </w:p>
    <w:p w14:paraId="4A583B3F" w14:textId="2AEA5967" w:rsidR="00C763A0" w:rsidRPr="00B913F1" w:rsidRDefault="00C763A0" w:rsidP="004F0303">
      <w:pPr>
        <w:spacing w:after="0" w:line="276" w:lineRule="auto"/>
        <w:jc w:val="both"/>
        <w:rPr>
          <w:rFonts w:ascii="Calibri" w:eastAsia="Times New Roman" w:hAnsi="Calibri" w:cs="Calibri"/>
        </w:rPr>
      </w:pPr>
      <w:r w:rsidRPr="00B913F1">
        <w:rPr>
          <w:rFonts w:ascii="Calibri" w:eastAsia="Times New Roman" w:hAnsi="Calibri" w:cs="Calibri"/>
        </w:rPr>
        <w:t>We remain,</w:t>
      </w:r>
    </w:p>
    <w:p w14:paraId="35E5ABA4" w14:textId="77777777" w:rsidR="00C763A0" w:rsidRPr="00B913F1" w:rsidRDefault="00C763A0" w:rsidP="004F0303">
      <w:pPr>
        <w:spacing w:after="0" w:line="276" w:lineRule="auto"/>
        <w:rPr>
          <w:rFonts w:ascii="Calibri" w:eastAsia="Times New Roman" w:hAnsi="Calibri" w:cs="Calibri"/>
        </w:rPr>
      </w:pPr>
    </w:p>
    <w:p w14:paraId="46F67E8E" w14:textId="77777777" w:rsidR="00C763A0" w:rsidRPr="00B913F1" w:rsidRDefault="00C763A0" w:rsidP="004F0303">
      <w:pPr>
        <w:spacing w:after="0" w:line="276" w:lineRule="auto"/>
        <w:rPr>
          <w:rFonts w:ascii="Calibri" w:eastAsia="Times New Roman" w:hAnsi="Calibri" w:cs="Calibri"/>
        </w:rPr>
      </w:pPr>
    </w:p>
    <w:p w14:paraId="7961EE77" w14:textId="77777777" w:rsidR="00C763A0" w:rsidRPr="00B913F1" w:rsidRDefault="00C763A0" w:rsidP="004F0303">
      <w:pPr>
        <w:spacing w:after="0" w:line="276" w:lineRule="auto"/>
        <w:rPr>
          <w:rFonts w:ascii="Calibri" w:eastAsia="Times New Roman" w:hAnsi="Calibri" w:cs="Calibri"/>
        </w:rPr>
      </w:pPr>
    </w:p>
    <w:p w14:paraId="3D06461D" w14:textId="77777777" w:rsidR="00C763A0" w:rsidRPr="00B913F1" w:rsidRDefault="00C763A0" w:rsidP="004F0303">
      <w:pPr>
        <w:spacing w:after="0" w:line="276" w:lineRule="auto"/>
        <w:rPr>
          <w:rFonts w:ascii="Calibri" w:eastAsia="Times New Roman" w:hAnsi="Calibri" w:cs="Calibri"/>
        </w:rPr>
      </w:pPr>
    </w:p>
    <w:p w14:paraId="34BC9C2E" w14:textId="77777777" w:rsidR="00C763A0" w:rsidRPr="00B913F1" w:rsidRDefault="00C763A0" w:rsidP="004F0303">
      <w:pPr>
        <w:spacing w:after="0" w:line="276" w:lineRule="auto"/>
        <w:rPr>
          <w:rFonts w:ascii="Calibri" w:eastAsia="Times New Roman" w:hAnsi="Calibri" w:cs="Calibri"/>
        </w:rPr>
      </w:pPr>
      <w:r w:rsidRPr="00B913F1">
        <w:rPr>
          <w:rFonts w:ascii="Calibri" w:eastAsia="Times New Roman" w:hAnsi="Calibri" w:cs="Calibri"/>
        </w:rPr>
        <w:t>Yours sincerely,</w:t>
      </w:r>
    </w:p>
    <w:p w14:paraId="42C05BCA" w14:textId="77777777" w:rsidR="00C763A0" w:rsidRPr="00B913F1" w:rsidRDefault="00C763A0" w:rsidP="004F0303">
      <w:pPr>
        <w:spacing w:after="0" w:line="276" w:lineRule="auto"/>
        <w:rPr>
          <w:rFonts w:ascii="Calibri" w:eastAsia="Times New Roman" w:hAnsi="Calibri" w:cs="Calibri"/>
        </w:rPr>
      </w:pPr>
    </w:p>
    <w:p w14:paraId="688E2E5F" w14:textId="77777777" w:rsidR="00C763A0" w:rsidRPr="00B913F1" w:rsidRDefault="00C763A0" w:rsidP="004F0303">
      <w:pPr>
        <w:spacing w:after="0" w:line="276" w:lineRule="auto"/>
        <w:rPr>
          <w:rFonts w:ascii="Calibri" w:eastAsia="Times New Roman" w:hAnsi="Calibri" w:cs="Calibri"/>
        </w:rPr>
      </w:pPr>
    </w:p>
    <w:p w14:paraId="3195D21F" w14:textId="77777777" w:rsidR="00C763A0" w:rsidRPr="00B913F1" w:rsidRDefault="00C763A0" w:rsidP="004F0303">
      <w:pPr>
        <w:spacing w:after="0" w:line="276" w:lineRule="auto"/>
        <w:rPr>
          <w:rFonts w:ascii="Calibri" w:eastAsia="Times New Roman" w:hAnsi="Calibri" w:cs="Calibri"/>
        </w:rPr>
      </w:pPr>
      <w:r w:rsidRPr="00B913F1">
        <w:rPr>
          <w:rFonts w:ascii="Calibri" w:eastAsia="Times New Roman" w:hAnsi="Calibri" w:cs="Calibri"/>
        </w:rPr>
        <w:t xml:space="preserve">Authorized Signature and Stamp: </w:t>
      </w:r>
      <w:r w:rsidRPr="00B913F1">
        <w:rPr>
          <w:rFonts w:ascii="Calibri" w:eastAsia="Times New Roman" w:hAnsi="Calibri" w:cs="Calibri"/>
          <w:i/>
          <w:color w:val="4F81BD"/>
        </w:rPr>
        <w:t>insert</w:t>
      </w:r>
    </w:p>
    <w:p w14:paraId="5BAAC068" w14:textId="77777777" w:rsidR="00C763A0" w:rsidRPr="00B913F1" w:rsidRDefault="00C763A0" w:rsidP="004F0303">
      <w:pPr>
        <w:spacing w:after="0" w:line="276" w:lineRule="auto"/>
        <w:rPr>
          <w:rFonts w:ascii="Calibri" w:eastAsia="Times New Roman" w:hAnsi="Calibri" w:cs="Calibri"/>
        </w:rPr>
      </w:pPr>
      <w:r w:rsidRPr="00B913F1">
        <w:rPr>
          <w:rFonts w:ascii="Calibri" w:eastAsia="Times New Roman" w:hAnsi="Calibri" w:cs="Calibri"/>
        </w:rPr>
        <w:t>Name and Title of Signatory:</w:t>
      </w:r>
      <w:r w:rsidRPr="00B913F1">
        <w:rPr>
          <w:rFonts w:ascii="Calibri" w:eastAsia="Times New Roman" w:hAnsi="Calibri" w:cs="Calibri"/>
          <w:i/>
          <w:color w:val="4F81BD"/>
        </w:rPr>
        <w:t xml:space="preserve"> insert</w:t>
      </w:r>
    </w:p>
    <w:p w14:paraId="40A44B1F" w14:textId="77777777" w:rsidR="00C763A0" w:rsidRPr="00B913F1" w:rsidRDefault="00C763A0" w:rsidP="004F0303">
      <w:pPr>
        <w:spacing w:after="0" w:line="276" w:lineRule="auto"/>
        <w:rPr>
          <w:rFonts w:ascii="Calibri" w:eastAsia="Times New Roman" w:hAnsi="Calibri" w:cs="Calibri"/>
        </w:rPr>
      </w:pPr>
      <w:r w:rsidRPr="00B913F1">
        <w:rPr>
          <w:rFonts w:ascii="Calibri" w:eastAsia="Times New Roman" w:hAnsi="Calibri" w:cs="Calibri"/>
        </w:rPr>
        <w:t>Name of Entity:</w:t>
      </w:r>
      <w:r w:rsidRPr="00B913F1">
        <w:rPr>
          <w:rFonts w:ascii="Calibri" w:eastAsia="Times New Roman" w:hAnsi="Calibri" w:cs="Calibri"/>
          <w:i/>
          <w:color w:val="4F81BD"/>
        </w:rPr>
        <w:t xml:space="preserve"> insert</w:t>
      </w:r>
    </w:p>
    <w:p w14:paraId="79E2A8F8" w14:textId="77777777" w:rsidR="00C763A0" w:rsidRPr="00B913F1" w:rsidRDefault="00C763A0" w:rsidP="004F0303">
      <w:pPr>
        <w:spacing w:after="0" w:line="276" w:lineRule="auto"/>
        <w:rPr>
          <w:rFonts w:ascii="Calibri" w:eastAsia="Times New Roman" w:hAnsi="Calibri" w:cs="Calibri"/>
        </w:rPr>
      </w:pPr>
    </w:p>
    <w:p w14:paraId="07792197" w14:textId="77777777" w:rsidR="00C763A0" w:rsidRPr="00B913F1" w:rsidRDefault="00C763A0" w:rsidP="004F0303">
      <w:pPr>
        <w:tabs>
          <w:tab w:val="right" w:pos="8460"/>
        </w:tabs>
        <w:spacing w:after="0" w:line="276" w:lineRule="auto"/>
        <w:jc w:val="both"/>
        <w:rPr>
          <w:rFonts w:ascii="Calibri" w:eastAsia="Times New Roman" w:hAnsi="Calibri" w:cs="Calibri"/>
          <w:u w:val="single"/>
        </w:rPr>
      </w:pPr>
      <w:r w:rsidRPr="00B913F1">
        <w:rPr>
          <w:rFonts w:ascii="Calibri" w:eastAsia="Times New Roman" w:hAnsi="Calibri" w:cs="Calibri"/>
        </w:rPr>
        <w:t xml:space="preserve">Address: </w:t>
      </w:r>
      <w:r w:rsidRPr="00B913F1">
        <w:rPr>
          <w:rFonts w:ascii="Calibri" w:eastAsia="Times New Roman" w:hAnsi="Calibri" w:cs="Calibri"/>
          <w:i/>
          <w:color w:val="4F81BD"/>
        </w:rPr>
        <w:t>insert</w:t>
      </w:r>
    </w:p>
    <w:p w14:paraId="4D0A5C1F" w14:textId="77777777" w:rsidR="00C763A0" w:rsidRPr="00B913F1" w:rsidRDefault="00C763A0" w:rsidP="004F0303">
      <w:pPr>
        <w:tabs>
          <w:tab w:val="right" w:pos="8460"/>
        </w:tabs>
        <w:spacing w:after="0" w:line="276" w:lineRule="auto"/>
        <w:jc w:val="both"/>
        <w:rPr>
          <w:rFonts w:ascii="Calibri" w:eastAsia="Times New Roman" w:hAnsi="Calibri" w:cs="Calibri"/>
        </w:rPr>
      </w:pPr>
      <w:r w:rsidRPr="00B913F1">
        <w:rPr>
          <w:rFonts w:ascii="Calibri" w:eastAsia="Times New Roman" w:hAnsi="Calibri" w:cs="Calibri"/>
        </w:rPr>
        <w:t xml:space="preserve">Contact information (phone and e-mail): </w:t>
      </w:r>
      <w:r w:rsidRPr="00B913F1">
        <w:rPr>
          <w:rFonts w:ascii="Calibri" w:eastAsia="Times New Roman" w:hAnsi="Calibri" w:cs="Calibri"/>
          <w:i/>
          <w:color w:val="4F81BD"/>
        </w:rPr>
        <w:t>insert</w:t>
      </w:r>
    </w:p>
    <w:p w14:paraId="217CE8EE" w14:textId="77777777" w:rsidR="00C763A0" w:rsidRPr="00B913F1" w:rsidRDefault="00C763A0" w:rsidP="00C763A0">
      <w:pPr>
        <w:spacing w:after="0" w:line="240" w:lineRule="auto"/>
        <w:rPr>
          <w:rFonts w:ascii="Calibri" w:eastAsia="Times New Roman" w:hAnsi="Calibri" w:cs="Calibri"/>
        </w:rPr>
      </w:pPr>
    </w:p>
    <w:p w14:paraId="5000B9DE" w14:textId="77777777" w:rsidR="00C763A0" w:rsidRPr="00B913F1" w:rsidRDefault="00C763A0" w:rsidP="00C763A0">
      <w:pPr>
        <w:spacing w:after="0" w:line="240" w:lineRule="auto"/>
        <w:rPr>
          <w:rFonts w:ascii="Calibri" w:eastAsia="Times New Roman" w:hAnsi="Calibri" w:cs="Calibri"/>
        </w:rPr>
      </w:pPr>
    </w:p>
    <w:p w14:paraId="46E75775" w14:textId="77777777" w:rsidR="00C763A0" w:rsidRPr="00B913F1" w:rsidRDefault="00C763A0" w:rsidP="00C763A0">
      <w:pPr>
        <w:spacing w:after="0" w:line="240" w:lineRule="auto"/>
        <w:rPr>
          <w:rFonts w:ascii="Calibri" w:eastAsia="Times New Roman" w:hAnsi="Calibri" w:cs="Calibri"/>
        </w:rPr>
      </w:pPr>
    </w:p>
    <w:p w14:paraId="34130D3B" w14:textId="77777777" w:rsidR="00C763A0" w:rsidRPr="00B913F1" w:rsidRDefault="00C763A0" w:rsidP="00C763A0">
      <w:pPr>
        <w:spacing w:after="0" w:line="240" w:lineRule="auto"/>
        <w:rPr>
          <w:rFonts w:ascii="Calibri" w:eastAsia="Times New Roman" w:hAnsi="Calibri" w:cs="Calibri"/>
        </w:rPr>
      </w:pPr>
    </w:p>
    <w:p w14:paraId="109D9D6F" w14:textId="77777777" w:rsidR="00C763A0" w:rsidRPr="00B913F1" w:rsidRDefault="00C763A0" w:rsidP="00C763A0">
      <w:pPr>
        <w:pStyle w:val="Heading2"/>
        <w:rPr>
          <w:rFonts w:ascii="Calibri" w:eastAsia="Times New Roman" w:hAnsi="Calibri" w:cs="Calibri"/>
        </w:rPr>
      </w:pPr>
      <w:bookmarkStart w:id="6" w:name="_Toc17417587"/>
      <w:bookmarkStart w:id="7" w:name="_Toc217400874"/>
      <w:r w:rsidRPr="00B913F1">
        <w:rPr>
          <w:rFonts w:ascii="Calibri" w:eastAsia="Times New Roman" w:hAnsi="Calibri" w:cs="Calibri"/>
        </w:rPr>
        <w:lastRenderedPageBreak/>
        <w:t>2B.</w:t>
      </w:r>
      <w:r w:rsidRPr="00B913F1">
        <w:rPr>
          <w:rFonts w:ascii="Calibri" w:eastAsia="Times New Roman" w:hAnsi="Calibri" w:cs="Calibri"/>
        </w:rPr>
        <w:tab/>
        <w:t>Comments and Suggestions on the Terms of Reference, Counterpart Staff, and Facilities to be Provided by the Client</w:t>
      </w:r>
      <w:bookmarkEnd w:id="6"/>
      <w:bookmarkEnd w:id="7"/>
    </w:p>
    <w:p w14:paraId="09AD713C" w14:textId="77777777" w:rsidR="00C763A0" w:rsidRPr="00B913F1" w:rsidRDefault="00C763A0" w:rsidP="00C763A0">
      <w:pPr>
        <w:pStyle w:val="Heading1"/>
        <w:rPr>
          <w:rFonts w:ascii="Calibri" w:eastAsia="Times New Roman" w:hAnsi="Calibri" w:cs="Calibri"/>
        </w:rPr>
      </w:pPr>
    </w:p>
    <w:p w14:paraId="5DDDD054" w14:textId="77777777" w:rsidR="00C763A0" w:rsidRPr="00B913F1" w:rsidRDefault="00C763A0" w:rsidP="004F0303">
      <w:pPr>
        <w:tabs>
          <w:tab w:val="left" w:pos="1314"/>
          <w:tab w:val="left" w:pos="1854"/>
        </w:tabs>
        <w:spacing w:after="0" w:line="276" w:lineRule="auto"/>
        <w:jc w:val="both"/>
        <w:rPr>
          <w:rFonts w:ascii="Calibri" w:eastAsia="Times New Roman" w:hAnsi="Calibri" w:cs="Calibri"/>
        </w:rPr>
      </w:pPr>
      <w:r w:rsidRPr="00B913F1">
        <w:rPr>
          <w:rFonts w:ascii="Calibri" w:eastAsia="Times New Roman" w:hAnsi="Calibri" w:cs="Calibri"/>
          <w:spacing w:val="-4"/>
        </w:rPr>
        <w:t>Form 2B:  comments and suggestions on the Terms of Reference that could improve the quality/effectiveness of the assignment; and on requirements for counterpart staff and facilities, which are provided by the Client, including administrative support, office space, local transportation, equipment, data, etc.</w:t>
      </w:r>
    </w:p>
    <w:p w14:paraId="218E15F0" w14:textId="77777777" w:rsidR="00C763A0" w:rsidRPr="00B913F1" w:rsidRDefault="00C763A0" w:rsidP="004F0303">
      <w:pPr>
        <w:keepLines/>
        <w:spacing w:before="120" w:after="240" w:line="276" w:lineRule="auto"/>
        <w:outlineLvl w:val="3"/>
        <w:rPr>
          <w:rFonts w:ascii="Calibri" w:eastAsia="Times New Roman" w:hAnsi="Calibri" w:cs="Calibri"/>
          <w:b/>
          <w:bCs/>
          <w:i/>
          <w:iCs/>
        </w:rPr>
      </w:pPr>
    </w:p>
    <w:p w14:paraId="62EC4F7C" w14:textId="77777777" w:rsidR="00C763A0" w:rsidRPr="00B913F1" w:rsidRDefault="00C763A0" w:rsidP="004F0303">
      <w:pPr>
        <w:spacing w:after="0" w:line="276" w:lineRule="auto"/>
        <w:jc w:val="center"/>
        <w:rPr>
          <w:rFonts w:ascii="Calibri" w:eastAsia="Times New Roman" w:hAnsi="Calibri" w:cs="Calibri"/>
          <w:b/>
        </w:rPr>
      </w:pPr>
      <w:r w:rsidRPr="00B913F1">
        <w:rPr>
          <w:rFonts w:ascii="Calibri" w:eastAsia="Times New Roman" w:hAnsi="Calibri" w:cs="Calibri"/>
          <w:b/>
        </w:rPr>
        <w:t>A - On the Terms of Reference</w:t>
      </w:r>
    </w:p>
    <w:p w14:paraId="1EB223D6" w14:textId="77777777" w:rsidR="00C763A0" w:rsidRPr="00B913F1" w:rsidRDefault="00C763A0" w:rsidP="004F0303">
      <w:pPr>
        <w:spacing w:after="0" w:line="276" w:lineRule="auto"/>
        <w:rPr>
          <w:rFonts w:ascii="Calibri" w:eastAsia="Times New Roman" w:hAnsi="Calibri" w:cs="Calibri"/>
        </w:rPr>
      </w:pPr>
    </w:p>
    <w:p w14:paraId="33158FC6" w14:textId="77777777" w:rsidR="00C763A0" w:rsidRPr="00B913F1" w:rsidRDefault="00C763A0" w:rsidP="004F0303">
      <w:pPr>
        <w:spacing w:after="0" w:line="276" w:lineRule="auto"/>
        <w:rPr>
          <w:rFonts w:ascii="Calibri" w:eastAsia="Times New Roman" w:hAnsi="Calibri" w:cs="Calibri"/>
        </w:rPr>
      </w:pPr>
    </w:p>
    <w:p w14:paraId="5D398043" w14:textId="77777777" w:rsidR="00C763A0" w:rsidRPr="00B913F1" w:rsidRDefault="00C763A0" w:rsidP="004F0303">
      <w:pPr>
        <w:spacing w:after="0" w:line="276" w:lineRule="auto"/>
        <w:jc w:val="both"/>
        <w:rPr>
          <w:rFonts w:ascii="Calibri" w:eastAsia="Times New Roman" w:hAnsi="Calibri" w:cs="Calibri"/>
          <w:iCs/>
          <w:color w:val="1F497D"/>
        </w:rPr>
      </w:pPr>
      <w:r w:rsidRPr="00B913F1">
        <w:rPr>
          <w:rFonts w:ascii="Calibri" w:eastAsia="Times New Roman" w:hAnsi="Calibri" w:cs="Calibri"/>
          <w:iCs/>
          <w:color w:val="1F497D"/>
        </w:rPr>
        <w:t>{</w:t>
      </w:r>
      <w:r w:rsidRPr="00B913F1">
        <w:rPr>
          <w:rFonts w:ascii="Calibri" w:eastAsia="Times New Roman" w:hAnsi="Calibri" w:cs="Calibri"/>
          <w:color w:val="1F497D"/>
        </w:rPr>
        <w:t>improvements to the Terms of Reference, if any</w:t>
      </w:r>
      <w:r w:rsidRPr="00B913F1">
        <w:rPr>
          <w:rFonts w:ascii="Calibri" w:eastAsia="Times New Roman" w:hAnsi="Calibri" w:cs="Calibri"/>
          <w:iCs/>
          <w:color w:val="1F497D"/>
        </w:rPr>
        <w:t>}</w:t>
      </w:r>
    </w:p>
    <w:p w14:paraId="01FA624F" w14:textId="77777777" w:rsidR="00C763A0" w:rsidRPr="00B913F1" w:rsidRDefault="00C763A0" w:rsidP="00C763A0">
      <w:pPr>
        <w:spacing w:after="0" w:line="240" w:lineRule="auto"/>
        <w:rPr>
          <w:rFonts w:ascii="Calibri" w:eastAsia="Times New Roman" w:hAnsi="Calibri" w:cs="Calibri"/>
        </w:rPr>
      </w:pPr>
    </w:p>
    <w:p w14:paraId="7D9A2D9D" w14:textId="77777777" w:rsidR="00C763A0" w:rsidRPr="00B913F1" w:rsidRDefault="00C763A0" w:rsidP="00C763A0">
      <w:pPr>
        <w:spacing w:after="0" w:line="240" w:lineRule="auto"/>
        <w:rPr>
          <w:rFonts w:ascii="Calibri" w:eastAsia="Times New Roman" w:hAnsi="Calibri" w:cs="Calibri"/>
          <w:i/>
        </w:rPr>
      </w:pPr>
    </w:p>
    <w:p w14:paraId="1ED4D3BB" w14:textId="77777777" w:rsidR="00C763A0" w:rsidRPr="00B913F1" w:rsidRDefault="00C763A0" w:rsidP="00C763A0">
      <w:pPr>
        <w:spacing w:after="0" w:line="240" w:lineRule="auto"/>
        <w:rPr>
          <w:rFonts w:ascii="Calibri" w:eastAsia="Times New Roman" w:hAnsi="Calibri" w:cs="Calibri"/>
        </w:rPr>
      </w:pPr>
    </w:p>
    <w:p w14:paraId="65CB6281" w14:textId="77777777" w:rsidR="00C763A0" w:rsidRPr="00B913F1" w:rsidRDefault="00C763A0" w:rsidP="00C763A0">
      <w:pPr>
        <w:tabs>
          <w:tab w:val="left" w:pos="-720"/>
          <w:tab w:val="left" w:pos="1080"/>
          <w:tab w:val="right" w:pos="7218"/>
        </w:tabs>
        <w:spacing w:after="0" w:line="240" w:lineRule="auto"/>
        <w:rPr>
          <w:rFonts w:ascii="Calibri" w:eastAsia="Times New Roman" w:hAnsi="Calibri" w:cs="Calibri"/>
          <w:smallCaps/>
          <w:szCs w:val="24"/>
        </w:rPr>
      </w:pPr>
      <w:r w:rsidRPr="00B913F1">
        <w:rPr>
          <w:rFonts w:ascii="Calibri" w:eastAsia="Times New Roman" w:hAnsi="Calibri" w:cs="Calibri"/>
          <w:smallCaps/>
          <w:szCs w:val="24"/>
        </w:rPr>
        <w:br w:type="page"/>
      </w:r>
    </w:p>
    <w:p w14:paraId="468EEA32" w14:textId="77777777" w:rsidR="00C763A0" w:rsidRPr="00B913F1" w:rsidRDefault="00C763A0" w:rsidP="00C763A0">
      <w:pPr>
        <w:pStyle w:val="Heading2"/>
        <w:rPr>
          <w:rFonts w:ascii="Calibri" w:eastAsia="Times New Roman" w:hAnsi="Calibri" w:cs="Calibri"/>
        </w:rPr>
      </w:pPr>
      <w:bookmarkStart w:id="8" w:name="_Toc17417588"/>
      <w:bookmarkStart w:id="9" w:name="_Toc217400875"/>
      <w:r w:rsidRPr="00B913F1">
        <w:rPr>
          <w:rFonts w:ascii="Calibri" w:eastAsia="Times New Roman" w:hAnsi="Calibri" w:cs="Calibri"/>
        </w:rPr>
        <w:lastRenderedPageBreak/>
        <w:t>2C.</w:t>
      </w:r>
      <w:r w:rsidRPr="00B913F1">
        <w:rPr>
          <w:rFonts w:ascii="Calibri" w:eastAsia="Times New Roman" w:hAnsi="Calibri" w:cs="Calibri"/>
        </w:rPr>
        <w:tab/>
        <w:t xml:space="preserve"> Description of Approach, Methodology, and Work Plan for performing the assignment</w:t>
      </w:r>
      <w:bookmarkEnd w:id="8"/>
      <w:bookmarkEnd w:id="9"/>
    </w:p>
    <w:p w14:paraId="73BB5940" w14:textId="77777777" w:rsidR="00C763A0" w:rsidRPr="00B913F1" w:rsidRDefault="00C763A0" w:rsidP="00C763A0">
      <w:pPr>
        <w:tabs>
          <w:tab w:val="left" w:pos="-720"/>
          <w:tab w:val="left" w:pos="1080"/>
          <w:tab w:val="right" w:pos="7218"/>
        </w:tabs>
        <w:spacing w:after="0" w:line="240" w:lineRule="auto"/>
        <w:rPr>
          <w:rFonts w:ascii="Calibri" w:eastAsia="Times New Roman" w:hAnsi="Calibri" w:cs="Calibri"/>
          <w:smallCaps/>
        </w:rPr>
      </w:pPr>
    </w:p>
    <w:p w14:paraId="755BEB53" w14:textId="77777777" w:rsidR="00C763A0" w:rsidRPr="00B913F1" w:rsidRDefault="00C763A0" w:rsidP="00C763A0">
      <w:pPr>
        <w:tabs>
          <w:tab w:val="left" w:pos="-720"/>
          <w:tab w:val="left" w:pos="1080"/>
          <w:tab w:val="right" w:pos="7218"/>
        </w:tabs>
        <w:spacing w:after="0" w:line="240" w:lineRule="auto"/>
        <w:rPr>
          <w:rFonts w:ascii="Calibri" w:eastAsia="Times New Roman" w:hAnsi="Calibri" w:cs="Calibri"/>
          <w:b/>
          <w:bCs/>
          <w:color w:val="1F497D"/>
        </w:rPr>
      </w:pPr>
    </w:p>
    <w:p w14:paraId="625FD1C0" w14:textId="77777777" w:rsidR="00C763A0" w:rsidRPr="00B913F1" w:rsidRDefault="00C763A0" w:rsidP="006A591D">
      <w:pPr>
        <w:tabs>
          <w:tab w:val="left" w:pos="1314"/>
          <w:tab w:val="left" w:pos="1854"/>
        </w:tabs>
        <w:spacing w:after="0" w:line="276" w:lineRule="auto"/>
        <w:jc w:val="both"/>
        <w:rPr>
          <w:rFonts w:ascii="Calibri" w:eastAsia="Times New Roman" w:hAnsi="Calibri" w:cs="Calibri"/>
        </w:rPr>
      </w:pPr>
      <w:r w:rsidRPr="00B913F1">
        <w:rPr>
          <w:rFonts w:ascii="Calibri" w:eastAsia="Times New Roman" w:hAnsi="Calibri" w:cs="Calibri"/>
        </w:rPr>
        <w:t>Form 2C: a description of the approach, methodology and work plan for performing the assignment, including a detailed description of the proposed methodology and staffing,</w:t>
      </w:r>
    </w:p>
    <w:p w14:paraId="10FEA3AC" w14:textId="77777777" w:rsidR="00C763A0" w:rsidRPr="00B913F1" w:rsidRDefault="00C763A0" w:rsidP="006A591D">
      <w:pPr>
        <w:tabs>
          <w:tab w:val="left" w:pos="-720"/>
          <w:tab w:val="left" w:pos="1080"/>
          <w:tab w:val="right" w:pos="7218"/>
        </w:tabs>
        <w:spacing w:after="0" w:line="276" w:lineRule="auto"/>
        <w:rPr>
          <w:rFonts w:ascii="Calibri" w:eastAsia="Times New Roman" w:hAnsi="Calibri" w:cs="Calibri"/>
          <w:b/>
          <w:bCs/>
          <w:color w:val="1F497D"/>
        </w:rPr>
      </w:pPr>
    </w:p>
    <w:p w14:paraId="13D9A6B3" w14:textId="77777777" w:rsidR="00C763A0" w:rsidRPr="00B913F1" w:rsidRDefault="00C763A0" w:rsidP="006A591D">
      <w:pPr>
        <w:tabs>
          <w:tab w:val="left" w:pos="-720"/>
          <w:tab w:val="left" w:pos="1080"/>
          <w:tab w:val="right" w:pos="7218"/>
        </w:tabs>
        <w:spacing w:after="0" w:line="276" w:lineRule="auto"/>
        <w:rPr>
          <w:rFonts w:ascii="Calibri" w:eastAsia="Times New Roman" w:hAnsi="Calibri" w:cs="Calibri"/>
          <w:b/>
          <w:bCs/>
          <w:iCs/>
          <w:color w:val="1F497D"/>
        </w:rPr>
      </w:pPr>
      <w:r w:rsidRPr="00B913F1">
        <w:rPr>
          <w:rFonts w:ascii="Calibri" w:eastAsia="Times New Roman" w:hAnsi="Calibri" w:cs="Calibri"/>
          <w:b/>
          <w:bCs/>
          <w:color w:val="1F497D"/>
        </w:rPr>
        <w:t xml:space="preserve">{Suggested structure of your </w:t>
      </w:r>
      <w:r w:rsidRPr="00B913F1">
        <w:rPr>
          <w:rFonts w:ascii="Calibri" w:eastAsia="Times New Roman" w:hAnsi="Calibri" w:cs="Calibri"/>
          <w:b/>
          <w:bCs/>
          <w:iCs/>
          <w:color w:val="1F497D"/>
        </w:rPr>
        <w:t>Technical Proposal:</w:t>
      </w:r>
    </w:p>
    <w:p w14:paraId="1FDCD0C2" w14:textId="77777777" w:rsidR="00C763A0" w:rsidRPr="00B913F1" w:rsidRDefault="00C763A0" w:rsidP="006A591D">
      <w:pPr>
        <w:tabs>
          <w:tab w:val="left" w:pos="1080"/>
        </w:tabs>
        <w:spacing w:after="0" w:line="276" w:lineRule="auto"/>
        <w:rPr>
          <w:rFonts w:ascii="Calibri" w:eastAsia="Times New Roman" w:hAnsi="Calibri" w:cs="Calibri"/>
          <w:iCs/>
          <w:color w:val="1F497D"/>
        </w:rPr>
      </w:pPr>
    </w:p>
    <w:p w14:paraId="05A6BAAA" w14:textId="77777777" w:rsidR="006A591D" w:rsidRDefault="00C763A0" w:rsidP="007C036E">
      <w:pPr>
        <w:pStyle w:val="ListParagraph"/>
        <w:numPr>
          <w:ilvl w:val="0"/>
          <w:numId w:val="8"/>
        </w:numPr>
        <w:tabs>
          <w:tab w:val="left" w:pos="1080"/>
        </w:tabs>
        <w:spacing w:after="0" w:line="276" w:lineRule="auto"/>
        <w:rPr>
          <w:rFonts w:ascii="Calibri" w:eastAsia="Times New Roman" w:hAnsi="Calibri" w:cs="Calibri"/>
        </w:rPr>
      </w:pPr>
      <w:r w:rsidRPr="006A591D">
        <w:rPr>
          <w:rFonts w:ascii="Calibri" w:eastAsia="Times New Roman" w:hAnsi="Calibri" w:cs="Calibri"/>
        </w:rPr>
        <w:t>EXECUTIVE SUMMARY</w:t>
      </w:r>
    </w:p>
    <w:p w14:paraId="75417100" w14:textId="6ABB1E6C" w:rsidR="00C763A0" w:rsidRPr="006A591D" w:rsidRDefault="00F14F4E" w:rsidP="007C036E">
      <w:pPr>
        <w:pStyle w:val="ListParagraph"/>
        <w:numPr>
          <w:ilvl w:val="0"/>
          <w:numId w:val="8"/>
        </w:numPr>
        <w:tabs>
          <w:tab w:val="left" w:pos="1080"/>
        </w:tabs>
        <w:spacing w:after="0" w:line="276" w:lineRule="auto"/>
        <w:rPr>
          <w:rFonts w:ascii="Calibri" w:eastAsia="Times New Roman" w:hAnsi="Calibri" w:cs="Calibri"/>
        </w:rPr>
      </w:pPr>
      <w:r>
        <w:rPr>
          <w:rFonts w:ascii="Calibri" w:eastAsia="Times New Roman" w:hAnsi="Calibri" w:cs="Calibri"/>
        </w:rPr>
        <w:t>CONSULTANT’S</w:t>
      </w:r>
      <w:r w:rsidR="00C763A0" w:rsidRPr="006A591D">
        <w:rPr>
          <w:rFonts w:ascii="Calibri" w:eastAsia="Times New Roman" w:hAnsi="Calibri" w:cs="Calibri"/>
        </w:rPr>
        <w:t xml:space="preserve"> PROFILE</w:t>
      </w:r>
    </w:p>
    <w:p w14:paraId="6A98F4A0" w14:textId="4D55DEEC" w:rsidR="00C763A0" w:rsidRPr="006A591D" w:rsidRDefault="00C763A0" w:rsidP="007C036E">
      <w:pPr>
        <w:pStyle w:val="ListParagraph"/>
        <w:numPr>
          <w:ilvl w:val="0"/>
          <w:numId w:val="8"/>
        </w:numPr>
        <w:tabs>
          <w:tab w:val="left" w:pos="1080"/>
        </w:tabs>
        <w:spacing w:after="0" w:line="276" w:lineRule="auto"/>
        <w:rPr>
          <w:rFonts w:ascii="Calibri" w:eastAsia="Times New Roman" w:hAnsi="Calibri" w:cs="Calibri"/>
        </w:rPr>
      </w:pPr>
      <w:r w:rsidRPr="006A591D">
        <w:rPr>
          <w:rFonts w:ascii="Calibri" w:eastAsia="Times New Roman" w:hAnsi="Calibri" w:cs="Calibri"/>
        </w:rPr>
        <w:t>STAFFING AND KEY PERSONNEL</w:t>
      </w:r>
    </w:p>
    <w:p w14:paraId="08ED800F" w14:textId="238AD4ED" w:rsidR="00C763A0" w:rsidRPr="006A591D" w:rsidRDefault="00C763A0" w:rsidP="007C036E">
      <w:pPr>
        <w:pStyle w:val="ListParagraph"/>
        <w:numPr>
          <w:ilvl w:val="0"/>
          <w:numId w:val="8"/>
        </w:numPr>
        <w:tabs>
          <w:tab w:val="left" w:pos="1080"/>
        </w:tabs>
        <w:spacing w:after="0" w:line="276" w:lineRule="auto"/>
        <w:rPr>
          <w:rFonts w:ascii="Calibri" w:eastAsia="Times New Roman" w:hAnsi="Calibri" w:cs="Calibri"/>
        </w:rPr>
      </w:pPr>
      <w:r w:rsidRPr="006A591D">
        <w:rPr>
          <w:rFonts w:ascii="Calibri" w:eastAsia="Times New Roman" w:hAnsi="Calibri" w:cs="Calibri"/>
        </w:rPr>
        <w:t>SYSTEM OVERVIEW</w:t>
      </w:r>
    </w:p>
    <w:p w14:paraId="1A568270" w14:textId="26C610E7" w:rsidR="00C763A0" w:rsidRPr="006A591D" w:rsidRDefault="00C763A0" w:rsidP="007C036E">
      <w:pPr>
        <w:pStyle w:val="ListParagraph"/>
        <w:numPr>
          <w:ilvl w:val="0"/>
          <w:numId w:val="8"/>
        </w:numPr>
        <w:tabs>
          <w:tab w:val="left" w:pos="1080"/>
        </w:tabs>
        <w:spacing w:after="0" w:line="276" w:lineRule="auto"/>
        <w:rPr>
          <w:rFonts w:ascii="Calibri" w:eastAsia="Times New Roman" w:hAnsi="Calibri" w:cs="Calibri"/>
        </w:rPr>
      </w:pPr>
      <w:r w:rsidRPr="006A591D">
        <w:rPr>
          <w:rFonts w:ascii="Calibri" w:eastAsia="Times New Roman" w:hAnsi="Calibri" w:cs="Calibri"/>
        </w:rPr>
        <w:t>SUPPORT AND ON-GOING MAINTENANCE</w:t>
      </w:r>
    </w:p>
    <w:p w14:paraId="03D6C501" w14:textId="19CD419D" w:rsidR="00C763A0" w:rsidRPr="006A591D" w:rsidRDefault="00C763A0" w:rsidP="007C036E">
      <w:pPr>
        <w:pStyle w:val="ListParagraph"/>
        <w:numPr>
          <w:ilvl w:val="0"/>
          <w:numId w:val="8"/>
        </w:numPr>
        <w:tabs>
          <w:tab w:val="left" w:pos="1080"/>
        </w:tabs>
        <w:spacing w:after="0" w:line="276" w:lineRule="auto"/>
        <w:rPr>
          <w:rFonts w:ascii="Calibri" w:eastAsia="Times New Roman" w:hAnsi="Calibri" w:cs="Calibri"/>
        </w:rPr>
      </w:pPr>
      <w:r w:rsidRPr="006A591D">
        <w:rPr>
          <w:rFonts w:ascii="Calibri" w:eastAsia="Times New Roman" w:hAnsi="Calibri" w:cs="Calibri"/>
        </w:rPr>
        <w:t>IMPLEMENTATION SCHEDULE</w:t>
      </w:r>
    </w:p>
    <w:p w14:paraId="68909ACC" w14:textId="01019CCC" w:rsidR="006A591D" w:rsidRPr="006A591D" w:rsidRDefault="00C763A0" w:rsidP="007C036E">
      <w:pPr>
        <w:pStyle w:val="ListParagraph"/>
        <w:numPr>
          <w:ilvl w:val="0"/>
          <w:numId w:val="8"/>
        </w:numPr>
        <w:tabs>
          <w:tab w:val="left" w:pos="1080"/>
        </w:tabs>
        <w:spacing w:after="0" w:line="276" w:lineRule="auto"/>
        <w:rPr>
          <w:rFonts w:ascii="Calibri" w:eastAsia="Times New Roman" w:hAnsi="Calibri" w:cs="Calibri"/>
        </w:rPr>
      </w:pPr>
      <w:r w:rsidRPr="006A591D">
        <w:rPr>
          <w:rFonts w:ascii="Calibri" w:eastAsia="Times New Roman" w:hAnsi="Calibri" w:cs="Calibri"/>
        </w:rPr>
        <w:t>EXCEPTIONS</w:t>
      </w:r>
    </w:p>
    <w:p w14:paraId="1726F921" w14:textId="33C36E33" w:rsidR="006A591D" w:rsidRPr="006A591D" w:rsidRDefault="006A591D" w:rsidP="007C036E">
      <w:pPr>
        <w:pStyle w:val="ListParagraph"/>
        <w:numPr>
          <w:ilvl w:val="0"/>
          <w:numId w:val="8"/>
        </w:numPr>
        <w:tabs>
          <w:tab w:val="left" w:pos="1080"/>
        </w:tabs>
        <w:spacing w:after="0" w:line="276" w:lineRule="auto"/>
        <w:rPr>
          <w:rFonts w:ascii="Calibri" w:eastAsia="Times New Roman" w:hAnsi="Calibri" w:cs="Calibri"/>
        </w:rPr>
      </w:pPr>
      <w:r w:rsidRPr="006A591D">
        <w:rPr>
          <w:rFonts w:ascii="Calibri" w:hAnsi="Calibri" w:cs="Calibri"/>
        </w:rPr>
        <w:t>INSTALLATION AND ACCEPTANCE PROCESS</w:t>
      </w:r>
    </w:p>
    <w:p w14:paraId="4D30210F" w14:textId="79B479A8" w:rsidR="006A591D" w:rsidRPr="006A591D" w:rsidRDefault="006A591D" w:rsidP="007C036E">
      <w:pPr>
        <w:pStyle w:val="ListParagraph"/>
        <w:numPr>
          <w:ilvl w:val="0"/>
          <w:numId w:val="8"/>
        </w:numPr>
        <w:spacing w:after="120" w:line="240" w:lineRule="auto"/>
        <w:jc w:val="both"/>
        <w:rPr>
          <w:rFonts w:ascii="Calibri" w:hAnsi="Calibri" w:cs="Calibri"/>
        </w:rPr>
      </w:pPr>
      <w:r w:rsidRPr="006A591D">
        <w:rPr>
          <w:rFonts w:ascii="Calibri" w:hAnsi="Calibri" w:cs="Calibri"/>
        </w:rPr>
        <w:t>APPLICATION OR MODULE CHANGE REQUEST METHODOLOGY</w:t>
      </w:r>
    </w:p>
    <w:p w14:paraId="0B715DC5" w14:textId="77777777" w:rsidR="006A591D" w:rsidRPr="00B913F1" w:rsidRDefault="006A591D" w:rsidP="006A591D">
      <w:pPr>
        <w:tabs>
          <w:tab w:val="left" w:pos="1080"/>
        </w:tabs>
        <w:spacing w:after="0" w:line="276" w:lineRule="auto"/>
        <w:rPr>
          <w:rFonts w:ascii="Calibri" w:eastAsia="Times New Roman" w:hAnsi="Calibri" w:cs="Calibri"/>
        </w:rPr>
      </w:pPr>
    </w:p>
    <w:p w14:paraId="5153A291" w14:textId="77777777" w:rsidR="00C763A0" w:rsidRPr="00B913F1" w:rsidRDefault="00C763A0" w:rsidP="007C036E">
      <w:pPr>
        <w:numPr>
          <w:ilvl w:val="0"/>
          <w:numId w:val="3"/>
        </w:numPr>
        <w:tabs>
          <w:tab w:val="left" w:pos="1080"/>
        </w:tabs>
        <w:spacing w:after="0" w:line="276" w:lineRule="auto"/>
        <w:rPr>
          <w:rFonts w:ascii="Calibri" w:eastAsia="Times New Roman" w:hAnsi="Calibri" w:cs="Calibri"/>
          <w:b/>
          <w:bCs/>
        </w:rPr>
      </w:pPr>
      <w:r w:rsidRPr="00B913F1">
        <w:rPr>
          <w:rFonts w:ascii="Calibri" w:eastAsia="Times New Roman" w:hAnsi="Calibri" w:cs="Calibri"/>
          <w:b/>
          <w:bCs/>
        </w:rPr>
        <w:t>Executive Summary</w:t>
      </w:r>
    </w:p>
    <w:p w14:paraId="1090800D" w14:textId="77777777" w:rsidR="00C763A0" w:rsidRPr="00B913F1" w:rsidRDefault="00C763A0" w:rsidP="006A591D">
      <w:pPr>
        <w:tabs>
          <w:tab w:val="left" w:pos="1080"/>
        </w:tabs>
        <w:spacing w:after="0" w:line="276" w:lineRule="auto"/>
        <w:rPr>
          <w:rFonts w:ascii="Calibri" w:eastAsia="Times New Roman" w:hAnsi="Calibri" w:cs="Calibri"/>
          <w:i/>
          <w:iCs/>
        </w:rPr>
      </w:pPr>
    </w:p>
    <w:p w14:paraId="128D315E" w14:textId="136E65CE" w:rsidR="00C763A0" w:rsidRPr="002545A6" w:rsidRDefault="002545A6" w:rsidP="006A591D">
      <w:pPr>
        <w:spacing w:after="0" w:line="276" w:lineRule="auto"/>
        <w:jc w:val="both"/>
        <w:rPr>
          <w:rFonts w:ascii="Calibri" w:eastAsia="Times New Roman" w:hAnsi="Calibri" w:cs="Calibri"/>
        </w:rPr>
      </w:pPr>
      <w:r w:rsidRPr="002545A6">
        <w:rPr>
          <w:rFonts w:ascii="Calibri" w:hAnsi="Calibri" w:cs="Calibri"/>
          <w:szCs w:val="18"/>
        </w:rPr>
        <w:t>Provide a brief description (in the form of a cover letter) of the scope of services to be provided by the Consultant. This cover letter shall be signed by a representative authorized to legally bind the company and shall include the Consultant's main contact for contractual issues.</w:t>
      </w:r>
    </w:p>
    <w:p w14:paraId="4DAB90EE" w14:textId="77777777" w:rsidR="00C763A0" w:rsidRPr="00B913F1" w:rsidRDefault="00C763A0" w:rsidP="006A591D">
      <w:pPr>
        <w:spacing w:after="0" w:line="276" w:lineRule="auto"/>
        <w:jc w:val="both"/>
        <w:rPr>
          <w:rFonts w:ascii="Calibri" w:eastAsia="Times New Roman" w:hAnsi="Calibri" w:cs="Calibri"/>
        </w:rPr>
      </w:pPr>
    </w:p>
    <w:p w14:paraId="49E3D3A0" w14:textId="75FF9BD0" w:rsidR="00C763A0" w:rsidRPr="00B913F1" w:rsidRDefault="00C763A0" w:rsidP="007C036E">
      <w:pPr>
        <w:numPr>
          <w:ilvl w:val="0"/>
          <w:numId w:val="3"/>
        </w:numPr>
        <w:spacing w:after="0" w:line="276" w:lineRule="auto"/>
        <w:jc w:val="both"/>
        <w:rPr>
          <w:rFonts w:ascii="Calibri" w:eastAsia="Times New Roman" w:hAnsi="Calibri" w:cs="Calibri"/>
          <w:b/>
          <w:bCs/>
        </w:rPr>
      </w:pPr>
      <w:r w:rsidRPr="00B913F1">
        <w:rPr>
          <w:rFonts w:ascii="Calibri" w:eastAsia="Times New Roman" w:hAnsi="Calibri" w:cs="Calibri"/>
          <w:b/>
          <w:bCs/>
        </w:rPr>
        <w:t>Consultant</w:t>
      </w:r>
      <w:r w:rsidR="00414048">
        <w:rPr>
          <w:rFonts w:ascii="Calibri" w:eastAsia="Times New Roman" w:hAnsi="Calibri" w:cs="Calibri"/>
          <w:b/>
          <w:bCs/>
        </w:rPr>
        <w:t>’s</w:t>
      </w:r>
      <w:r w:rsidRPr="00B913F1">
        <w:rPr>
          <w:rFonts w:ascii="Calibri" w:eastAsia="Times New Roman" w:hAnsi="Calibri" w:cs="Calibri"/>
          <w:b/>
          <w:bCs/>
        </w:rPr>
        <w:t xml:space="preserve"> Profile</w:t>
      </w:r>
    </w:p>
    <w:p w14:paraId="443A80CF" w14:textId="77777777" w:rsidR="00C763A0" w:rsidRPr="00B913F1" w:rsidRDefault="00C763A0" w:rsidP="006A591D">
      <w:pPr>
        <w:spacing w:after="0" w:line="276" w:lineRule="auto"/>
        <w:jc w:val="both"/>
        <w:rPr>
          <w:rFonts w:ascii="Calibri" w:eastAsia="Times New Roman" w:hAnsi="Calibri" w:cs="Calibri"/>
        </w:rPr>
      </w:pPr>
    </w:p>
    <w:p w14:paraId="32C39F74" w14:textId="59179218" w:rsidR="002545A6" w:rsidRPr="002545A6" w:rsidRDefault="002545A6" w:rsidP="002545A6">
      <w:pPr>
        <w:spacing w:after="0" w:line="276" w:lineRule="auto"/>
        <w:jc w:val="both"/>
        <w:rPr>
          <w:rFonts w:ascii="Calibri" w:hAnsi="Calibri" w:cs="Calibri"/>
          <w:szCs w:val="18"/>
        </w:rPr>
      </w:pPr>
      <w:r w:rsidRPr="002545A6">
        <w:rPr>
          <w:rFonts w:ascii="Calibri" w:hAnsi="Calibri" w:cs="Calibri"/>
          <w:szCs w:val="18"/>
        </w:rPr>
        <w:t xml:space="preserve">Include a description of the range of products and services relating to this project that is provided by the Consultant. This section shall also include a description of the Consultant's experience relevant to this ToR and a </w:t>
      </w:r>
      <w:r w:rsidR="00AE02B3">
        <w:rPr>
          <w:rFonts w:ascii="Calibri" w:hAnsi="Calibri" w:cs="Calibri"/>
          <w:szCs w:val="18"/>
        </w:rPr>
        <w:t xml:space="preserve">latest annual </w:t>
      </w:r>
      <w:r w:rsidRPr="002545A6">
        <w:rPr>
          <w:rFonts w:ascii="Calibri" w:hAnsi="Calibri" w:cs="Calibri"/>
          <w:szCs w:val="18"/>
        </w:rPr>
        <w:t xml:space="preserve">financial statement prepared by the Consultant's independent auditor or a financial statement issued by the Serbian Tax Administration. </w:t>
      </w:r>
    </w:p>
    <w:p w14:paraId="13655D94" w14:textId="77777777" w:rsidR="002545A6" w:rsidRPr="00B913F1" w:rsidRDefault="002545A6" w:rsidP="006A591D">
      <w:pPr>
        <w:spacing w:after="0" w:line="276" w:lineRule="auto"/>
        <w:jc w:val="both"/>
        <w:rPr>
          <w:rFonts w:ascii="Calibri" w:eastAsia="Times New Roman" w:hAnsi="Calibri" w:cs="Calibri"/>
        </w:rPr>
      </w:pPr>
    </w:p>
    <w:p w14:paraId="4A380A3D" w14:textId="77777777" w:rsidR="00C763A0" w:rsidRPr="00B913F1" w:rsidRDefault="00C763A0" w:rsidP="007C036E">
      <w:pPr>
        <w:numPr>
          <w:ilvl w:val="0"/>
          <w:numId w:val="3"/>
        </w:numPr>
        <w:spacing w:after="0" w:line="276" w:lineRule="auto"/>
        <w:jc w:val="both"/>
        <w:rPr>
          <w:rFonts w:ascii="Calibri" w:eastAsia="Times New Roman" w:hAnsi="Calibri" w:cs="Calibri"/>
          <w:b/>
          <w:bCs/>
        </w:rPr>
      </w:pPr>
      <w:r w:rsidRPr="00B913F1">
        <w:rPr>
          <w:rFonts w:ascii="Calibri" w:eastAsia="Times New Roman" w:hAnsi="Calibri" w:cs="Calibri"/>
          <w:b/>
          <w:bCs/>
        </w:rPr>
        <w:t>Staffing and Key Personnel</w:t>
      </w:r>
    </w:p>
    <w:p w14:paraId="62EDB221" w14:textId="77777777" w:rsidR="00C763A0" w:rsidRPr="00B913F1" w:rsidRDefault="00C763A0" w:rsidP="006A591D">
      <w:pPr>
        <w:spacing w:after="0" w:line="276" w:lineRule="auto"/>
        <w:jc w:val="both"/>
        <w:rPr>
          <w:rFonts w:ascii="Calibri" w:eastAsia="Times New Roman" w:hAnsi="Calibri" w:cs="Calibri"/>
        </w:rPr>
      </w:pPr>
    </w:p>
    <w:p w14:paraId="53D79260" w14:textId="77777777" w:rsidR="00C763A0" w:rsidRPr="00B913F1" w:rsidRDefault="00C763A0" w:rsidP="006A591D">
      <w:pPr>
        <w:spacing w:after="0" w:line="276" w:lineRule="auto"/>
        <w:jc w:val="both"/>
        <w:rPr>
          <w:rFonts w:ascii="Calibri" w:eastAsia="Times New Roman" w:hAnsi="Calibri" w:cs="Calibri"/>
        </w:rPr>
      </w:pPr>
      <w:r w:rsidRPr="00B913F1">
        <w:rPr>
          <w:rFonts w:ascii="Calibri" w:eastAsia="Times New Roman" w:hAnsi="Calibri" w:cs="Calibri"/>
        </w:rPr>
        <w:t>Please describe the structure and composition of your team, including the list of the Key Experts, Non-Key Experts and relevant technical and administrative support staff. The Consultants shall also provide CVs for two key experts the Consultant proposes to work on this project.</w:t>
      </w:r>
    </w:p>
    <w:p w14:paraId="1017466B" w14:textId="77777777" w:rsidR="00C763A0" w:rsidRPr="00B913F1" w:rsidRDefault="00C763A0" w:rsidP="006A591D">
      <w:pPr>
        <w:spacing w:after="0" w:line="276" w:lineRule="auto"/>
        <w:jc w:val="both"/>
        <w:rPr>
          <w:rFonts w:ascii="Calibri" w:eastAsia="Times New Roman" w:hAnsi="Calibri" w:cs="Calibri"/>
        </w:rPr>
      </w:pPr>
    </w:p>
    <w:p w14:paraId="51073DF2" w14:textId="395657A3" w:rsidR="002545A6" w:rsidRPr="002545A6" w:rsidRDefault="002545A6" w:rsidP="007C036E">
      <w:pPr>
        <w:numPr>
          <w:ilvl w:val="0"/>
          <w:numId w:val="3"/>
        </w:numPr>
        <w:spacing w:after="0" w:line="276" w:lineRule="auto"/>
        <w:jc w:val="both"/>
        <w:rPr>
          <w:rFonts w:ascii="Calibri" w:eastAsia="Times New Roman" w:hAnsi="Calibri" w:cs="Calibri"/>
          <w:b/>
          <w:bCs/>
        </w:rPr>
      </w:pPr>
      <w:r>
        <w:rPr>
          <w:rFonts w:ascii="Calibri" w:eastAsia="Times New Roman" w:hAnsi="Calibri" w:cs="Calibri"/>
          <w:b/>
          <w:bCs/>
        </w:rPr>
        <w:t>System Overview</w:t>
      </w:r>
    </w:p>
    <w:p w14:paraId="43BF85FF" w14:textId="77777777" w:rsidR="00C763A0" w:rsidRPr="00B913F1" w:rsidRDefault="00C763A0" w:rsidP="006A591D">
      <w:pPr>
        <w:spacing w:after="0" w:line="276" w:lineRule="auto"/>
        <w:jc w:val="both"/>
        <w:rPr>
          <w:rFonts w:ascii="Calibri" w:eastAsia="Times New Roman" w:hAnsi="Calibri" w:cs="Calibri"/>
        </w:rPr>
      </w:pPr>
    </w:p>
    <w:p w14:paraId="2A48FA5B" w14:textId="77777777" w:rsidR="002545A6" w:rsidRDefault="002545A6" w:rsidP="002545A6">
      <w:pPr>
        <w:spacing w:after="0" w:line="276" w:lineRule="auto"/>
        <w:jc w:val="both"/>
        <w:rPr>
          <w:rFonts w:ascii="Calibri" w:hAnsi="Calibri" w:cs="Calibri"/>
          <w:szCs w:val="18"/>
        </w:rPr>
      </w:pPr>
      <w:r w:rsidRPr="002545A6">
        <w:rPr>
          <w:rFonts w:ascii="Calibri" w:hAnsi="Calibri" w:cs="Calibri"/>
          <w:szCs w:val="18"/>
        </w:rPr>
        <w:t>Propose a narrative and diagram overview of the technical system view (proposed framework, technologies, methodology etc).</w:t>
      </w:r>
    </w:p>
    <w:p w14:paraId="700A60D0" w14:textId="77777777" w:rsidR="004C5F64" w:rsidRPr="002545A6" w:rsidRDefault="004C5F64" w:rsidP="002545A6">
      <w:pPr>
        <w:spacing w:after="0" w:line="276" w:lineRule="auto"/>
        <w:jc w:val="both"/>
        <w:rPr>
          <w:rFonts w:ascii="Calibri" w:hAnsi="Calibri" w:cs="Calibri"/>
          <w:szCs w:val="18"/>
        </w:rPr>
      </w:pPr>
    </w:p>
    <w:p w14:paraId="60A54D9F" w14:textId="77777777" w:rsidR="00C763A0" w:rsidRPr="00B913F1" w:rsidRDefault="00C763A0" w:rsidP="006A591D">
      <w:pPr>
        <w:spacing w:after="0" w:line="276" w:lineRule="auto"/>
        <w:jc w:val="both"/>
        <w:rPr>
          <w:rFonts w:ascii="Calibri" w:eastAsia="Times New Roman" w:hAnsi="Calibri" w:cs="Calibri"/>
        </w:rPr>
      </w:pPr>
    </w:p>
    <w:p w14:paraId="32CC3BCD" w14:textId="77777777" w:rsidR="00C763A0" w:rsidRPr="00B913F1" w:rsidRDefault="00C763A0" w:rsidP="007C036E">
      <w:pPr>
        <w:numPr>
          <w:ilvl w:val="0"/>
          <w:numId w:val="3"/>
        </w:numPr>
        <w:spacing w:after="0" w:line="276" w:lineRule="auto"/>
        <w:contextualSpacing/>
        <w:jc w:val="both"/>
        <w:rPr>
          <w:rFonts w:ascii="Calibri" w:eastAsia="Times New Roman" w:hAnsi="Calibri" w:cs="Calibri"/>
          <w:b/>
          <w:bCs/>
        </w:rPr>
      </w:pPr>
      <w:r w:rsidRPr="00B913F1">
        <w:rPr>
          <w:rFonts w:ascii="Calibri" w:eastAsia="Times New Roman" w:hAnsi="Calibri" w:cs="Calibri"/>
          <w:b/>
          <w:bCs/>
        </w:rPr>
        <w:lastRenderedPageBreak/>
        <w:t>Support and On-going Maintenance</w:t>
      </w:r>
    </w:p>
    <w:p w14:paraId="601F0176" w14:textId="77777777" w:rsidR="00C763A0" w:rsidRPr="00B913F1" w:rsidRDefault="00C763A0" w:rsidP="006A591D">
      <w:pPr>
        <w:spacing w:after="0" w:line="276" w:lineRule="auto"/>
        <w:jc w:val="both"/>
        <w:rPr>
          <w:rFonts w:ascii="Calibri" w:eastAsia="Times New Roman" w:hAnsi="Calibri" w:cs="Calibri"/>
          <w:b/>
          <w:lang w:eastAsia="x-none"/>
        </w:rPr>
      </w:pPr>
    </w:p>
    <w:p w14:paraId="2087EB7A" w14:textId="5B49D7F7" w:rsidR="00C763A0" w:rsidRDefault="00C763A0" w:rsidP="006A591D">
      <w:pPr>
        <w:spacing w:after="0" w:line="276" w:lineRule="auto"/>
        <w:jc w:val="both"/>
        <w:rPr>
          <w:rFonts w:ascii="Calibri" w:eastAsia="Times New Roman" w:hAnsi="Calibri" w:cs="Calibri"/>
        </w:rPr>
      </w:pPr>
      <w:r w:rsidRPr="00B913F1">
        <w:rPr>
          <w:rFonts w:ascii="Calibri" w:eastAsia="Times New Roman" w:hAnsi="Calibri" w:cs="Calibri"/>
        </w:rPr>
        <w:t xml:space="preserve">Describe the various levels of support that are included in the project proposal in terms of system warranty and maintenance. Indicate which services have been included in Financial Proposal and which additional services could be purchased if required </w:t>
      </w:r>
      <w:r w:rsidR="00862E37">
        <w:rPr>
          <w:rFonts w:ascii="Calibri" w:eastAsia="Times New Roman" w:hAnsi="Calibri" w:cs="Calibri"/>
        </w:rPr>
        <w:t xml:space="preserve">at a </w:t>
      </w:r>
      <w:r w:rsidRPr="00B913F1">
        <w:rPr>
          <w:rFonts w:ascii="Calibri" w:eastAsia="Times New Roman" w:hAnsi="Calibri" w:cs="Calibri"/>
        </w:rPr>
        <w:t>later time and material basis. Include the hourly rate and estimated number of hours of any services proposed for later consideration. These costs should be indicated in a separate section.</w:t>
      </w:r>
    </w:p>
    <w:p w14:paraId="02E11BF1" w14:textId="77777777" w:rsidR="00862E37" w:rsidRDefault="00862E37" w:rsidP="006A591D">
      <w:pPr>
        <w:spacing w:after="0" w:line="276" w:lineRule="auto"/>
        <w:jc w:val="both"/>
        <w:rPr>
          <w:rFonts w:ascii="Calibri" w:eastAsia="Times New Roman" w:hAnsi="Calibri" w:cs="Calibri"/>
        </w:rPr>
      </w:pPr>
    </w:p>
    <w:p w14:paraId="4B576291" w14:textId="77777777" w:rsidR="00C763A0" w:rsidRPr="00327AE0" w:rsidRDefault="00C763A0" w:rsidP="007C036E">
      <w:pPr>
        <w:numPr>
          <w:ilvl w:val="0"/>
          <w:numId w:val="3"/>
        </w:numPr>
        <w:spacing w:after="0" w:line="276" w:lineRule="auto"/>
        <w:jc w:val="both"/>
        <w:rPr>
          <w:rFonts w:ascii="Calibri" w:eastAsia="Times New Roman" w:hAnsi="Calibri" w:cs="Calibri"/>
          <w:b/>
          <w:bCs/>
        </w:rPr>
      </w:pPr>
      <w:r w:rsidRPr="00327AE0">
        <w:rPr>
          <w:rFonts w:ascii="Calibri" w:eastAsia="Times New Roman" w:hAnsi="Calibri" w:cs="Calibri"/>
          <w:b/>
          <w:bCs/>
        </w:rPr>
        <w:t>Implementation Schedule</w:t>
      </w:r>
    </w:p>
    <w:p w14:paraId="726D3FBF" w14:textId="77777777" w:rsidR="00C763A0" w:rsidRPr="005F07C2" w:rsidRDefault="00C763A0" w:rsidP="006A591D">
      <w:pPr>
        <w:spacing w:after="0" w:line="276" w:lineRule="auto"/>
        <w:jc w:val="both"/>
        <w:rPr>
          <w:rFonts w:ascii="Calibri" w:eastAsia="Times New Roman" w:hAnsi="Calibri" w:cs="Calibri"/>
          <w:b/>
          <w:highlight w:val="yellow"/>
          <w:lang w:eastAsia="x-none"/>
        </w:rPr>
      </w:pPr>
    </w:p>
    <w:p w14:paraId="17FE32EB" w14:textId="77777777" w:rsidR="00327AE0" w:rsidRPr="00A45E92" w:rsidRDefault="00327AE0" w:rsidP="00414048">
      <w:pPr>
        <w:spacing w:after="0" w:line="276" w:lineRule="auto"/>
        <w:jc w:val="both"/>
        <w:rPr>
          <w:rFonts w:ascii="Calibri" w:eastAsia="Times New Roman" w:hAnsi="Calibri" w:cs="Calibri"/>
        </w:rPr>
      </w:pPr>
      <w:r w:rsidRPr="00A45E92">
        <w:rPr>
          <w:rFonts w:ascii="Calibri" w:eastAsia="Times New Roman" w:hAnsi="Calibri" w:cs="Calibri"/>
        </w:rPr>
        <w:t>The project schedule shall include timelines for the completion of all phases. The Consultant should submit a detailed project schedule that begins by showing the time-lapse between contract signing and the first day of work on the first module. A Gantt chart must be supplied showing tasks and project milestones. At a minimum, the timeline shall include the following milestones:</w:t>
      </w:r>
    </w:p>
    <w:p w14:paraId="0DF42137" w14:textId="77777777" w:rsidR="00327AE0" w:rsidRPr="00A45E92" w:rsidRDefault="00327AE0" w:rsidP="00414048">
      <w:pPr>
        <w:numPr>
          <w:ilvl w:val="0"/>
          <w:numId w:val="4"/>
        </w:numPr>
        <w:spacing w:after="0" w:line="276" w:lineRule="auto"/>
        <w:jc w:val="both"/>
        <w:rPr>
          <w:rFonts w:ascii="Calibri" w:eastAsia="Times New Roman" w:hAnsi="Calibri" w:cs="Calibri"/>
        </w:rPr>
      </w:pPr>
      <w:r w:rsidRPr="00A45E92">
        <w:rPr>
          <w:rFonts w:ascii="Calibri" w:eastAsia="Times New Roman" w:hAnsi="Calibri" w:cs="Calibri"/>
        </w:rPr>
        <w:t xml:space="preserve">Joint Design </w:t>
      </w:r>
    </w:p>
    <w:p w14:paraId="69AAFC2A" w14:textId="77777777" w:rsidR="00327AE0" w:rsidRPr="00A45E92" w:rsidRDefault="00327AE0" w:rsidP="00414048">
      <w:pPr>
        <w:numPr>
          <w:ilvl w:val="0"/>
          <w:numId w:val="4"/>
        </w:numPr>
        <w:spacing w:after="0" w:line="276" w:lineRule="auto"/>
        <w:jc w:val="both"/>
        <w:rPr>
          <w:rFonts w:ascii="Calibri" w:eastAsia="Times New Roman" w:hAnsi="Calibri" w:cs="Calibri"/>
        </w:rPr>
      </w:pPr>
      <w:r w:rsidRPr="00A45E92">
        <w:rPr>
          <w:rFonts w:ascii="Calibri" w:eastAsia="Times New Roman" w:hAnsi="Calibri" w:cs="Calibri"/>
        </w:rPr>
        <w:t xml:space="preserve">Implementation </w:t>
      </w:r>
    </w:p>
    <w:p w14:paraId="5F98D882" w14:textId="77777777" w:rsidR="00327AE0" w:rsidRPr="00A45E92" w:rsidRDefault="00327AE0" w:rsidP="00414048">
      <w:pPr>
        <w:numPr>
          <w:ilvl w:val="0"/>
          <w:numId w:val="4"/>
        </w:numPr>
        <w:spacing w:after="0" w:line="276" w:lineRule="auto"/>
        <w:jc w:val="both"/>
        <w:rPr>
          <w:rFonts w:ascii="Calibri" w:eastAsia="Times New Roman" w:hAnsi="Calibri" w:cs="Calibri"/>
        </w:rPr>
      </w:pPr>
      <w:r w:rsidRPr="00A45E92">
        <w:rPr>
          <w:rFonts w:ascii="Calibri" w:eastAsia="Times New Roman" w:hAnsi="Calibri" w:cs="Calibri"/>
        </w:rPr>
        <w:t>Testing</w:t>
      </w:r>
    </w:p>
    <w:p w14:paraId="05B6D9BB" w14:textId="77777777" w:rsidR="00327AE0" w:rsidRPr="00A45E92" w:rsidRDefault="00327AE0" w:rsidP="00414048">
      <w:pPr>
        <w:numPr>
          <w:ilvl w:val="0"/>
          <w:numId w:val="4"/>
        </w:numPr>
        <w:spacing w:after="0" w:line="276" w:lineRule="auto"/>
        <w:jc w:val="both"/>
        <w:rPr>
          <w:rFonts w:ascii="Calibri" w:eastAsia="Times New Roman" w:hAnsi="Calibri" w:cs="Calibri"/>
        </w:rPr>
      </w:pPr>
      <w:r w:rsidRPr="00A45E92">
        <w:rPr>
          <w:rFonts w:ascii="Calibri" w:eastAsia="Times New Roman" w:hAnsi="Calibri" w:cs="Calibri"/>
        </w:rPr>
        <w:t>Pilot</w:t>
      </w:r>
    </w:p>
    <w:p w14:paraId="52CBA0FE" w14:textId="77777777" w:rsidR="00327AE0" w:rsidRPr="00A45E92" w:rsidRDefault="00327AE0" w:rsidP="00414048">
      <w:pPr>
        <w:numPr>
          <w:ilvl w:val="0"/>
          <w:numId w:val="4"/>
        </w:numPr>
        <w:spacing w:after="0" w:line="276" w:lineRule="auto"/>
        <w:jc w:val="both"/>
        <w:rPr>
          <w:rFonts w:ascii="Calibri" w:eastAsia="Times New Roman" w:hAnsi="Calibri" w:cs="Calibri"/>
        </w:rPr>
      </w:pPr>
      <w:r w:rsidRPr="00A45E92">
        <w:rPr>
          <w:rFonts w:ascii="Calibri" w:eastAsia="Times New Roman" w:hAnsi="Calibri" w:cs="Calibri"/>
        </w:rPr>
        <w:t>Roll-out</w:t>
      </w:r>
    </w:p>
    <w:p w14:paraId="4455168C" w14:textId="77777777" w:rsidR="00C763A0" w:rsidRPr="00B913F1" w:rsidRDefault="00C763A0" w:rsidP="006A591D">
      <w:pPr>
        <w:spacing w:after="0" w:line="276" w:lineRule="auto"/>
        <w:jc w:val="both"/>
        <w:rPr>
          <w:rFonts w:ascii="Calibri" w:eastAsia="Times New Roman" w:hAnsi="Calibri" w:cs="Calibri"/>
        </w:rPr>
      </w:pPr>
    </w:p>
    <w:p w14:paraId="0F4EDB18" w14:textId="77777777" w:rsidR="00C763A0" w:rsidRPr="00B913F1" w:rsidRDefault="00C763A0" w:rsidP="007C036E">
      <w:pPr>
        <w:numPr>
          <w:ilvl w:val="0"/>
          <w:numId w:val="3"/>
        </w:numPr>
        <w:spacing w:after="0" w:line="276" w:lineRule="auto"/>
        <w:jc w:val="both"/>
        <w:rPr>
          <w:rFonts w:ascii="Calibri" w:eastAsia="Times New Roman" w:hAnsi="Calibri" w:cs="Calibri"/>
          <w:b/>
          <w:bCs/>
        </w:rPr>
      </w:pPr>
      <w:r w:rsidRPr="00B913F1">
        <w:rPr>
          <w:rFonts w:ascii="Calibri" w:eastAsia="Times New Roman" w:hAnsi="Calibri" w:cs="Calibri"/>
          <w:b/>
          <w:bCs/>
        </w:rPr>
        <w:t>Exceptions</w:t>
      </w:r>
    </w:p>
    <w:p w14:paraId="5F37E037" w14:textId="77777777" w:rsidR="00C763A0" w:rsidRPr="00B913F1" w:rsidRDefault="00C763A0" w:rsidP="006A591D">
      <w:pPr>
        <w:spacing w:after="0" w:line="276" w:lineRule="auto"/>
        <w:jc w:val="both"/>
        <w:rPr>
          <w:rFonts w:ascii="Calibri" w:eastAsia="Times New Roman" w:hAnsi="Calibri" w:cs="Calibri"/>
          <w:b/>
          <w:lang w:eastAsia="x-none"/>
        </w:rPr>
      </w:pPr>
    </w:p>
    <w:p w14:paraId="7DA1762B" w14:textId="77777777" w:rsidR="00C763A0" w:rsidRPr="00B913F1" w:rsidRDefault="00C763A0" w:rsidP="006A591D">
      <w:pPr>
        <w:spacing w:after="0" w:line="276" w:lineRule="auto"/>
        <w:jc w:val="both"/>
        <w:rPr>
          <w:rFonts w:ascii="Calibri" w:eastAsia="Times New Roman" w:hAnsi="Calibri" w:cs="Calibri"/>
        </w:rPr>
      </w:pPr>
      <w:r w:rsidRPr="00B913F1">
        <w:rPr>
          <w:rFonts w:ascii="Calibri" w:eastAsia="Times New Roman" w:hAnsi="Calibri" w:cs="Calibri"/>
        </w:rPr>
        <w:t>Clearly, state any exceptions to the Terms of reference and reference those sections concerned.</w:t>
      </w:r>
    </w:p>
    <w:p w14:paraId="5109EFAF" w14:textId="77777777" w:rsidR="005F07C2" w:rsidRDefault="005F07C2">
      <w:pPr>
        <w:rPr>
          <w:rFonts w:ascii="Calibri" w:hAnsi="Calibri" w:cs="Calibri"/>
          <w:lang w:val="en-US"/>
        </w:rPr>
      </w:pPr>
    </w:p>
    <w:p w14:paraId="053CE91D" w14:textId="6F609AB9" w:rsidR="005F07C2" w:rsidRPr="00327AE0" w:rsidRDefault="005F07C2" w:rsidP="007C036E">
      <w:pPr>
        <w:pStyle w:val="ListParagraph"/>
        <w:numPr>
          <w:ilvl w:val="0"/>
          <w:numId w:val="3"/>
        </w:numPr>
        <w:spacing w:after="0" w:line="276" w:lineRule="auto"/>
        <w:jc w:val="both"/>
        <w:rPr>
          <w:rFonts w:ascii="Calibri" w:eastAsia="Times New Roman" w:hAnsi="Calibri" w:cs="Calibri"/>
          <w:b/>
          <w:bCs/>
        </w:rPr>
      </w:pPr>
      <w:r w:rsidRPr="00327AE0">
        <w:rPr>
          <w:rFonts w:ascii="Calibri" w:eastAsia="Times New Roman" w:hAnsi="Calibri" w:cs="Calibri"/>
          <w:b/>
          <w:bCs/>
        </w:rPr>
        <w:t>Installation and Acceptance Process</w:t>
      </w:r>
    </w:p>
    <w:p w14:paraId="780050DE" w14:textId="77777777" w:rsidR="00327AE0" w:rsidRDefault="00327AE0" w:rsidP="00327AE0">
      <w:pPr>
        <w:spacing w:after="0" w:line="276" w:lineRule="auto"/>
        <w:jc w:val="both"/>
        <w:rPr>
          <w:rFonts w:ascii="Calibri" w:eastAsia="Times New Roman" w:hAnsi="Calibri" w:cs="Calibri"/>
          <w:b/>
          <w:bCs/>
          <w:highlight w:val="yellow"/>
        </w:rPr>
      </w:pPr>
    </w:p>
    <w:p w14:paraId="3048BEA7" w14:textId="77777777" w:rsidR="00414048" w:rsidRPr="00414048" w:rsidRDefault="00414048" w:rsidP="00414048">
      <w:pPr>
        <w:spacing w:after="120" w:line="276" w:lineRule="auto"/>
        <w:rPr>
          <w:rFonts w:ascii="Calibri" w:hAnsi="Calibri" w:cs="Calibri"/>
        </w:rPr>
      </w:pPr>
      <w:r w:rsidRPr="00414048">
        <w:rPr>
          <w:rFonts w:ascii="Calibri" w:hAnsi="Calibri" w:cs="Calibri"/>
        </w:rPr>
        <w:t xml:space="preserve">The </w:t>
      </w:r>
      <w:r w:rsidRPr="00414048">
        <w:rPr>
          <w:rFonts w:ascii="Calibri" w:hAnsi="Calibri" w:cs="Calibri"/>
          <w:szCs w:val="18"/>
        </w:rPr>
        <w:t>Consultant</w:t>
      </w:r>
      <w:r w:rsidRPr="00414048">
        <w:rPr>
          <w:rFonts w:ascii="Calibri" w:hAnsi="Calibri" w:cs="Calibri"/>
        </w:rPr>
        <w:t xml:space="preserve"> shall provide a detailed description of the installation and acceptance process for all components of the Solution (enhanced existing modules and the new module for SOEs). This description shall, at a minimum, include:</w:t>
      </w:r>
    </w:p>
    <w:p w14:paraId="71C6E874" w14:textId="77777777" w:rsidR="00414048" w:rsidRPr="00414048" w:rsidRDefault="00414048" w:rsidP="00414048">
      <w:pPr>
        <w:numPr>
          <w:ilvl w:val="0"/>
          <w:numId w:val="46"/>
        </w:numPr>
        <w:spacing w:after="120" w:line="276" w:lineRule="auto"/>
        <w:rPr>
          <w:rFonts w:ascii="Calibri" w:hAnsi="Calibri" w:cs="Calibri"/>
        </w:rPr>
      </w:pPr>
      <w:r w:rsidRPr="00414048">
        <w:rPr>
          <w:rFonts w:ascii="Calibri" w:hAnsi="Calibri" w:cs="Calibri"/>
          <w:b/>
          <w:bCs/>
        </w:rPr>
        <w:t>Preparation and Pre-Installation Activities</w:t>
      </w:r>
    </w:p>
    <w:p w14:paraId="76D09788"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Description of prerequisites on the MoE infrastructure (server OS, database version, middleware, security components, etc.).</w:t>
      </w:r>
    </w:p>
    <w:p w14:paraId="3B52441A"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Activities related to environment preparation (Test, Pre-Production, Production) and any required configuration.</w:t>
      </w:r>
    </w:p>
    <w:p w14:paraId="5E0B717C"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 xml:space="preserve">Responsibilities of the </w:t>
      </w:r>
      <w:r w:rsidRPr="00414048">
        <w:rPr>
          <w:rFonts w:ascii="Calibri" w:hAnsi="Calibri" w:cs="Calibri"/>
          <w:szCs w:val="18"/>
        </w:rPr>
        <w:t>Consultant</w:t>
      </w:r>
      <w:r w:rsidRPr="00414048">
        <w:rPr>
          <w:rFonts w:ascii="Calibri" w:hAnsi="Calibri" w:cs="Calibri"/>
        </w:rPr>
        <w:t xml:space="preserve"> and the MoE/Beneficiary during the preparation phase.</w:t>
      </w:r>
    </w:p>
    <w:p w14:paraId="780D8C4B" w14:textId="77777777" w:rsidR="00414048" w:rsidRPr="00414048" w:rsidRDefault="00414048" w:rsidP="00414048">
      <w:pPr>
        <w:numPr>
          <w:ilvl w:val="0"/>
          <w:numId w:val="46"/>
        </w:numPr>
        <w:spacing w:after="120" w:line="276" w:lineRule="auto"/>
        <w:rPr>
          <w:rFonts w:ascii="Calibri" w:hAnsi="Calibri" w:cs="Calibri"/>
        </w:rPr>
      </w:pPr>
      <w:r w:rsidRPr="00414048">
        <w:rPr>
          <w:rFonts w:ascii="Calibri" w:hAnsi="Calibri" w:cs="Calibri"/>
          <w:b/>
          <w:bCs/>
        </w:rPr>
        <w:t>Installation Procedure</w:t>
      </w:r>
    </w:p>
    <w:p w14:paraId="3ACC08D1"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Step-by-step description of the deployment procedure for each environment (Test and Production).</w:t>
      </w:r>
    </w:p>
    <w:p w14:paraId="407AFF3C"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Roll-out strategy (e.g. phased deployment, downtime requirements, deployment windows).</w:t>
      </w:r>
    </w:p>
    <w:p w14:paraId="499E7B4F"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lastRenderedPageBreak/>
        <w:t>Rollback procedures in case of failure or critical issues during deployment.</w:t>
      </w:r>
    </w:p>
    <w:p w14:paraId="5FED6FB9" w14:textId="77777777" w:rsidR="00414048" w:rsidRPr="00414048" w:rsidRDefault="00414048" w:rsidP="00414048">
      <w:pPr>
        <w:numPr>
          <w:ilvl w:val="0"/>
          <w:numId w:val="46"/>
        </w:numPr>
        <w:spacing w:after="120" w:line="276" w:lineRule="auto"/>
        <w:rPr>
          <w:rFonts w:ascii="Calibri" w:hAnsi="Calibri" w:cs="Calibri"/>
        </w:rPr>
      </w:pPr>
      <w:r w:rsidRPr="00414048">
        <w:rPr>
          <w:rFonts w:ascii="Calibri" w:hAnsi="Calibri" w:cs="Calibri"/>
          <w:b/>
          <w:bCs/>
        </w:rPr>
        <w:t>Testing and Verification</w:t>
      </w:r>
    </w:p>
    <w:p w14:paraId="32E3E6DF"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Description of the functional and technical tests to be performed after installation</w:t>
      </w:r>
    </w:p>
    <w:p w14:paraId="6C1CCA9B"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List and description of test scenarios and acceptance test cases, aligned with the requirements defined in this ToR.</w:t>
      </w:r>
    </w:p>
    <w:p w14:paraId="27959518"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Description of the defect logging and resolution process during this phase.</w:t>
      </w:r>
    </w:p>
    <w:p w14:paraId="30858C11" w14:textId="77777777" w:rsidR="00414048" w:rsidRPr="00414048" w:rsidRDefault="00414048" w:rsidP="00414048">
      <w:pPr>
        <w:numPr>
          <w:ilvl w:val="0"/>
          <w:numId w:val="46"/>
        </w:numPr>
        <w:spacing w:after="120" w:line="276" w:lineRule="auto"/>
        <w:rPr>
          <w:rFonts w:ascii="Calibri" w:hAnsi="Calibri" w:cs="Calibri"/>
        </w:rPr>
      </w:pPr>
      <w:r w:rsidRPr="00414048">
        <w:rPr>
          <w:rFonts w:ascii="Calibri" w:hAnsi="Calibri" w:cs="Calibri"/>
          <w:b/>
          <w:bCs/>
        </w:rPr>
        <w:t>User Acceptance Testing (UAT)</w:t>
      </w:r>
    </w:p>
    <w:p w14:paraId="0E5B338F"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 xml:space="preserve">Roles and responsibilities of the </w:t>
      </w:r>
      <w:r w:rsidRPr="00414048">
        <w:rPr>
          <w:rFonts w:ascii="Calibri" w:hAnsi="Calibri" w:cs="Calibri"/>
          <w:szCs w:val="18"/>
        </w:rPr>
        <w:t>Consultant</w:t>
      </w:r>
      <w:r w:rsidRPr="00414048">
        <w:rPr>
          <w:rFonts w:ascii="Calibri" w:hAnsi="Calibri" w:cs="Calibri"/>
        </w:rPr>
        <w:t xml:space="preserve"> and the MoE/Beneficiary in UAT.</w:t>
      </w:r>
    </w:p>
    <w:p w14:paraId="5BD59E15"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Support to key users during UAT (training, on-site/remote assistance, clarification of functionalities).</w:t>
      </w:r>
    </w:p>
    <w:p w14:paraId="2D1E811E"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Criteria for successful completion of UAT, including correction of all critical and high-priority defects.</w:t>
      </w:r>
    </w:p>
    <w:p w14:paraId="064C2E8C" w14:textId="77777777" w:rsidR="00414048" w:rsidRPr="00414048" w:rsidRDefault="00414048" w:rsidP="00414048">
      <w:pPr>
        <w:numPr>
          <w:ilvl w:val="0"/>
          <w:numId w:val="46"/>
        </w:numPr>
        <w:spacing w:after="120" w:line="276" w:lineRule="auto"/>
        <w:rPr>
          <w:rFonts w:ascii="Calibri" w:hAnsi="Calibri" w:cs="Calibri"/>
        </w:rPr>
      </w:pPr>
      <w:r w:rsidRPr="00414048">
        <w:rPr>
          <w:rFonts w:ascii="Calibri" w:hAnsi="Calibri" w:cs="Calibri"/>
          <w:b/>
          <w:bCs/>
        </w:rPr>
        <w:t>Final Acceptance</w:t>
      </w:r>
    </w:p>
    <w:p w14:paraId="33A271C0"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Definition of conditions under which the system (enhancements and new module) shall be considered accepted, including:</w:t>
      </w:r>
    </w:p>
    <w:p w14:paraId="79F291C3" w14:textId="77777777" w:rsidR="00414048" w:rsidRPr="00414048" w:rsidRDefault="00414048" w:rsidP="00414048">
      <w:pPr>
        <w:numPr>
          <w:ilvl w:val="2"/>
          <w:numId w:val="46"/>
        </w:numPr>
        <w:spacing w:after="120" w:line="276" w:lineRule="auto"/>
        <w:rPr>
          <w:rFonts w:ascii="Calibri" w:hAnsi="Calibri" w:cs="Calibri"/>
        </w:rPr>
      </w:pPr>
      <w:r w:rsidRPr="00414048">
        <w:rPr>
          <w:rFonts w:ascii="Calibri" w:hAnsi="Calibri" w:cs="Calibri"/>
        </w:rPr>
        <w:t>Successful completion of installation on Production environment;</w:t>
      </w:r>
    </w:p>
    <w:p w14:paraId="69CEDCD3" w14:textId="77777777" w:rsidR="00414048" w:rsidRPr="00414048" w:rsidRDefault="00414048" w:rsidP="00414048">
      <w:pPr>
        <w:numPr>
          <w:ilvl w:val="2"/>
          <w:numId w:val="46"/>
        </w:numPr>
        <w:spacing w:after="120" w:line="276" w:lineRule="auto"/>
        <w:rPr>
          <w:rFonts w:ascii="Calibri" w:hAnsi="Calibri" w:cs="Calibri"/>
        </w:rPr>
      </w:pPr>
      <w:r w:rsidRPr="00414048">
        <w:rPr>
          <w:rFonts w:ascii="Calibri" w:hAnsi="Calibri" w:cs="Calibri"/>
        </w:rPr>
        <w:t>Successful completion of UAT and resolution of agreed defects;</w:t>
      </w:r>
    </w:p>
    <w:p w14:paraId="3FFA7593" w14:textId="77777777" w:rsidR="00414048" w:rsidRPr="00414048" w:rsidRDefault="00414048" w:rsidP="00414048">
      <w:pPr>
        <w:numPr>
          <w:ilvl w:val="2"/>
          <w:numId w:val="46"/>
        </w:numPr>
        <w:spacing w:after="120" w:line="276" w:lineRule="auto"/>
        <w:rPr>
          <w:rFonts w:ascii="Calibri" w:hAnsi="Calibri" w:cs="Calibri"/>
        </w:rPr>
      </w:pPr>
      <w:r w:rsidRPr="00414048">
        <w:rPr>
          <w:rFonts w:ascii="Calibri" w:hAnsi="Calibri" w:cs="Calibri"/>
        </w:rPr>
        <w:t>Delivery of all required documentation (technical and user documentation);</w:t>
      </w:r>
    </w:p>
    <w:p w14:paraId="067D69F6" w14:textId="77777777" w:rsidR="00414048" w:rsidRPr="00414048" w:rsidRDefault="00414048" w:rsidP="00414048">
      <w:pPr>
        <w:numPr>
          <w:ilvl w:val="2"/>
          <w:numId w:val="46"/>
        </w:numPr>
        <w:spacing w:after="120" w:line="276" w:lineRule="auto"/>
        <w:rPr>
          <w:rFonts w:ascii="Calibri" w:hAnsi="Calibri" w:cs="Calibri"/>
        </w:rPr>
      </w:pPr>
      <w:r w:rsidRPr="00414048">
        <w:rPr>
          <w:rFonts w:ascii="Calibri" w:hAnsi="Calibri" w:cs="Calibri"/>
        </w:rPr>
        <w:t>Confirmation that all agreed functionalities operate in accordance with this ToR.</w:t>
      </w:r>
    </w:p>
    <w:p w14:paraId="1456C8E1" w14:textId="77777777" w:rsidR="00414048" w:rsidRPr="00414048" w:rsidRDefault="00414048" w:rsidP="00414048">
      <w:pPr>
        <w:numPr>
          <w:ilvl w:val="1"/>
          <w:numId w:val="46"/>
        </w:numPr>
        <w:spacing w:after="120" w:line="276" w:lineRule="auto"/>
        <w:rPr>
          <w:rFonts w:ascii="Calibri" w:hAnsi="Calibri" w:cs="Calibri"/>
        </w:rPr>
      </w:pPr>
      <w:r w:rsidRPr="00414048">
        <w:rPr>
          <w:rFonts w:ascii="Calibri" w:hAnsi="Calibri" w:cs="Calibri"/>
        </w:rPr>
        <w:t>Description of the formal acceptance procedure (e.g. Acceptance Report, sign-off protocol), including who signs and on behalf of which institution.</w:t>
      </w:r>
    </w:p>
    <w:p w14:paraId="18F06413" w14:textId="77777777" w:rsidR="00327AE0" w:rsidRPr="00327AE0" w:rsidRDefault="00327AE0" w:rsidP="00327AE0">
      <w:pPr>
        <w:spacing w:after="0" w:line="276" w:lineRule="auto"/>
        <w:jc w:val="both"/>
        <w:rPr>
          <w:rFonts w:ascii="Calibri" w:eastAsia="Times New Roman" w:hAnsi="Calibri" w:cs="Calibri"/>
          <w:b/>
          <w:bCs/>
        </w:rPr>
      </w:pPr>
    </w:p>
    <w:p w14:paraId="49643B70" w14:textId="7256177E" w:rsidR="005F07C2" w:rsidRPr="00327AE0" w:rsidRDefault="005F07C2" w:rsidP="007C036E">
      <w:pPr>
        <w:pStyle w:val="ListParagraph"/>
        <w:numPr>
          <w:ilvl w:val="0"/>
          <w:numId w:val="3"/>
        </w:numPr>
        <w:spacing w:after="0" w:line="276" w:lineRule="auto"/>
        <w:jc w:val="both"/>
        <w:rPr>
          <w:rFonts w:ascii="Calibri" w:eastAsia="Times New Roman" w:hAnsi="Calibri" w:cs="Calibri"/>
          <w:b/>
          <w:bCs/>
        </w:rPr>
      </w:pPr>
      <w:r w:rsidRPr="00327AE0">
        <w:rPr>
          <w:rFonts w:ascii="Calibri" w:eastAsia="Times New Roman" w:hAnsi="Calibri" w:cs="Calibri"/>
          <w:b/>
          <w:bCs/>
        </w:rPr>
        <w:t>Application or Module Change Request Methodology</w:t>
      </w:r>
    </w:p>
    <w:p w14:paraId="07AA9FC4" w14:textId="77777777" w:rsidR="00414048" w:rsidRPr="00414048" w:rsidRDefault="00414048" w:rsidP="00414048">
      <w:pPr>
        <w:spacing w:before="120" w:after="120" w:line="276" w:lineRule="auto"/>
        <w:jc w:val="both"/>
        <w:rPr>
          <w:rFonts w:ascii="Calibri" w:hAnsi="Calibri" w:cs="Calibri"/>
        </w:rPr>
      </w:pPr>
      <w:r w:rsidRPr="00414048">
        <w:rPr>
          <w:rFonts w:ascii="Calibri" w:hAnsi="Calibri" w:cs="Calibri"/>
        </w:rPr>
        <w:t xml:space="preserve">The </w:t>
      </w:r>
      <w:r w:rsidRPr="00414048">
        <w:rPr>
          <w:rFonts w:ascii="Calibri" w:hAnsi="Calibri" w:cs="Calibri"/>
          <w:szCs w:val="18"/>
        </w:rPr>
        <w:t>Consultant</w:t>
      </w:r>
      <w:r w:rsidRPr="00414048">
        <w:rPr>
          <w:rFonts w:ascii="Calibri" w:hAnsi="Calibri" w:cs="Calibri"/>
        </w:rPr>
        <w:t xml:space="preserve"> shall describe in detail the proposed methodology and workflow for handling application or module change requests during and after the implementation period. At a minimum, this section shall cover:</w:t>
      </w:r>
    </w:p>
    <w:p w14:paraId="37BFDC93" w14:textId="77777777" w:rsidR="00414048" w:rsidRPr="00414048" w:rsidRDefault="00414048" w:rsidP="00414048">
      <w:pPr>
        <w:numPr>
          <w:ilvl w:val="0"/>
          <w:numId w:val="47"/>
        </w:numPr>
        <w:spacing w:before="120" w:after="120" w:line="276" w:lineRule="auto"/>
        <w:rPr>
          <w:rFonts w:ascii="Calibri" w:hAnsi="Calibri" w:cs="Calibri"/>
        </w:rPr>
      </w:pPr>
      <w:r w:rsidRPr="00414048">
        <w:rPr>
          <w:rFonts w:ascii="Calibri" w:hAnsi="Calibri" w:cs="Calibri"/>
          <w:b/>
          <w:bCs/>
        </w:rPr>
        <w:t>Change Request Initiation</w:t>
      </w:r>
    </w:p>
    <w:p w14:paraId="567DB9FC"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How the Beneficiary (MoE and/or Project) can submit a Change Request (CR).</w:t>
      </w:r>
    </w:p>
    <w:p w14:paraId="3054D66F"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Required minimum content of a Change Request (description, justification, affected module, priority, requested timeline).</w:t>
      </w:r>
    </w:p>
    <w:p w14:paraId="41B32AA7" w14:textId="77777777" w:rsidR="00414048" w:rsidRPr="00414048" w:rsidRDefault="00414048" w:rsidP="00414048">
      <w:pPr>
        <w:numPr>
          <w:ilvl w:val="0"/>
          <w:numId w:val="47"/>
        </w:numPr>
        <w:spacing w:before="120" w:after="120" w:line="276" w:lineRule="auto"/>
        <w:rPr>
          <w:rFonts w:ascii="Calibri" w:hAnsi="Calibri" w:cs="Calibri"/>
        </w:rPr>
      </w:pPr>
      <w:r w:rsidRPr="00414048">
        <w:rPr>
          <w:rFonts w:ascii="Calibri" w:hAnsi="Calibri" w:cs="Calibri"/>
          <w:b/>
          <w:bCs/>
        </w:rPr>
        <w:t>Change Classification and Assessment</w:t>
      </w:r>
    </w:p>
    <w:p w14:paraId="117829B4"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Criteria for distinguishing between:</w:t>
      </w:r>
    </w:p>
    <w:p w14:paraId="49E49A7C" w14:textId="77777777" w:rsidR="00414048" w:rsidRPr="00414048" w:rsidRDefault="00414048" w:rsidP="00414048">
      <w:pPr>
        <w:numPr>
          <w:ilvl w:val="2"/>
          <w:numId w:val="47"/>
        </w:numPr>
        <w:spacing w:before="120" w:after="120" w:line="276" w:lineRule="auto"/>
        <w:rPr>
          <w:rFonts w:ascii="Calibri" w:hAnsi="Calibri" w:cs="Calibri"/>
        </w:rPr>
      </w:pPr>
      <w:r w:rsidRPr="00414048">
        <w:rPr>
          <w:rFonts w:ascii="Calibri" w:hAnsi="Calibri" w:cs="Calibri"/>
        </w:rPr>
        <w:t>Defect correction (bug fixing within warranty/support), and</w:t>
      </w:r>
    </w:p>
    <w:p w14:paraId="62075472" w14:textId="77777777" w:rsidR="00414048" w:rsidRPr="00414048" w:rsidRDefault="00414048" w:rsidP="00414048">
      <w:pPr>
        <w:numPr>
          <w:ilvl w:val="2"/>
          <w:numId w:val="47"/>
        </w:numPr>
        <w:spacing w:before="120" w:after="120" w:line="276" w:lineRule="auto"/>
        <w:rPr>
          <w:rFonts w:ascii="Calibri" w:hAnsi="Calibri" w:cs="Calibri"/>
        </w:rPr>
      </w:pPr>
      <w:r w:rsidRPr="00414048">
        <w:rPr>
          <w:rFonts w:ascii="Calibri" w:hAnsi="Calibri" w:cs="Calibri"/>
        </w:rPr>
        <w:t>Change Requests (new functionalities, enhancements, or scope changes).</w:t>
      </w:r>
    </w:p>
    <w:p w14:paraId="4E3F8B9B"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lastRenderedPageBreak/>
        <w:t>Classification of changes according to impact and complexity (e.g. minor, medium, major).</w:t>
      </w:r>
    </w:p>
    <w:p w14:paraId="76DB8C40"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 xml:space="preserve">Description of preliminary impact analysis (functional, technical, security, performance) to be performed by the </w:t>
      </w:r>
      <w:r w:rsidRPr="00414048">
        <w:rPr>
          <w:rFonts w:ascii="Calibri" w:hAnsi="Calibri" w:cs="Calibri"/>
          <w:szCs w:val="18"/>
        </w:rPr>
        <w:t>Consultant</w:t>
      </w:r>
      <w:r w:rsidRPr="00414048">
        <w:rPr>
          <w:rFonts w:ascii="Calibri" w:hAnsi="Calibri" w:cs="Calibri"/>
        </w:rPr>
        <w:t>.</w:t>
      </w:r>
    </w:p>
    <w:p w14:paraId="5FA0765F" w14:textId="77777777" w:rsidR="00414048" w:rsidRPr="00414048" w:rsidRDefault="00414048" w:rsidP="00414048">
      <w:pPr>
        <w:numPr>
          <w:ilvl w:val="0"/>
          <w:numId w:val="47"/>
        </w:numPr>
        <w:spacing w:before="120" w:after="120" w:line="276" w:lineRule="auto"/>
        <w:rPr>
          <w:rFonts w:ascii="Calibri" w:hAnsi="Calibri" w:cs="Calibri"/>
        </w:rPr>
      </w:pPr>
      <w:r w:rsidRPr="00414048">
        <w:rPr>
          <w:rFonts w:ascii="Calibri" w:hAnsi="Calibri" w:cs="Calibri"/>
          <w:b/>
          <w:bCs/>
        </w:rPr>
        <w:t>Effort Estimation and Approval Process</w:t>
      </w:r>
    </w:p>
    <w:p w14:paraId="29EA15EC"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Method used for effort estimation (e.g. person-days, complexity levels) and preparation of a cost estimate for each Change Request, if outside the agreed scope.</w:t>
      </w:r>
    </w:p>
    <w:p w14:paraId="1457B86F"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 xml:space="preserve">Timeframe in which the </w:t>
      </w:r>
      <w:r w:rsidRPr="00414048">
        <w:rPr>
          <w:rFonts w:ascii="Calibri" w:hAnsi="Calibri" w:cs="Calibri"/>
          <w:szCs w:val="18"/>
        </w:rPr>
        <w:t>Consultant</w:t>
      </w:r>
      <w:r w:rsidRPr="00414048">
        <w:rPr>
          <w:rFonts w:ascii="Calibri" w:hAnsi="Calibri" w:cs="Calibri"/>
        </w:rPr>
        <w:t xml:space="preserve"> will provide an impact analysis and cost/time estimate upon receiving a complete Change Request.</w:t>
      </w:r>
    </w:p>
    <w:p w14:paraId="044B288F"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Approval workflow on the Beneficiary’s side (who approves, how approval is documented).</w:t>
      </w:r>
    </w:p>
    <w:p w14:paraId="525FAC32"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Conditions under which a Change Request is considered accepted and scheduled for implementation.</w:t>
      </w:r>
    </w:p>
    <w:p w14:paraId="3B5DE77C" w14:textId="77777777" w:rsidR="00414048" w:rsidRPr="00414048" w:rsidRDefault="00414048" w:rsidP="00414048">
      <w:pPr>
        <w:numPr>
          <w:ilvl w:val="0"/>
          <w:numId w:val="47"/>
        </w:numPr>
        <w:spacing w:before="120" w:after="120" w:line="276" w:lineRule="auto"/>
        <w:rPr>
          <w:rFonts w:ascii="Calibri" w:hAnsi="Calibri" w:cs="Calibri"/>
        </w:rPr>
      </w:pPr>
      <w:r w:rsidRPr="00414048">
        <w:rPr>
          <w:rFonts w:ascii="Calibri" w:hAnsi="Calibri" w:cs="Calibri"/>
          <w:b/>
          <w:bCs/>
        </w:rPr>
        <w:t>Implementation and Versioning</w:t>
      </w:r>
    </w:p>
    <w:p w14:paraId="1C865A6A"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Approach to developing and testing approved Change Requests (development environment, test environment, regression testing).</w:t>
      </w:r>
    </w:p>
    <w:p w14:paraId="69474A3B"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Versioning policy (release numbering, release notes, documentation of changes).</w:t>
      </w:r>
    </w:p>
    <w:p w14:paraId="6EF79C56"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Coordination of deployment windows for Change Requests to avoid disruption of ongoing operations.</w:t>
      </w:r>
    </w:p>
    <w:p w14:paraId="2C358674" w14:textId="77777777" w:rsidR="00414048" w:rsidRPr="00414048" w:rsidRDefault="00414048" w:rsidP="00414048">
      <w:pPr>
        <w:numPr>
          <w:ilvl w:val="0"/>
          <w:numId w:val="47"/>
        </w:numPr>
        <w:spacing w:before="120" w:after="120" w:line="276" w:lineRule="auto"/>
        <w:rPr>
          <w:rFonts w:ascii="Calibri" w:hAnsi="Calibri" w:cs="Calibri"/>
        </w:rPr>
      </w:pPr>
      <w:r w:rsidRPr="00414048">
        <w:rPr>
          <w:rFonts w:ascii="Calibri" w:hAnsi="Calibri" w:cs="Calibri"/>
          <w:b/>
          <w:bCs/>
        </w:rPr>
        <w:t>Post-Implementation Review</w:t>
      </w:r>
    </w:p>
    <w:p w14:paraId="1C73E9AF"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Process of validating implemented changes with key users.</w:t>
      </w:r>
    </w:p>
    <w:p w14:paraId="25D89460" w14:textId="77777777" w:rsidR="00414048" w:rsidRPr="00414048" w:rsidRDefault="00414048" w:rsidP="00414048">
      <w:pPr>
        <w:numPr>
          <w:ilvl w:val="1"/>
          <w:numId w:val="47"/>
        </w:numPr>
        <w:spacing w:before="120" w:after="120" w:line="276" w:lineRule="auto"/>
        <w:rPr>
          <w:rFonts w:ascii="Calibri" w:hAnsi="Calibri" w:cs="Calibri"/>
        </w:rPr>
      </w:pPr>
      <w:r w:rsidRPr="00414048">
        <w:rPr>
          <w:rFonts w:ascii="Calibri" w:hAnsi="Calibri" w:cs="Calibri"/>
        </w:rPr>
        <w:t>Procedure for logging and correcting any issues related specifically to the implemented Change Request.</w:t>
      </w:r>
    </w:p>
    <w:p w14:paraId="2C71EBC3" w14:textId="74E170A0" w:rsidR="00C763A0" w:rsidRPr="00327AE0" w:rsidRDefault="00C763A0" w:rsidP="007C036E">
      <w:pPr>
        <w:numPr>
          <w:ilvl w:val="1"/>
          <w:numId w:val="47"/>
        </w:numPr>
        <w:spacing w:before="120" w:after="120" w:line="240" w:lineRule="auto"/>
        <w:rPr>
          <w:rFonts w:ascii="Calibri" w:hAnsi="Calibri" w:cs="Calibri"/>
        </w:rPr>
      </w:pPr>
      <w:r w:rsidRPr="00327AE0">
        <w:rPr>
          <w:rFonts w:ascii="Calibri" w:hAnsi="Calibri" w:cs="Calibri"/>
          <w:lang w:val="en-US"/>
        </w:rPr>
        <w:br w:type="page"/>
      </w:r>
    </w:p>
    <w:p w14:paraId="07C7410D" w14:textId="77777777" w:rsidR="00C763A0" w:rsidRPr="00B913F1" w:rsidRDefault="00C763A0">
      <w:pPr>
        <w:rPr>
          <w:rFonts w:ascii="Calibri" w:hAnsi="Calibri" w:cs="Calibri"/>
          <w:lang w:val="en-US"/>
        </w:rPr>
        <w:sectPr w:rsidR="00C763A0" w:rsidRPr="00B913F1">
          <w:pgSz w:w="11906" w:h="16838"/>
          <w:pgMar w:top="1440" w:right="1440" w:bottom="1440" w:left="1440" w:header="708" w:footer="708" w:gutter="0"/>
          <w:cols w:space="708"/>
          <w:docGrid w:linePitch="360"/>
        </w:sectPr>
      </w:pPr>
    </w:p>
    <w:p w14:paraId="07663E0B" w14:textId="77777777" w:rsidR="00C763A0" w:rsidRPr="00B913F1" w:rsidRDefault="00C763A0" w:rsidP="00C763A0">
      <w:pPr>
        <w:spacing w:after="0" w:line="240" w:lineRule="auto"/>
        <w:jc w:val="center"/>
        <w:rPr>
          <w:rFonts w:ascii="Calibri" w:eastAsia="Times New Roman" w:hAnsi="Calibri" w:cs="Calibri"/>
          <w:b/>
          <w:bCs/>
          <w:smallCaps/>
        </w:rPr>
      </w:pPr>
    </w:p>
    <w:p w14:paraId="7866D85A" w14:textId="77777777" w:rsidR="00C763A0" w:rsidRPr="00B913F1" w:rsidRDefault="00C763A0" w:rsidP="00C763A0">
      <w:pPr>
        <w:pStyle w:val="Heading2"/>
        <w:rPr>
          <w:rFonts w:ascii="Calibri" w:eastAsia="Times New Roman" w:hAnsi="Calibri" w:cs="Calibri"/>
        </w:rPr>
      </w:pPr>
      <w:bookmarkStart w:id="10" w:name="_Toc17417589"/>
      <w:bookmarkStart w:id="11" w:name="_Toc217400876"/>
      <w:r w:rsidRPr="00B913F1">
        <w:rPr>
          <w:rFonts w:ascii="Calibri" w:eastAsia="Times New Roman" w:hAnsi="Calibri" w:cs="Calibri"/>
        </w:rPr>
        <w:t>2D. Work Schedule and planning for deliverables</w:t>
      </w:r>
      <w:bookmarkEnd w:id="10"/>
      <w:bookmarkEnd w:id="11"/>
    </w:p>
    <w:p w14:paraId="1C86E2EB" w14:textId="77777777" w:rsidR="00C763A0" w:rsidRPr="00B913F1" w:rsidRDefault="00C763A0" w:rsidP="00C763A0">
      <w:pPr>
        <w:pBdr>
          <w:bottom w:val="single" w:sz="8" w:space="1" w:color="auto"/>
        </w:pBdr>
        <w:spacing w:after="0" w:line="240" w:lineRule="auto"/>
        <w:jc w:val="right"/>
        <w:rPr>
          <w:rFonts w:ascii="Calibri" w:eastAsia="Times New Roman" w:hAnsi="Calibri" w:cs="Calibri"/>
          <w:sz w:val="20"/>
          <w:szCs w:val="20"/>
        </w:rPr>
      </w:pPr>
    </w:p>
    <w:p w14:paraId="7DBC0C56" w14:textId="77777777" w:rsidR="00C763A0" w:rsidRPr="00B913F1" w:rsidRDefault="00C763A0" w:rsidP="00C763A0">
      <w:pPr>
        <w:spacing w:after="0" w:line="240" w:lineRule="auto"/>
        <w:rPr>
          <w:rFonts w:ascii="Calibri" w:eastAsia="Times New Roman" w:hAnsi="Calibri" w:cs="Calibri"/>
          <w:sz w:val="20"/>
          <w:szCs w:val="20"/>
        </w:rPr>
      </w:pPr>
    </w:p>
    <w:p w14:paraId="32323D93" w14:textId="77777777" w:rsidR="00C763A0" w:rsidRPr="00B913F1" w:rsidRDefault="00C763A0" w:rsidP="00C763A0">
      <w:pPr>
        <w:spacing w:after="0" w:line="240" w:lineRule="auto"/>
        <w:rPr>
          <w:rFonts w:ascii="Calibri" w:eastAsia="Times New Roman" w:hAnsi="Calibri" w:cs="Calibri"/>
          <w:sz w:val="20"/>
          <w:szCs w:val="20"/>
        </w:rPr>
      </w:pPr>
    </w:p>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C763A0" w:rsidRPr="00B913F1" w14:paraId="0B0490F4" w14:textId="77777777" w:rsidTr="00C850AF">
        <w:tc>
          <w:tcPr>
            <w:tcW w:w="587" w:type="dxa"/>
            <w:vMerge w:val="restart"/>
            <w:tcBorders>
              <w:top w:val="double" w:sz="4" w:space="0" w:color="auto"/>
              <w:left w:val="double" w:sz="4" w:space="0" w:color="auto"/>
            </w:tcBorders>
            <w:vAlign w:val="center"/>
          </w:tcPr>
          <w:p w14:paraId="4C70ED78" w14:textId="77777777" w:rsidR="00C763A0" w:rsidRPr="00B913F1" w:rsidRDefault="00C763A0" w:rsidP="00C850AF">
            <w:pPr>
              <w:spacing w:after="0" w:line="240" w:lineRule="auto"/>
              <w:jc w:val="center"/>
              <w:rPr>
                <w:rFonts w:ascii="Calibri" w:eastAsia="Times New Roman" w:hAnsi="Calibri" w:cs="Calibri"/>
                <w:b/>
                <w:sz w:val="20"/>
                <w:szCs w:val="20"/>
              </w:rPr>
            </w:pPr>
            <w:r w:rsidRPr="00B913F1">
              <w:rPr>
                <w:rFonts w:ascii="Calibri" w:eastAsia="Times New Roman" w:hAnsi="Calibri" w:cs="Calibri"/>
                <w:b/>
                <w:bCs/>
              </w:rPr>
              <w:t>N°</w:t>
            </w:r>
          </w:p>
        </w:tc>
        <w:tc>
          <w:tcPr>
            <w:tcW w:w="3553" w:type="dxa"/>
            <w:vMerge w:val="restart"/>
            <w:tcBorders>
              <w:top w:val="double" w:sz="4" w:space="0" w:color="auto"/>
              <w:left w:val="single" w:sz="6" w:space="0" w:color="auto"/>
            </w:tcBorders>
            <w:vAlign w:val="center"/>
          </w:tcPr>
          <w:p w14:paraId="2352EFDC"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 xml:space="preserve">Deliverables </w:t>
            </w:r>
            <w:r w:rsidRPr="00B913F1">
              <w:rPr>
                <w:rFonts w:ascii="Calibri" w:eastAsia="Times New Roman" w:hAnsi="Calibri" w:cs="Calibri"/>
                <w:vertAlign w:val="superscript"/>
              </w:rPr>
              <w:t>1</w:t>
            </w:r>
            <w:r w:rsidRPr="00B913F1">
              <w:rPr>
                <w:rFonts w:ascii="Calibri" w:eastAsia="Times New Roman" w:hAnsi="Calibri" w:cs="Calibri"/>
                <w:b/>
                <w:bCs/>
              </w:rPr>
              <w:t xml:space="preserve"> (D-...)</w:t>
            </w:r>
          </w:p>
        </w:tc>
        <w:tc>
          <w:tcPr>
            <w:tcW w:w="8687" w:type="dxa"/>
            <w:gridSpan w:val="12"/>
            <w:tcBorders>
              <w:top w:val="double" w:sz="4" w:space="0" w:color="auto"/>
              <w:left w:val="single" w:sz="6" w:space="0" w:color="auto"/>
              <w:bottom w:val="single" w:sz="6" w:space="0" w:color="auto"/>
              <w:right w:val="double" w:sz="4" w:space="0" w:color="auto"/>
            </w:tcBorders>
          </w:tcPr>
          <w:p w14:paraId="3FC8878A" w14:textId="77777777" w:rsidR="00C763A0" w:rsidRPr="00B913F1" w:rsidRDefault="00C763A0" w:rsidP="00C850AF">
            <w:pPr>
              <w:spacing w:before="60" w:after="60" w:line="240" w:lineRule="auto"/>
              <w:jc w:val="center"/>
              <w:rPr>
                <w:rFonts w:ascii="Calibri" w:eastAsia="Times New Roman" w:hAnsi="Calibri" w:cs="Calibri"/>
                <w:sz w:val="20"/>
                <w:szCs w:val="20"/>
              </w:rPr>
            </w:pPr>
            <w:r w:rsidRPr="00B913F1">
              <w:rPr>
                <w:rFonts w:ascii="Calibri" w:eastAsia="Times New Roman" w:hAnsi="Calibri" w:cs="Calibri"/>
                <w:b/>
                <w:bCs/>
              </w:rPr>
              <w:t>Months</w:t>
            </w:r>
          </w:p>
        </w:tc>
      </w:tr>
      <w:tr w:rsidR="00C763A0" w:rsidRPr="00B913F1" w14:paraId="6BCEC907" w14:textId="77777777" w:rsidTr="00C850AF">
        <w:tc>
          <w:tcPr>
            <w:tcW w:w="587" w:type="dxa"/>
            <w:vMerge/>
            <w:tcBorders>
              <w:left w:val="double" w:sz="4" w:space="0" w:color="auto"/>
              <w:bottom w:val="single" w:sz="6" w:space="0" w:color="auto"/>
            </w:tcBorders>
            <w:vAlign w:val="center"/>
          </w:tcPr>
          <w:p w14:paraId="49398F9F"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vMerge/>
            <w:tcBorders>
              <w:left w:val="single" w:sz="6" w:space="0" w:color="auto"/>
              <w:bottom w:val="single" w:sz="6" w:space="0" w:color="auto"/>
            </w:tcBorders>
          </w:tcPr>
          <w:p w14:paraId="40479C5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16452CFE"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1</w:t>
            </w:r>
          </w:p>
        </w:tc>
        <w:tc>
          <w:tcPr>
            <w:tcW w:w="680" w:type="dxa"/>
            <w:tcBorders>
              <w:top w:val="single" w:sz="12" w:space="0" w:color="auto"/>
              <w:left w:val="single" w:sz="6" w:space="0" w:color="auto"/>
              <w:bottom w:val="single" w:sz="6" w:space="0" w:color="auto"/>
              <w:right w:val="single" w:sz="6" w:space="0" w:color="auto"/>
            </w:tcBorders>
          </w:tcPr>
          <w:p w14:paraId="76DBC404"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2</w:t>
            </w:r>
          </w:p>
        </w:tc>
        <w:tc>
          <w:tcPr>
            <w:tcW w:w="680" w:type="dxa"/>
            <w:tcBorders>
              <w:top w:val="single" w:sz="12" w:space="0" w:color="auto"/>
              <w:left w:val="single" w:sz="6" w:space="0" w:color="auto"/>
              <w:bottom w:val="single" w:sz="6" w:space="0" w:color="auto"/>
              <w:right w:val="single" w:sz="6" w:space="0" w:color="auto"/>
            </w:tcBorders>
          </w:tcPr>
          <w:p w14:paraId="67FBD30C"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3</w:t>
            </w:r>
          </w:p>
        </w:tc>
        <w:tc>
          <w:tcPr>
            <w:tcW w:w="680" w:type="dxa"/>
            <w:tcBorders>
              <w:top w:val="single" w:sz="12" w:space="0" w:color="auto"/>
              <w:left w:val="single" w:sz="6" w:space="0" w:color="auto"/>
              <w:bottom w:val="single" w:sz="6" w:space="0" w:color="auto"/>
              <w:right w:val="single" w:sz="6" w:space="0" w:color="auto"/>
            </w:tcBorders>
          </w:tcPr>
          <w:p w14:paraId="42DC6E77"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4</w:t>
            </w:r>
          </w:p>
        </w:tc>
        <w:tc>
          <w:tcPr>
            <w:tcW w:w="680" w:type="dxa"/>
            <w:tcBorders>
              <w:top w:val="single" w:sz="12" w:space="0" w:color="auto"/>
              <w:left w:val="single" w:sz="6" w:space="0" w:color="auto"/>
              <w:bottom w:val="single" w:sz="6" w:space="0" w:color="auto"/>
              <w:right w:val="single" w:sz="6" w:space="0" w:color="auto"/>
            </w:tcBorders>
          </w:tcPr>
          <w:p w14:paraId="1D86B5C8"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5</w:t>
            </w:r>
          </w:p>
        </w:tc>
        <w:tc>
          <w:tcPr>
            <w:tcW w:w="680" w:type="dxa"/>
            <w:tcBorders>
              <w:top w:val="single" w:sz="12" w:space="0" w:color="auto"/>
              <w:left w:val="single" w:sz="6" w:space="0" w:color="auto"/>
              <w:bottom w:val="single" w:sz="6" w:space="0" w:color="auto"/>
              <w:right w:val="single" w:sz="6" w:space="0" w:color="auto"/>
            </w:tcBorders>
          </w:tcPr>
          <w:p w14:paraId="53F8785F"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6</w:t>
            </w:r>
          </w:p>
        </w:tc>
        <w:tc>
          <w:tcPr>
            <w:tcW w:w="680" w:type="dxa"/>
            <w:tcBorders>
              <w:top w:val="single" w:sz="12" w:space="0" w:color="auto"/>
              <w:left w:val="single" w:sz="6" w:space="0" w:color="auto"/>
              <w:bottom w:val="single" w:sz="6" w:space="0" w:color="auto"/>
              <w:right w:val="single" w:sz="6" w:space="0" w:color="auto"/>
            </w:tcBorders>
          </w:tcPr>
          <w:p w14:paraId="7E2EAF9F"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7</w:t>
            </w:r>
          </w:p>
        </w:tc>
        <w:tc>
          <w:tcPr>
            <w:tcW w:w="680" w:type="dxa"/>
            <w:tcBorders>
              <w:top w:val="single" w:sz="12" w:space="0" w:color="auto"/>
              <w:left w:val="single" w:sz="6" w:space="0" w:color="auto"/>
              <w:bottom w:val="single" w:sz="6" w:space="0" w:color="auto"/>
              <w:right w:val="single" w:sz="6" w:space="0" w:color="auto"/>
            </w:tcBorders>
          </w:tcPr>
          <w:p w14:paraId="6014622B"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8</w:t>
            </w:r>
          </w:p>
        </w:tc>
        <w:tc>
          <w:tcPr>
            <w:tcW w:w="680" w:type="dxa"/>
            <w:tcBorders>
              <w:top w:val="single" w:sz="12" w:space="0" w:color="auto"/>
              <w:left w:val="single" w:sz="6" w:space="0" w:color="auto"/>
              <w:bottom w:val="single" w:sz="6" w:space="0" w:color="auto"/>
              <w:right w:val="single" w:sz="6" w:space="0" w:color="auto"/>
            </w:tcBorders>
          </w:tcPr>
          <w:p w14:paraId="0906EBC2"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9</w:t>
            </w:r>
          </w:p>
        </w:tc>
        <w:tc>
          <w:tcPr>
            <w:tcW w:w="680" w:type="dxa"/>
            <w:tcBorders>
              <w:top w:val="single" w:sz="12" w:space="0" w:color="auto"/>
              <w:left w:val="single" w:sz="6" w:space="0" w:color="auto"/>
              <w:bottom w:val="single" w:sz="6" w:space="0" w:color="auto"/>
              <w:right w:val="single" w:sz="6" w:space="0" w:color="auto"/>
            </w:tcBorders>
          </w:tcPr>
          <w:p w14:paraId="698F26AC"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w:t>
            </w:r>
          </w:p>
        </w:tc>
        <w:tc>
          <w:tcPr>
            <w:tcW w:w="680" w:type="dxa"/>
            <w:tcBorders>
              <w:top w:val="single" w:sz="12" w:space="0" w:color="auto"/>
              <w:left w:val="single" w:sz="6" w:space="0" w:color="auto"/>
              <w:bottom w:val="single" w:sz="6" w:space="0" w:color="auto"/>
              <w:right w:val="single" w:sz="6" w:space="0" w:color="auto"/>
            </w:tcBorders>
          </w:tcPr>
          <w:p w14:paraId="33CB9357"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n</w:t>
            </w:r>
          </w:p>
        </w:tc>
        <w:tc>
          <w:tcPr>
            <w:tcW w:w="1207" w:type="dxa"/>
            <w:tcBorders>
              <w:top w:val="single" w:sz="12" w:space="0" w:color="auto"/>
              <w:left w:val="single" w:sz="6" w:space="0" w:color="auto"/>
              <w:bottom w:val="single" w:sz="6" w:space="0" w:color="auto"/>
              <w:right w:val="double" w:sz="4" w:space="0" w:color="auto"/>
            </w:tcBorders>
          </w:tcPr>
          <w:p w14:paraId="23E037F0"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rPr>
              <w:t>TOTAL</w:t>
            </w:r>
          </w:p>
        </w:tc>
      </w:tr>
      <w:tr w:rsidR="00C763A0" w:rsidRPr="00B913F1" w14:paraId="4A67ECC9" w14:textId="77777777" w:rsidTr="00C850AF">
        <w:tc>
          <w:tcPr>
            <w:tcW w:w="587" w:type="dxa"/>
            <w:tcBorders>
              <w:top w:val="single" w:sz="12" w:space="0" w:color="auto"/>
              <w:left w:val="double" w:sz="4" w:space="0" w:color="auto"/>
              <w:bottom w:val="single" w:sz="6" w:space="0" w:color="auto"/>
            </w:tcBorders>
            <w:vAlign w:val="center"/>
          </w:tcPr>
          <w:p w14:paraId="7702FF63" w14:textId="77777777" w:rsidR="00C763A0" w:rsidRPr="00B913F1" w:rsidRDefault="00C763A0" w:rsidP="00C850AF">
            <w:pPr>
              <w:spacing w:after="0" w:line="240" w:lineRule="auto"/>
              <w:jc w:val="center"/>
              <w:rPr>
                <w:rFonts w:ascii="Calibri" w:eastAsia="Times New Roman" w:hAnsi="Calibri" w:cs="Calibri"/>
                <w:b/>
                <w:sz w:val="20"/>
                <w:szCs w:val="20"/>
              </w:rPr>
            </w:pPr>
            <w:r w:rsidRPr="00B913F1">
              <w:rPr>
                <w:rFonts w:ascii="Calibri" w:eastAsia="Times New Roman" w:hAnsi="Calibri" w:cs="Calibri"/>
                <w:b/>
              </w:rPr>
              <w:t>D-1</w:t>
            </w:r>
          </w:p>
        </w:tc>
        <w:tc>
          <w:tcPr>
            <w:tcW w:w="3553" w:type="dxa"/>
            <w:tcBorders>
              <w:top w:val="single" w:sz="12" w:space="0" w:color="auto"/>
              <w:left w:val="single" w:sz="6" w:space="0" w:color="auto"/>
              <w:bottom w:val="single" w:sz="6" w:space="0" w:color="auto"/>
            </w:tcBorders>
          </w:tcPr>
          <w:p w14:paraId="490C5DE5" w14:textId="77777777" w:rsidR="00C763A0" w:rsidRPr="00B913F1" w:rsidRDefault="00C763A0" w:rsidP="00C850AF">
            <w:pPr>
              <w:spacing w:after="0" w:line="240" w:lineRule="auto"/>
              <w:rPr>
                <w:rFonts w:ascii="Calibri" w:eastAsia="Times New Roman" w:hAnsi="Calibri" w:cs="Calibri"/>
                <w:color w:val="1F497D"/>
                <w:sz w:val="20"/>
                <w:szCs w:val="20"/>
              </w:rPr>
            </w:pPr>
            <w:r w:rsidRPr="00B913F1">
              <w:rPr>
                <w:rFonts w:ascii="Calibri" w:eastAsia="Times New Roman" w:hAnsi="Calibri" w:cs="Calibri"/>
                <w:color w:val="1F497D"/>
              </w:rPr>
              <w:t>{e.g., Deliverable #1: Joint Design Phase</w:t>
            </w:r>
          </w:p>
        </w:tc>
        <w:tc>
          <w:tcPr>
            <w:tcW w:w="680" w:type="dxa"/>
            <w:tcBorders>
              <w:top w:val="single" w:sz="12" w:space="0" w:color="auto"/>
              <w:left w:val="single" w:sz="6" w:space="0" w:color="auto"/>
              <w:bottom w:val="single" w:sz="6" w:space="0" w:color="auto"/>
              <w:right w:val="single" w:sz="6" w:space="0" w:color="auto"/>
            </w:tcBorders>
          </w:tcPr>
          <w:p w14:paraId="7A7AE77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580DBE4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224A91A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21C35D6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5EE43F0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7552788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77E6F1D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71D7B4D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7B428FAC"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438EB06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12" w:space="0" w:color="auto"/>
              <w:left w:val="single" w:sz="6" w:space="0" w:color="auto"/>
              <w:bottom w:val="single" w:sz="6" w:space="0" w:color="auto"/>
              <w:right w:val="single" w:sz="6" w:space="0" w:color="auto"/>
            </w:tcBorders>
          </w:tcPr>
          <w:p w14:paraId="5411F6B8"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12" w:space="0" w:color="auto"/>
              <w:left w:val="single" w:sz="6" w:space="0" w:color="auto"/>
              <w:bottom w:val="single" w:sz="6" w:space="0" w:color="auto"/>
              <w:right w:val="double" w:sz="4" w:space="0" w:color="auto"/>
            </w:tcBorders>
          </w:tcPr>
          <w:p w14:paraId="5032DD7D"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7151ED0E" w14:textId="77777777" w:rsidTr="00C850AF">
        <w:tc>
          <w:tcPr>
            <w:tcW w:w="587" w:type="dxa"/>
            <w:tcBorders>
              <w:top w:val="single" w:sz="6" w:space="0" w:color="auto"/>
              <w:left w:val="double" w:sz="4" w:space="0" w:color="auto"/>
              <w:bottom w:val="single" w:sz="6" w:space="0" w:color="auto"/>
            </w:tcBorders>
            <w:vAlign w:val="center"/>
          </w:tcPr>
          <w:p w14:paraId="0FF3B5D6"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13938BEA" w14:textId="77777777" w:rsidR="00C763A0" w:rsidRPr="00B913F1" w:rsidRDefault="00C763A0" w:rsidP="00C850AF">
            <w:pPr>
              <w:spacing w:after="0" w:line="240" w:lineRule="auto"/>
              <w:rPr>
                <w:rFonts w:ascii="Calibri" w:eastAsia="Times New Roman" w:hAnsi="Calibri" w:cs="Calibri"/>
                <w:color w:val="1F497D"/>
                <w:sz w:val="20"/>
                <w:szCs w:val="20"/>
              </w:rPr>
            </w:pPr>
            <w:r w:rsidRPr="00B913F1">
              <w:rPr>
                <w:rFonts w:ascii="Calibri" w:eastAsia="Times New Roman" w:hAnsi="Calibri" w:cs="Calibri"/>
                <w:color w:val="1F497D"/>
              </w:rPr>
              <w:t>1) Analyse data</w:t>
            </w:r>
          </w:p>
        </w:tc>
        <w:tc>
          <w:tcPr>
            <w:tcW w:w="680" w:type="dxa"/>
            <w:tcBorders>
              <w:top w:val="single" w:sz="6" w:space="0" w:color="auto"/>
              <w:left w:val="single" w:sz="6" w:space="0" w:color="auto"/>
              <w:bottom w:val="single" w:sz="6" w:space="0" w:color="auto"/>
              <w:right w:val="single" w:sz="6" w:space="0" w:color="auto"/>
            </w:tcBorders>
          </w:tcPr>
          <w:p w14:paraId="1E6B5A30" w14:textId="77777777" w:rsidR="00C763A0" w:rsidRPr="00B913F1" w:rsidRDefault="00C763A0" w:rsidP="00C850AF">
            <w:pPr>
              <w:spacing w:after="0" w:line="240" w:lineRule="auto"/>
              <w:rPr>
                <w:rFonts w:ascii="Calibri" w:eastAsia="Times New Roman" w:hAnsi="Calibri" w:cs="Calibri"/>
                <w:sz w:val="20"/>
                <w:szCs w:val="20"/>
              </w:rPr>
            </w:pPr>
            <w:r w:rsidRPr="00B913F1">
              <w:rPr>
                <w:rFonts w:ascii="Calibri" w:eastAsia="Times New Roman" w:hAnsi="Calibri" w:cs="Calibri"/>
              </w:rPr>
              <w:t xml:space="preserve">                                                 </w:t>
            </w:r>
          </w:p>
        </w:tc>
        <w:tc>
          <w:tcPr>
            <w:tcW w:w="680" w:type="dxa"/>
            <w:tcBorders>
              <w:top w:val="single" w:sz="6" w:space="0" w:color="auto"/>
              <w:left w:val="single" w:sz="6" w:space="0" w:color="auto"/>
              <w:bottom w:val="single" w:sz="6" w:space="0" w:color="auto"/>
              <w:right w:val="single" w:sz="6" w:space="0" w:color="auto"/>
            </w:tcBorders>
          </w:tcPr>
          <w:p w14:paraId="176FB689"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3BA6A1B"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1855A7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3EC33B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789AF7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81CCE2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41DA64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080D226"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90AEC46"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317058F"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653D0767"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0FA433AA" w14:textId="77777777" w:rsidTr="00C850AF">
        <w:trPr>
          <w:trHeight w:val="95"/>
        </w:trPr>
        <w:tc>
          <w:tcPr>
            <w:tcW w:w="587" w:type="dxa"/>
            <w:tcBorders>
              <w:top w:val="single" w:sz="6" w:space="0" w:color="auto"/>
              <w:left w:val="double" w:sz="4" w:space="0" w:color="auto"/>
              <w:bottom w:val="single" w:sz="6" w:space="0" w:color="auto"/>
            </w:tcBorders>
            <w:vAlign w:val="center"/>
          </w:tcPr>
          <w:p w14:paraId="6F002ED7"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7511D893" w14:textId="77777777" w:rsidR="00C763A0" w:rsidRPr="00B913F1" w:rsidRDefault="00C763A0" w:rsidP="00C850AF">
            <w:pPr>
              <w:spacing w:after="0" w:line="240" w:lineRule="auto"/>
              <w:rPr>
                <w:rFonts w:ascii="Calibri" w:eastAsia="Times New Roman" w:hAnsi="Calibri" w:cs="Calibri"/>
                <w:color w:val="1F497D"/>
                <w:sz w:val="20"/>
                <w:szCs w:val="20"/>
              </w:rPr>
            </w:pPr>
            <w:r w:rsidRPr="00B913F1">
              <w:rPr>
                <w:rFonts w:ascii="Calibri" w:eastAsia="Times New Roman" w:hAnsi="Calibri" w:cs="Calibri"/>
                <w:color w:val="1F497D"/>
              </w:rPr>
              <w:t>2) Perform Business Process Analysis</w:t>
            </w:r>
          </w:p>
        </w:tc>
        <w:tc>
          <w:tcPr>
            <w:tcW w:w="680" w:type="dxa"/>
            <w:tcBorders>
              <w:top w:val="single" w:sz="6" w:space="0" w:color="auto"/>
              <w:left w:val="single" w:sz="6" w:space="0" w:color="auto"/>
              <w:bottom w:val="single" w:sz="6" w:space="0" w:color="auto"/>
              <w:right w:val="single" w:sz="6" w:space="0" w:color="auto"/>
            </w:tcBorders>
          </w:tcPr>
          <w:p w14:paraId="48AE83F3"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A08E78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2A80A19"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398674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8BEF4EB"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0C6CB5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572A449"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A1577C2"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4A0356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12D87C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ABEFBEA"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1BD32E4E"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4B119573" w14:textId="77777777" w:rsidTr="00C850AF">
        <w:tc>
          <w:tcPr>
            <w:tcW w:w="587" w:type="dxa"/>
            <w:tcBorders>
              <w:top w:val="single" w:sz="6" w:space="0" w:color="auto"/>
              <w:left w:val="double" w:sz="4" w:space="0" w:color="auto"/>
              <w:bottom w:val="single" w:sz="6" w:space="0" w:color="auto"/>
            </w:tcBorders>
            <w:vAlign w:val="center"/>
          </w:tcPr>
          <w:p w14:paraId="295EC59E"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33D01577"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680" w:type="dxa"/>
            <w:tcBorders>
              <w:top w:val="single" w:sz="6" w:space="0" w:color="auto"/>
              <w:left w:val="single" w:sz="6" w:space="0" w:color="auto"/>
              <w:bottom w:val="single" w:sz="6" w:space="0" w:color="auto"/>
              <w:right w:val="single" w:sz="6" w:space="0" w:color="auto"/>
            </w:tcBorders>
          </w:tcPr>
          <w:p w14:paraId="50D4529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C724FC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86CC54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FD982E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68065D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6CE9A6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F054F7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9C61BA2"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01F17C6"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3E005C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44AB76C"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716BAE7B"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64B9246D" w14:textId="77777777" w:rsidTr="00C850AF">
        <w:tc>
          <w:tcPr>
            <w:tcW w:w="587" w:type="dxa"/>
            <w:tcBorders>
              <w:top w:val="single" w:sz="6" w:space="0" w:color="auto"/>
              <w:left w:val="double" w:sz="4" w:space="0" w:color="auto"/>
              <w:bottom w:val="single" w:sz="6" w:space="0" w:color="auto"/>
            </w:tcBorders>
            <w:vAlign w:val="center"/>
          </w:tcPr>
          <w:p w14:paraId="7C9F44D9"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05214481"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680" w:type="dxa"/>
            <w:tcBorders>
              <w:top w:val="single" w:sz="6" w:space="0" w:color="auto"/>
              <w:left w:val="single" w:sz="6" w:space="0" w:color="auto"/>
              <w:bottom w:val="single" w:sz="6" w:space="0" w:color="auto"/>
              <w:right w:val="single" w:sz="6" w:space="0" w:color="auto"/>
            </w:tcBorders>
          </w:tcPr>
          <w:p w14:paraId="684DAC2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6D2433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B694FCC"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227358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53C5B0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77CC1C3"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821FB6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AB5922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2B4BAD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A6F6C7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FA10631"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3F777465"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3D4DB1E3" w14:textId="77777777" w:rsidTr="00C850AF">
        <w:tc>
          <w:tcPr>
            <w:tcW w:w="587" w:type="dxa"/>
            <w:tcBorders>
              <w:top w:val="single" w:sz="6" w:space="0" w:color="auto"/>
              <w:left w:val="double" w:sz="4" w:space="0" w:color="auto"/>
              <w:bottom w:val="single" w:sz="6" w:space="0" w:color="auto"/>
            </w:tcBorders>
            <w:vAlign w:val="center"/>
          </w:tcPr>
          <w:p w14:paraId="2DB74C5B"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6BF901F8"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680" w:type="dxa"/>
            <w:tcBorders>
              <w:top w:val="single" w:sz="6" w:space="0" w:color="auto"/>
              <w:left w:val="single" w:sz="6" w:space="0" w:color="auto"/>
              <w:bottom w:val="single" w:sz="6" w:space="0" w:color="auto"/>
              <w:right w:val="single" w:sz="6" w:space="0" w:color="auto"/>
            </w:tcBorders>
          </w:tcPr>
          <w:p w14:paraId="4ACD68C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53A54EB"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9D88A0B"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334BD8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958F09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411A772"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4517FC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5A0CEE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52FA38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FA06F4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8DA6B81"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6E5B3D5B"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7B9284A1" w14:textId="77777777" w:rsidTr="00C850AF">
        <w:tc>
          <w:tcPr>
            <w:tcW w:w="587" w:type="dxa"/>
            <w:tcBorders>
              <w:top w:val="single" w:sz="6" w:space="0" w:color="auto"/>
              <w:left w:val="double" w:sz="4" w:space="0" w:color="auto"/>
              <w:bottom w:val="single" w:sz="6" w:space="0" w:color="auto"/>
            </w:tcBorders>
            <w:vAlign w:val="center"/>
          </w:tcPr>
          <w:p w14:paraId="68AE259B"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7BE5AAD5"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680" w:type="dxa"/>
            <w:tcBorders>
              <w:top w:val="single" w:sz="6" w:space="0" w:color="auto"/>
              <w:left w:val="single" w:sz="6" w:space="0" w:color="auto"/>
              <w:bottom w:val="single" w:sz="6" w:space="0" w:color="auto"/>
              <w:right w:val="single" w:sz="6" w:space="0" w:color="auto"/>
            </w:tcBorders>
          </w:tcPr>
          <w:p w14:paraId="34D7B36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20B34C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2F4FB3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B55E13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8ADE75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2904E0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50DDAC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F8DD5C9"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F4F5849"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1FAC14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BD6D6E7"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2BFF48A4"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32728FBB" w14:textId="77777777" w:rsidTr="00C850AF">
        <w:tc>
          <w:tcPr>
            <w:tcW w:w="587" w:type="dxa"/>
            <w:tcBorders>
              <w:top w:val="single" w:sz="6" w:space="0" w:color="auto"/>
              <w:left w:val="double" w:sz="4" w:space="0" w:color="auto"/>
              <w:bottom w:val="single" w:sz="6" w:space="0" w:color="auto"/>
            </w:tcBorders>
            <w:vAlign w:val="center"/>
          </w:tcPr>
          <w:p w14:paraId="3EF71883"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28743587"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680" w:type="dxa"/>
            <w:tcBorders>
              <w:top w:val="single" w:sz="6" w:space="0" w:color="auto"/>
              <w:left w:val="single" w:sz="6" w:space="0" w:color="auto"/>
              <w:bottom w:val="single" w:sz="6" w:space="0" w:color="auto"/>
              <w:right w:val="single" w:sz="6" w:space="0" w:color="auto"/>
            </w:tcBorders>
          </w:tcPr>
          <w:p w14:paraId="0D36510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7CEB92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0A2F26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63B1BD6"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4A7AB3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F60725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20E415B"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7EDEED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DEF889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957D95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A394880"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029F404E"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4F0BDDF0" w14:textId="77777777" w:rsidTr="00C850AF">
        <w:tc>
          <w:tcPr>
            <w:tcW w:w="587" w:type="dxa"/>
            <w:tcBorders>
              <w:top w:val="single" w:sz="6" w:space="0" w:color="auto"/>
              <w:left w:val="double" w:sz="4" w:space="0" w:color="auto"/>
              <w:bottom w:val="single" w:sz="6" w:space="0" w:color="auto"/>
            </w:tcBorders>
            <w:vAlign w:val="center"/>
          </w:tcPr>
          <w:p w14:paraId="7000D6E5"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6B40F77D"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680" w:type="dxa"/>
            <w:tcBorders>
              <w:top w:val="single" w:sz="6" w:space="0" w:color="auto"/>
              <w:left w:val="single" w:sz="6" w:space="0" w:color="auto"/>
              <w:bottom w:val="single" w:sz="6" w:space="0" w:color="auto"/>
              <w:right w:val="single" w:sz="6" w:space="0" w:color="auto"/>
            </w:tcBorders>
          </w:tcPr>
          <w:p w14:paraId="3663709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FE4412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2A35FC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09D8E5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76A528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4EDFF3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964642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B621196"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C49B242"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248771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10DF44B"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2F619E8A"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01E31503" w14:textId="77777777" w:rsidTr="00C850AF">
        <w:tc>
          <w:tcPr>
            <w:tcW w:w="587" w:type="dxa"/>
            <w:tcBorders>
              <w:top w:val="single" w:sz="6" w:space="0" w:color="auto"/>
              <w:left w:val="double" w:sz="4" w:space="0" w:color="auto"/>
              <w:bottom w:val="single" w:sz="6" w:space="0" w:color="auto"/>
            </w:tcBorders>
            <w:vAlign w:val="center"/>
          </w:tcPr>
          <w:p w14:paraId="154E16CF" w14:textId="77777777" w:rsidR="00C763A0" w:rsidRPr="00B913F1" w:rsidRDefault="00C763A0" w:rsidP="00C850AF">
            <w:pPr>
              <w:spacing w:after="0" w:line="240" w:lineRule="auto"/>
              <w:jc w:val="center"/>
              <w:rPr>
                <w:rFonts w:ascii="Calibri" w:eastAsia="Times New Roman" w:hAnsi="Calibri" w:cs="Calibri"/>
                <w:b/>
                <w:sz w:val="20"/>
                <w:szCs w:val="20"/>
              </w:rPr>
            </w:pPr>
            <w:r w:rsidRPr="00B913F1">
              <w:rPr>
                <w:rFonts w:ascii="Calibri" w:eastAsia="Times New Roman" w:hAnsi="Calibri" w:cs="Calibri"/>
                <w:b/>
              </w:rPr>
              <w:t>D-2</w:t>
            </w:r>
          </w:p>
        </w:tc>
        <w:tc>
          <w:tcPr>
            <w:tcW w:w="3553" w:type="dxa"/>
            <w:tcBorders>
              <w:top w:val="single" w:sz="6" w:space="0" w:color="auto"/>
              <w:left w:val="single" w:sz="6" w:space="0" w:color="auto"/>
              <w:bottom w:val="single" w:sz="6" w:space="0" w:color="auto"/>
            </w:tcBorders>
          </w:tcPr>
          <w:p w14:paraId="6FCDB5C6" w14:textId="77777777" w:rsidR="00C763A0" w:rsidRPr="00B913F1" w:rsidRDefault="00C763A0" w:rsidP="00C850AF">
            <w:pPr>
              <w:spacing w:after="0" w:line="240" w:lineRule="auto"/>
              <w:rPr>
                <w:rFonts w:ascii="Calibri" w:eastAsia="Times New Roman" w:hAnsi="Calibri" w:cs="Calibri"/>
                <w:color w:val="1F497D"/>
                <w:sz w:val="20"/>
                <w:szCs w:val="20"/>
              </w:rPr>
            </w:pPr>
            <w:r w:rsidRPr="00B913F1">
              <w:rPr>
                <w:rFonts w:ascii="Calibri" w:eastAsia="Times New Roman" w:hAnsi="Calibri" w:cs="Calibri"/>
                <w:color w:val="1F497D"/>
              </w:rPr>
              <w:t>{e.g., Deliverable #2: ...............}</w:t>
            </w:r>
          </w:p>
        </w:tc>
        <w:tc>
          <w:tcPr>
            <w:tcW w:w="680" w:type="dxa"/>
            <w:tcBorders>
              <w:top w:val="single" w:sz="6" w:space="0" w:color="auto"/>
              <w:left w:val="single" w:sz="6" w:space="0" w:color="auto"/>
              <w:bottom w:val="single" w:sz="6" w:space="0" w:color="auto"/>
              <w:right w:val="single" w:sz="6" w:space="0" w:color="auto"/>
            </w:tcBorders>
          </w:tcPr>
          <w:p w14:paraId="41C35E12"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EFCBD2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0F1F24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CE8C87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95E5C7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40CEFC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F5897B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4C208B3"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2D4891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E9C8E9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7186459"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4DCE641A"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476B5CC4" w14:textId="77777777" w:rsidTr="00C850AF">
        <w:tc>
          <w:tcPr>
            <w:tcW w:w="587" w:type="dxa"/>
            <w:tcBorders>
              <w:top w:val="single" w:sz="6" w:space="0" w:color="auto"/>
              <w:left w:val="double" w:sz="4" w:space="0" w:color="auto"/>
              <w:bottom w:val="single" w:sz="6" w:space="0" w:color="auto"/>
            </w:tcBorders>
            <w:vAlign w:val="center"/>
          </w:tcPr>
          <w:p w14:paraId="7FA9C637"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2F2619A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3B3EFC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9021DF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143D4C3"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245FC62"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1EFF04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CE1A1D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70BA5D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24E58A3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4F4FFE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60B290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531A3AC"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1C60C4D2"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2F1A7579" w14:textId="77777777" w:rsidTr="00C850AF">
        <w:tc>
          <w:tcPr>
            <w:tcW w:w="587" w:type="dxa"/>
            <w:tcBorders>
              <w:top w:val="single" w:sz="6" w:space="0" w:color="auto"/>
              <w:left w:val="double" w:sz="4" w:space="0" w:color="auto"/>
              <w:bottom w:val="single" w:sz="6" w:space="0" w:color="auto"/>
            </w:tcBorders>
            <w:vAlign w:val="center"/>
          </w:tcPr>
          <w:p w14:paraId="7CD2B90B" w14:textId="77777777" w:rsidR="00C763A0" w:rsidRPr="00B913F1" w:rsidRDefault="00C763A0" w:rsidP="00C850AF">
            <w:pPr>
              <w:spacing w:after="0" w:line="240" w:lineRule="auto"/>
              <w:jc w:val="center"/>
              <w:rPr>
                <w:rFonts w:ascii="Calibri" w:eastAsia="Times New Roman" w:hAnsi="Calibri" w:cs="Calibri"/>
                <w:b/>
                <w:sz w:val="20"/>
                <w:szCs w:val="20"/>
              </w:rPr>
            </w:pPr>
          </w:p>
        </w:tc>
        <w:tc>
          <w:tcPr>
            <w:tcW w:w="3553" w:type="dxa"/>
            <w:tcBorders>
              <w:top w:val="single" w:sz="6" w:space="0" w:color="auto"/>
              <w:left w:val="single" w:sz="6" w:space="0" w:color="auto"/>
              <w:bottom w:val="single" w:sz="6" w:space="0" w:color="auto"/>
            </w:tcBorders>
          </w:tcPr>
          <w:p w14:paraId="3B11E623"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8B6B26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3E692D3"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F9B831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C00EC6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A7A56E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7265B9A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391448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36FE62FB"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82807A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2BA950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AF3A441"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0FF11760"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51D88525" w14:textId="77777777" w:rsidTr="00C850AF">
        <w:tc>
          <w:tcPr>
            <w:tcW w:w="587" w:type="dxa"/>
            <w:tcBorders>
              <w:top w:val="single" w:sz="6" w:space="0" w:color="auto"/>
              <w:left w:val="double" w:sz="4" w:space="0" w:color="auto"/>
              <w:bottom w:val="single" w:sz="6" w:space="0" w:color="auto"/>
            </w:tcBorders>
            <w:vAlign w:val="center"/>
          </w:tcPr>
          <w:p w14:paraId="25197442" w14:textId="77777777" w:rsidR="00C763A0" w:rsidRPr="00B913F1" w:rsidRDefault="00C763A0" w:rsidP="00C850AF">
            <w:pPr>
              <w:spacing w:after="0" w:line="240" w:lineRule="auto"/>
              <w:ind w:left="-25"/>
              <w:jc w:val="center"/>
              <w:rPr>
                <w:rFonts w:ascii="Calibri" w:eastAsia="Times New Roman" w:hAnsi="Calibri" w:cs="Calibri"/>
                <w:b/>
                <w:sz w:val="20"/>
                <w:szCs w:val="20"/>
              </w:rPr>
            </w:pPr>
            <w:r w:rsidRPr="00B913F1">
              <w:rPr>
                <w:rFonts w:ascii="Calibri" w:eastAsia="Times New Roman" w:hAnsi="Calibri" w:cs="Calibri"/>
                <w:b/>
              </w:rPr>
              <w:t>n</w:t>
            </w:r>
          </w:p>
        </w:tc>
        <w:tc>
          <w:tcPr>
            <w:tcW w:w="3553" w:type="dxa"/>
            <w:tcBorders>
              <w:top w:val="single" w:sz="6" w:space="0" w:color="auto"/>
              <w:left w:val="single" w:sz="6" w:space="0" w:color="auto"/>
              <w:bottom w:val="single" w:sz="6" w:space="0" w:color="auto"/>
            </w:tcBorders>
          </w:tcPr>
          <w:p w14:paraId="5C8DBE86" w14:textId="77777777" w:rsidR="00C763A0" w:rsidRPr="00B913F1" w:rsidRDefault="00C763A0" w:rsidP="00C850AF">
            <w:pPr>
              <w:spacing w:after="0" w:line="240" w:lineRule="auto"/>
              <w:ind w:left="-25"/>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4D2FD83"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6D545477"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7395D2E"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EB8829B"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1777466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5D5C6CC"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5385BF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E2D2D75"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0635BEB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56E24AD2"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single" w:sz="6" w:space="0" w:color="auto"/>
              <w:right w:val="single" w:sz="6" w:space="0" w:color="auto"/>
            </w:tcBorders>
          </w:tcPr>
          <w:p w14:paraId="425D3A0C"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single" w:sz="6" w:space="0" w:color="auto"/>
              <w:right w:val="double" w:sz="4" w:space="0" w:color="auto"/>
            </w:tcBorders>
          </w:tcPr>
          <w:p w14:paraId="0D88BD72"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7093CE55" w14:textId="77777777" w:rsidTr="00C850AF">
        <w:trPr>
          <w:trHeight w:val="65"/>
        </w:trPr>
        <w:tc>
          <w:tcPr>
            <w:tcW w:w="587" w:type="dxa"/>
            <w:tcBorders>
              <w:top w:val="single" w:sz="6" w:space="0" w:color="auto"/>
              <w:left w:val="double" w:sz="4" w:space="0" w:color="auto"/>
              <w:bottom w:val="double" w:sz="4" w:space="0" w:color="auto"/>
            </w:tcBorders>
            <w:vAlign w:val="center"/>
          </w:tcPr>
          <w:p w14:paraId="7A78C843" w14:textId="77777777" w:rsidR="00C763A0" w:rsidRPr="00B913F1" w:rsidRDefault="00C763A0" w:rsidP="00C850AF">
            <w:pPr>
              <w:spacing w:after="0" w:line="240" w:lineRule="auto"/>
              <w:ind w:left="-25"/>
              <w:jc w:val="center"/>
              <w:rPr>
                <w:rFonts w:ascii="Calibri" w:eastAsia="Times New Roman" w:hAnsi="Calibri" w:cs="Calibri"/>
                <w:sz w:val="20"/>
                <w:szCs w:val="20"/>
              </w:rPr>
            </w:pPr>
          </w:p>
        </w:tc>
        <w:tc>
          <w:tcPr>
            <w:tcW w:w="3553" w:type="dxa"/>
            <w:tcBorders>
              <w:top w:val="single" w:sz="6" w:space="0" w:color="auto"/>
              <w:left w:val="single" w:sz="6" w:space="0" w:color="auto"/>
              <w:bottom w:val="double" w:sz="4" w:space="0" w:color="auto"/>
            </w:tcBorders>
          </w:tcPr>
          <w:p w14:paraId="06A79ACB" w14:textId="77777777" w:rsidR="00C763A0" w:rsidRPr="00B913F1" w:rsidRDefault="00C763A0" w:rsidP="00C850AF">
            <w:pPr>
              <w:spacing w:after="0" w:line="240" w:lineRule="auto"/>
              <w:ind w:left="-25"/>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66EA1950"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3DD9FB6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6E8ED3D1"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7860EF9C"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39D52916"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4195FCBF"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320DF75D"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5CD78BAA"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5415F3A4"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6930B038" w14:textId="77777777" w:rsidR="00C763A0" w:rsidRPr="00B913F1" w:rsidRDefault="00C763A0" w:rsidP="00C850AF">
            <w:pPr>
              <w:spacing w:after="0" w:line="240" w:lineRule="auto"/>
              <w:rPr>
                <w:rFonts w:ascii="Calibri" w:eastAsia="Times New Roman" w:hAnsi="Calibri" w:cs="Calibri"/>
                <w:sz w:val="20"/>
                <w:szCs w:val="20"/>
              </w:rPr>
            </w:pPr>
          </w:p>
        </w:tc>
        <w:tc>
          <w:tcPr>
            <w:tcW w:w="680" w:type="dxa"/>
            <w:tcBorders>
              <w:top w:val="single" w:sz="6" w:space="0" w:color="auto"/>
              <w:left w:val="single" w:sz="6" w:space="0" w:color="auto"/>
              <w:bottom w:val="double" w:sz="4" w:space="0" w:color="auto"/>
              <w:right w:val="single" w:sz="6" w:space="0" w:color="auto"/>
            </w:tcBorders>
          </w:tcPr>
          <w:p w14:paraId="0BE545CA" w14:textId="77777777" w:rsidR="00C763A0" w:rsidRPr="00B913F1" w:rsidRDefault="00C763A0" w:rsidP="00C850AF">
            <w:pPr>
              <w:spacing w:after="0" w:line="240" w:lineRule="auto"/>
              <w:rPr>
                <w:rFonts w:ascii="Calibri" w:eastAsia="Times New Roman" w:hAnsi="Calibri" w:cs="Calibri"/>
                <w:sz w:val="20"/>
                <w:szCs w:val="20"/>
              </w:rPr>
            </w:pPr>
          </w:p>
        </w:tc>
        <w:tc>
          <w:tcPr>
            <w:tcW w:w="1207" w:type="dxa"/>
            <w:tcBorders>
              <w:top w:val="single" w:sz="6" w:space="0" w:color="auto"/>
              <w:left w:val="single" w:sz="6" w:space="0" w:color="auto"/>
              <w:bottom w:val="double" w:sz="4" w:space="0" w:color="auto"/>
              <w:right w:val="double" w:sz="4" w:space="0" w:color="auto"/>
            </w:tcBorders>
          </w:tcPr>
          <w:p w14:paraId="75B30A01" w14:textId="77777777" w:rsidR="00C763A0" w:rsidRPr="00B913F1" w:rsidRDefault="00C763A0" w:rsidP="00C850AF">
            <w:pPr>
              <w:spacing w:after="0" w:line="240" w:lineRule="auto"/>
              <w:rPr>
                <w:rFonts w:ascii="Calibri" w:eastAsia="Times New Roman" w:hAnsi="Calibri" w:cs="Calibri"/>
                <w:sz w:val="20"/>
                <w:szCs w:val="20"/>
              </w:rPr>
            </w:pPr>
          </w:p>
        </w:tc>
      </w:tr>
    </w:tbl>
    <w:p w14:paraId="715F8A63" w14:textId="77777777" w:rsidR="00C763A0" w:rsidRPr="00B913F1" w:rsidRDefault="00C763A0" w:rsidP="00C763A0">
      <w:pPr>
        <w:spacing w:after="0" w:line="240" w:lineRule="auto"/>
        <w:rPr>
          <w:rFonts w:ascii="Calibri" w:eastAsia="Times New Roman" w:hAnsi="Calibri" w:cs="Calibri"/>
          <w:sz w:val="20"/>
          <w:szCs w:val="20"/>
        </w:rPr>
      </w:pPr>
    </w:p>
    <w:p w14:paraId="794CED60" w14:textId="77777777" w:rsidR="00C763A0" w:rsidRPr="00B913F1" w:rsidRDefault="00C763A0" w:rsidP="00C763A0">
      <w:pPr>
        <w:tabs>
          <w:tab w:val="left" w:pos="360"/>
        </w:tabs>
        <w:spacing w:after="0" w:line="240" w:lineRule="auto"/>
        <w:ind w:left="360" w:hanging="360"/>
        <w:jc w:val="both"/>
        <w:rPr>
          <w:rFonts w:ascii="Calibri" w:eastAsia="Times New Roman" w:hAnsi="Calibri" w:cs="Calibri"/>
          <w:sz w:val="20"/>
          <w:szCs w:val="20"/>
        </w:rPr>
      </w:pPr>
      <w:r w:rsidRPr="00B913F1">
        <w:rPr>
          <w:rFonts w:ascii="Calibri" w:eastAsia="Times New Roman" w:hAnsi="Calibri" w:cs="Calibri"/>
          <w:sz w:val="20"/>
          <w:szCs w:val="20"/>
        </w:rPr>
        <w:t>1</w:t>
      </w:r>
      <w:r w:rsidRPr="00B913F1">
        <w:rPr>
          <w:rFonts w:ascii="Calibri" w:eastAsia="Times New Roman" w:hAnsi="Calibri" w:cs="Calibri"/>
          <w:sz w:val="20"/>
          <w:szCs w:val="20"/>
        </w:rPr>
        <w:tab/>
        <w:t>List the deliverables with the breakdown for activities required to produce them and other benchmarks such as the Client’s approvals.  For phased assignments, indicate the activities, delivery of reports, and benchmarks separately for each phase.</w:t>
      </w:r>
    </w:p>
    <w:p w14:paraId="173B6DFE" w14:textId="77777777" w:rsidR="00C763A0" w:rsidRPr="00B913F1" w:rsidRDefault="00C763A0" w:rsidP="00C763A0">
      <w:pPr>
        <w:tabs>
          <w:tab w:val="left" w:pos="360"/>
        </w:tabs>
        <w:spacing w:after="0" w:line="240" w:lineRule="auto"/>
        <w:ind w:left="360" w:hanging="360"/>
        <w:jc w:val="both"/>
        <w:rPr>
          <w:rFonts w:ascii="Calibri" w:eastAsia="Times New Roman" w:hAnsi="Calibri" w:cs="Calibri"/>
          <w:sz w:val="20"/>
          <w:szCs w:val="20"/>
        </w:rPr>
      </w:pPr>
      <w:r w:rsidRPr="00B913F1">
        <w:rPr>
          <w:rFonts w:ascii="Calibri" w:eastAsia="Times New Roman" w:hAnsi="Calibri" w:cs="Calibri"/>
          <w:sz w:val="20"/>
          <w:szCs w:val="20"/>
        </w:rPr>
        <w:t>2</w:t>
      </w:r>
      <w:r w:rsidRPr="00B913F1">
        <w:rPr>
          <w:rFonts w:ascii="Calibri" w:eastAsia="Times New Roman" w:hAnsi="Calibri" w:cs="Calibri"/>
          <w:sz w:val="20"/>
          <w:szCs w:val="20"/>
        </w:rPr>
        <w:tab/>
        <w:t xml:space="preserve">Duration of activities shall be indicated </w:t>
      </w:r>
      <w:r w:rsidRPr="00B913F1">
        <w:rPr>
          <w:rFonts w:ascii="Calibri" w:eastAsia="Times New Roman" w:hAnsi="Calibri" w:cs="Calibri"/>
          <w:sz w:val="20"/>
          <w:szCs w:val="20"/>
          <w:u w:val="single"/>
        </w:rPr>
        <w:t>in the form of a bar chart</w:t>
      </w:r>
      <w:r w:rsidRPr="00B913F1">
        <w:rPr>
          <w:rFonts w:ascii="Calibri" w:eastAsia="Times New Roman" w:hAnsi="Calibri" w:cs="Calibri"/>
          <w:sz w:val="20"/>
          <w:szCs w:val="20"/>
        </w:rPr>
        <w:t>.</w:t>
      </w:r>
    </w:p>
    <w:p w14:paraId="5DF77553" w14:textId="77777777" w:rsidR="00C763A0" w:rsidRPr="00B913F1" w:rsidRDefault="00C763A0" w:rsidP="00C763A0">
      <w:pPr>
        <w:tabs>
          <w:tab w:val="left" w:pos="360"/>
        </w:tabs>
        <w:spacing w:after="0" w:line="240" w:lineRule="auto"/>
        <w:ind w:left="360" w:hanging="360"/>
        <w:jc w:val="both"/>
        <w:rPr>
          <w:rFonts w:ascii="Calibri" w:eastAsia="Times New Roman" w:hAnsi="Calibri" w:cs="Calibri"/>
          <w:sz w:val="24"/>
          <w:szCs w:val="20"/>
        </w:rPr>
      </w:pPr>
      <w:r w:rsidRPr="00B913F1">
        <w:rPr>
          <w:rFonts w:ascii="Calibri" w:eastAsia="Times New Roman" w:hAnsi="Calibri" w:cs="Calibri"/>
          <w:sz w:val="20"/>
          <w:szCs w:val="20"/>
        </w:rPr>
        <w:t>3.     Include a legend, if necessary, to help read the chart.</w:t>
      </w:r>
    </w:p>
    <w:p w14:paraId="795CD900" w14:textId="77777777" w:rsidR="00C763A0" w:rsidRPr="00B913F1" w:rsidRDefault="00C763A0" w:rsidP="00C763A0">
      <w:pPr>
        <w:spacing w:after="0" w:line="240" w:lineRule="auto"/>
        <w:jc w:val="center"/>
        <w:rPr>
          <w:rFonts w:ascii="Calibri" w:eastAsia="Times New Roman" w:hAnsi="Calibri" w:cs="Calibri"/>
          <w:b/>
          <w:bCs/>
          <w:smallCaps/>
        </w:rPr>
      </w:pPr>
    </w:p>
    <w:p w14:paraId="79FDCBC2" w14:textId="77777777" w:rsidR="00C763A0" w:rsidRPr="00B913F1" w:rsidRDefault="00C763A0" w:rsidP="00C763A0">
      <w:pPr>
        <w:spacing w:after="0" w:line="240" w:lineRule="auto"/>
        <w:jc w:val="center"/>
        <w:rPr>
          <w:rFonts w:ascii="Calibri" w:eastAsia="Times New Roman" w:hAnsi="Calibri" w:cs="Calibri"/>
          <w:b/>
          <w:bCs/>
          <w:smallCaps/>
        </w:rPr>
      </w:pPr>
    </w:p>
    <w:p w14:paraId="187ECDEF" w14:textId="77777777" w:rsidR="00C763A0" w:rsidRPr="00B913F1" w:rsidRDefault="00C763A0" w:rsidP="00C763A0">
      <w:pPr>
        <w:spacing w:after="0" w:line="240" w:lineRule="auto"/>
        <w:jc w:val="center"/>
        <w:rPr>
          <w:rFonts w:ascii="Calibri" w:eastAsia="Times New Roman" w:hAnsi="Calibri" w:cs="Calibri"/>
          <w:b/>
          <w:bCs/>
          <w:smallCaps/>
        </w:rPr>
      </w:pPr>
    </w:p>
    <w:p w14:paraId="53AF186C" w14:textId="77777777" w:rsidR="00C763A0" w:rsidRPr="00B913F1" w:rsidRDefault="00C763A0" w:rsidP="00C763A0">
      <w:pPr>
        <w:spacing w:after="0" w:line="240" w:lineRule="auto"/>
        <w:jc w:val="center"/>
        <w:rPr>
          <w:rFonts w:ascii="Calibri" w:eastAsia="Times New Roman" w:hAnsi="Calibri" w:cs="Calibri"/>
          <w:b/>
          <w:bCs/>
          <w:smallCaps/>
        </w:rPr>
      </w:pPr>
    </w:p>
    <w:p w14:paraId="7F48D5D3" w14:textId="77777777" w:rsidR="00C763A0" w:rsidRPr="00B913F1" w:rsidRDefault="00C763A0" w:rsidP="00C763A0">
      <w:pPr>
        <w:spacing w:after="0" w:line="240" w:lineRule="auto"/>
        <w:rPr>
          <w:rFonts w:ascii="Calibri" w:eastAsia="Times New Roman" w:hAnsi="Calibri" w:cs="Calibri"/>
          <w:b/>
          <w:bCs/>
          <w:smallCaps/>
        </w:rPr>
        <w:sectPr w:rsidR="00C763A0" w:rsidRPr="00B913F1" w:rsidSect="00C763A0">
          <w:pgSz w:w="15840" w:h="12240" w:orient="landscape"/>
          <w:pgMar w:top="1170" w:right="1440" w:bottom="1800" w:left="1440" w:header="720" w:footer="720" w:gutter="0"/>
          <w:cols w:space="720"/>
        </w:sectPr>
      </w:pPr>
    </w:p>
    <w:p w14:paraId="284003C1" w14:textId="77777777" w:rsidR="00C763A0" w:rsidRPr="00B913F1" w:rsidRDefault="00C763A0" w:rsidP="00C763A0">
      <w:pPr>
        <w:pStyle w:val="Heading2"/>
        <w:rPr>
          <w:rFonts w:ascii="Calibri" w:eastAsia="Times New Roman" w:hAnsi="Calibri" w:cs="Calibri"/>
        </w:rPr>
      </w:pPr>
      <w:bookmarkStart w:id="12" w:name="_Toc17417590"/>
      <w:bookmarkStart w:id="13" w:name="_Toc217400877"/>
      <w:r w:rsidRPr="00B913F1">
        <w:rPr>
          <w:rFonts w:ascii="Calibri" w:eastAsia="Times New Roman" w:hAnsi="Calibri" w:cs="Calibri"/>
        </w:rPr>
        <w:lastRenderedPageBreak/>
        <w:t>2E. Composition of The Team (Personnel) and Task(s) Of Each Team Member</w:t>
      </w:r>
      <w:bookmarkEnd w:id="12"/>
      <w:bookmarkEnd w:id="13"/>
    </w:p>
    <w:p w14:paraId="3ADCBF95" w14:textId="77777777" w:rsidR="00C763A0" w:rsidRPr="00B913F1" w:rsidRDefault="00C763A0" w:rsidP="00C763A0">
      <w:pPr>
        <w:spacing w:after="0" w:line="240" w:lineRule="auto"/>
        <w:jc w:val="center"/>
        <w:rPr>
          <w:rFonts w:ascii="Calibri" w:eastAsia="Times New Roman" w:hAnsi="Calibri" w:cs="Calibri"/>
          <w:sz w:val="24"/>
          <w:szCs w:val="20"/>
        </w:rPr>
      </w:pPr>
    </w:p>
    <w:tbl>
      <w:tblPr>
        <w:tblW w:w="5006" w:type="pct"/>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576"/>
        <w:gridCol w:w="2167"/>
        <w:gridCol w:w="1067"/>
        <w:gridCol w:w="842"/>
        <w:gridCol w:w="316"/>
        <w:gridCol w:w="212"/>
        <w:gridCol w:w="630"/>
        <w:gridCol w:w="212"/>
        <w:gridCol w:w="421"/>
        <w:gridCol w:w="212"/>
        <w:gridCol w:w="630"/>
        <w:gridCol w:w="212"/>
        <w:gridCol w:w="316"/>
        <w:gridCol w:w="842"/>
        <w:gridCol w:w="211"/>
        <w:gridCol w:w="212"/>
        <w:gridCol w:w="630"/>
        <w:gridCol w:w="212"/>
        <w:gridCol w:w="211"/>
        <w:gridCol w:w="819"/>
        <w:gridCol w:w="24"/>
        <w:gridCol w:w="171"/>
        <w:gridCol w:w="24"/>
        <w:gridCol w:w="1031"/>
        <w:gridCol w:w="178"/>
        <w:gridCol w:w="740"/>
        <w:gridCol w:w="827"/>
      </w:tblGrid>
      <w:tr w:rsidR="00C763A0" w:rsidRPr="00B913F1" w14:paraId="21E89F87" w14:textId="77777777" w:rsidTr="00C850AF">
        <w:trPr>
          <w:cantSplit/>
          <w:trHeight w:val="710"/>
          <w:jc w:val="center"/>
        </w:trPr>
        <w:tc>
          <w:tcPr>
            <w:tcW w:w="534" w:type="dxa"/>
            <w:vMerge w:val="restart"/>
            <w:tcBorders>
              <w:top w:val="double" w:sz="4" w:space="0" w:color="auto"/>
              <w:left w:val="double" w:sz="4" w:space="0" w:color="auto"/>
              <w:right w:val="single" w:sz="6" w:space="0" w:color="auto"/>
            </w:tcBorders>
            <w:vAlign w:val="center"/>
          </w:tcPr>
          <w:p w14:paraId="41AE8102" w14:textId="77777777" w:rsidR="00C763A0" w:rsidRPr="00B913F1" w:rsidRDefault="00C763A0" w:rsidP="00C850AF">
            <w:pPr>
              <w:spacing w:after="0" w:line="240" w:lineRule="auto"/>
              <w:rPr>
                <w:rFonts w:ascii="Calibri" w:eastAsia="Times New Roman" w:hAnsi="Calibri" w:cs="Calibri"/>
                <w:b/>
                <w:sz w:val="20"/>
                <w:szCs w:val="20"/>
              </w:rPr>
            </w:pPr>
            <w:r w:rsidRPr="00B913F1">
              <w:rPr>
                <w:rFonts w:ascii="Calibri" w:eastAsia="Times New Roman" w:hAnsi="Calibri" w:cs="Calibri"/>
                <w:b/>
                <w:sz w:val="20"/>
                <w:szCs w:val="20"/>
              </w:rPr>
              <w:t>N°</w:t>
            </w:r>
          </w:p>
        </w:tc>
        <w:tc>
          <w:tcPr>
            <w:tcW w:w="2011" w:type="dxa"/>
            <w:vMerge w:val="restart"/>
            <w:tcBorders>
              <w:top w:val="double" w:sz="4" w:space="0" w:color="auto"/>
              <w:left w:val="single" w:sz="6" w:space="0" w:color="auto"/>
              <w:bottom w:val="single" w:sz="6" w:space="0" w:color="auto"/>
              <w:right w:val="single" w:sz="6" w:space="0" w:color="auto"/>
            </w:tcBorders>
            <w:vAlign w:val="center"/>
          </w:tcPr>
          <w:p w14:paraId="5E98074F"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b/>
                <w:bCs/>
                <w:sz w:val="20"/>
                <w:szCs w:val="20"/>
              </w:rPr>
              <w:t>Name</w:t>
            </w:r>
          </w:p>
        </w:tc>
        <w:tc>
          <w:tcPr>
            <w:tcW w:w="8780" w:type="dxa"/>
            <w:gridSpan w:val="22"/>
            <w:tcBorders>
              <w:top w:val="double" w:sz="4" w:space="0" w:color="auto"/>
              <w:right w:val="single" w:sz="6" w:space="0" w:color="auto"/>
            </w:tcBorders>
            <w:vAlign w:val="center"/>
          </w:tcPr>
          <w:p w14:paraId="095D5CE3" w14:textId="77777777" w:rsidR="00C763A0" w:rsidRPr="00B913F1" w:rsidRDefault="00C763A0" w:rsidP="00C850AF">
            <w:pPr>
              <w:spacing w:after="0" w:line="240" w:lineRule="auto"/>
              <w:rPr>
                <w:rFonts w:ascii="Calibri" w:eastAsia="Times New Roman" w:hAnsi="Calibri" w:cs="Calibri"/>
                <w:b/>
                <w:sz w:val="20"/>
                <w:szCs w:val="20"/>
              </w:rPr>
            </w:pPr>
            <w:r w:rsidRPr="00B913F1">
              <w:rPr>
                <w:rFonts w:ascii="Calibri" w:eastAsia="Times New Roman" w:hAnsi="Calibri" w:cs="Calibri"/>
                <w:b/>
                <w:sz w:val="20"/>
                <w:szCs w:val="20"/>
              </w:rPr>
              <w:t>Expert’s input (in person/day</w:t>
            </w:r>
            <w:r w:rsidRPr="00B913F1">
              <w:rPr>
                <w:rFonts w:ascii="Calibri" w:eastAsia="Times New Roman" w:hAnsi="Calibri" w:cs="Calibri"/>
                <w:b/>
                <w:sz w:val="20"/>
                <w:szCs w:val="20"/>
                <w:vertAlign w:val="superscript"/>
              </w:rPr>
              <w:t>1</w:t>
            </w:r>
            <w:r w:rsidRPr="00B913F1">
              <w:rPr>
                <w:rFonts w:ascii="Calibri" w:eastAsia="Times New Roman" w:hAnsi="Calibri" w:cs="Calibri"/>
                <w:b/>
                <w:sz w:val="20"/>
                <w:szCs w:val="20"/>
              </w:rPr>
              <w:t xml:space="preserve">) per each Deliverable </w:t>
            </w:r>
          </w:p>
        </w:tc>
        <w:tc>
          <w:tcPr>
            <w:tcW w:w="1616" w:type="dxa"/>
            <w:gridSpan w:val="3"/>
            <w:tcBorders>
              <w:top w:val="double" w:sz="4" w:space="0" w:color="auto"/>
              <w:right w:val="double" w:sz="4" w:space="0" w:color="auto"/>
            </w:tcBorders>
            <w:vAlign w:val="center"/>
          </w:tcPr>
          <w:p w14:paraId="5DC11541" w14:textId="77777777" w:rsidR="00C763A0" w:rsidRPr="00B913F1" w:rsidRDefault="00C763A0" w:rsidP="00C850AF">
            <w:pPr>
              <w:spacing w:after="0" w:line="240" w:lineRule="auto"/>
              <w:rPr>
                <w:rFonts w:ascii="Calibri" w:eastAsia="Times New Roman" w:hAnsi="Calibri" w:cs="Calibri"/>
                <w:b/>
                <w:sz w:val="20"/>
                <w:szCs w:val="20"/>
              </w:rPr>
            </w:pPr>
            <w:r w:rsidRPr="00B913F1">
              <w:rPr>
                <w:rFonts w:ascii="Calibri" w:eastAsia="Times New Roman" w:hAnsi="Calibri" w:cs="Calibri"/>
                <w:b/>
                <w:sz w:val="20"/>
                <w:szCs w:val="20"/>
              </w:rPr>
              <w:t xml:space="preserve">Total time-input </w:t>
            </w:r>
          </w:p>
          <w:p w14:paraId="53593F92" w14:textId="77777777" w:rsidR="00C763A0" w:rsidRPr="00B913F1" w:rsidRDefault="00C763A0" w:rsidP="00C850AF">
            <w:pPr>
              <w:spacing w:after="0" w:line="240" w:lineRule="auto"/>
              <w:rPr>
                <w:rFonts w:ascii="Calibri" w:eastAsia="Times New Roman" w:hAnsi="Calibri" w:cs="Calibri"/>
                <w:b/>
                <w:sz w:val="20"/>
                <w:szCs w:val="20"/>
              </w:rPr>
            </w:pPr>
          </w:p>
        </w:tc>
      </w:tr>
      <w:tr w:rsidR="00C763A0" w:rsidRPr="00B913F1" w14:paraId="61A0DCEB" w14:textId="77777777" w:rsidTr="00C850AF">
        <w:trPr>
          <w:cantSplit/>
          <w:trHeight w:val="340"/>
          <w:jc w:val="center"/>
        </w:trPr>
        <w:tc>
          <w:tcPr>
            <w:tcW w:w="534" w:type="dxa"/>
            <w:vMerge/>
            <w:tcBorders>
              <w:left w:val="double" w:sz="4" w:space="0" w:color="auto"/>
              <w:bottom w:val="single" w:sz="12" w:space="0" w:color="auto"/>
              <w:right w:val="single" w:sz="6" w:space="0" w:color="auto"/>
            </w:tcBorders>
            <w:vAlign w:val="center"/>
          </w:tcPr>
          <w:p w14:paraId="743CCF90" w14:textId="77777777" w:rsidR="00C763A0" w:rsidRPr="00B913F1" w:rsidRDefault="00C763A0" w:rsidP="00C850AF">
            <w:pPr>
              <w:spacing w:after="0" w:line="240" w:lineRule="auto"/>
              <w:jc w:val="center"/>
              <w:rPr>
                <w:rFonts w:ascii="Calibri" w:eastAsia="Times New Roman" w:hAnsi="Calibri" w:cs="Calibri"/>
                <w:b/>
                <w:bCs/>
                <w:sz w:val="20"/>
                <w:szCs w:val="20"/>
              </w:rPr>
            </w:pPr>
          </w:p>
        </w:tc>
        <w:tc>
          <w:tcPr>
            <w:tcW w:w="2011" w:type="dxa"/>
            <w:vMerge/>
            <w:tcBorders>
              <w:top w:val="single" w:sz="6" w:space="0" w:color="auto"/>
              <w:left w:val="single" w:sz="6" w:space="0" w:color="auto"/>
              <w:bottom w:val="single" w:sz="12" w:space="0" w:color="auto"/>
              <w:right w:val="single" w:sz="6" w:space="0" w:color="auto"/>
            </w:tcBorders>
            <w:vAlign w:val="center"/>
          </w:tcPr>
          <w:p w14:paraId="5BF3B921" w14:textId="77777777" w:rsidR="00C763A0" w:rsidRPr="00B913F1" w:rsidRDefault="00C763A0" w:rsidP="00C850AF">
            <w:pPr>
              <w:spacing w:after="0" w:line="240" w:lineRule="auto"/>
              <w:jc w:val="center"/>
              <w:rPr>
                <w:rFonts w:ascii="Calibri" w:eastAsia="Times New Roman" w:hAnsi="Calibri" w:cs="Calibri"/>
                <w:b/>
                <w:bCs/>
                <w:sz w:val="20"/>
                <w:szCs w:val="20"/>
              </w:rPr>
            </w:pPr>
          </w:p>
        </w:tc>
        <w:tc>
          <w:tcPr>
            <w:tcW w:w="990" w:type="dxa"/>
            <w:tcBorders>
              <w:top w:val="single" w:sz="6" w:space="0" w:color="auto"/>
              <w:bottom w:val="single" w:sz="12" w:space="0" w:color="auto"/>
            </w:tcBorders>
            <w:vAlign w:val="center"/>
          </w:tcPr>
          <w:p w14:paraId="3011FD88" w14:textId="77777777" w:rsidR="00C763A0" w:rsidRPr="00B913F1" w:rsidRDefault="00C763A0" w:rsidP="00C850AF">
            <w:pPr>
              <w:spacing w:after="0" w:line="240" w:lineRule="auto"/>
              <w:jc w:val="center"/>
              <w:rPr>
                <w:rFonts w:ascii="Calibri" w:eastAsia="Times New Roman" w:hAnsi="Calibri" w:cs="Calibri"/>
                <w:b/>
                <w:bCs/>
                <w:sz w:val="20"/>
                <w:szCs w:val="20"/>
              </w:rPr>
            </w:pPr>
            <w:r w:rsidRPr="00B913F1">
              <w:rPr>
                <w:rFonts w:ascii="Calibri" w:eastAsia="Times New Roman" w:hAnsi="Calibri" w:cs="Calibri"/>
                <w:b/>
                <w:bCs/>
                <w:sz w:val="20"/>
                <w:szCs w:val="20"/>
              </w:rPr>
              <w:t>Position</w:t>
            </w:r>
          </w:p>
        </w:tc>
        <w:tc>
          <w:tcPr>
            <w:tcW w:w="1075" w:type="dxa"/>
            <w:gridSpan w:val="2"/>
            <w:tcBorders>
              <w:top w:val="single" w:sz="6" w:space="0" w:color="auto"/>
              <w:bottom w:val="single" w:sz="12" w:space="0" w:color="auto"/>
            </w:tcBorders>
            <w:vAlign w:val="center"/>
          </w:tcPr>
          <w:p w14:paraId="3D381C61" w14:textId="77777777" w:rsidR="00C763A0" w:rsidRPr="00B913F1" w:rsidRDefault="00C763A0" w:rsidP="00C850AF">
            <w:pPr>
              <w:spacing w:after="0" w:line="240" w:lineRule="auto"/>
              <w:jc w:val="center"/>
              <w:rPr>
                <w:rFonts w:ascii="Calibri" w:eastAsia="Times New Roman" w:hAnsi="Calibri" w:cs="Calibri"/>
                <w:b/>
                <w:bCs/>
                <w:sz w:val="20"/>
                <w:szCs w:val="20"/>
              </w:rPr>
            </w:pPr>
            <w:r w:rsidRPr="00B913F1">
              <w:rPr>
                <w:rFonts w:ascii="Calibri" w:eastAsia="Times New Roman" w:hAnsi="Calibri" w:cs="Calibri"/>
                <w:b/>
                <w:bCs/>
                <w:sz w:val="20"/>
                <w:szCs w:val="20"/>
              </w:rPr>
              <w:t>D-1</w:t>
            </w:r>
          </w:p>
        </w:tc>
        <w:tc>
          <w:tcPr>
            <w:tcW w:w="197" w:type="dxa"/>
            <w:tcBorders>
              <w:top w:val="single" w:sz="6" w:space="0" w:color="auto"/>
              <w:left w:val="single" w:sz="6" w:space="0" w:color="auto"/>
              <w:bottom w:val="single" w:sz="12" w:space="0" w:color="auto"/>
              <w:right w:val="single" w:sz="6" w:space="0" w:color="auto"/>
            </w:tcBorders>
            <w:vAlign w:val="center"/>
          </w:tcPr>
          <w:p w14:paraId="2CA58424" w14:textId="77777777" w:rsidR="00C763A0" w:rsidRPr="00B913F1" w:rsidRDefault="00C763A0" w:rsidP="00C850AF">
            <w:pPr>
              <w:spacing w:after="0" w:line="240" w:lineRule="auto"/>
              <w:rPr>
                <w:rFonts w:ascii="Calibri" w:eastAsia="Times New Roman" w:hAnsi="Calibri" w:cs="Calibri"/>
                <w:b/>
                <w:bCs/>
                <w:sz w:val="20"/>
                <w:szCs w:val="20"/>
              </w:rPr>
            </w:pPr>
          </w:p>
        </w:tc>
        <w:tc>
          <w:tcPr>
            <w:tcW w:w="1173" w:type="dxa"/>
            <w:gridSpan w:val="3"/>
            <w:tcBorders>
              <w:top w:val="single" w:sz="6" w:space="0" w:color="auto"/>
              <w:bottom w:val="single" w:sz="12" w:space="0" w:color="auto"/>
            </w:tcBorders>
            <w:vAlign w:val="center"/>
          </w:tcPr>
          <w:p w14:paraId="64CB16D1" w14:textId="77777777" w:rsidR="00C763A0" w:rsidRPr="00B913F1" w:rsidRDefault="00C763A0" w:rsidP="00C850AF">
            <w:pPr>
              <w:spacing w:after="0" w:line="240" w:lineRule="auto"/>
              <w:jc w:val="center"/>
              <w:rPr>
                <w:rFonts w:ascii="Calibri" w:eastAsia="Times New Roman" w:hAnsi="Calibri" w:cs="Calibri"/>
                <w:b/>
                <w:bCs/>
                <w:sz w:val="20"/>
                <w:szCs w:val="20"/>
              </w:rPr>
            </w:pPr>
            <w:r w:rsidRPr="00B913F1">
              <w:rPr>
                <w:rFonts w:ascii="Calibri" w:eastAsia="Times New Roman" w:hAnsi="Calibri" w:cs="Calibri"/>
                <w:b/>
                <w:bCs/>
                <w:sz w:val="20"/>
                <w:szCs w:val="20"/>
              </w:rPr>
              <w:t>D-2</w:t>
            </w:r>
          </w:p>
        </w:tc>
        <w:tc>
          <w:tcPr>
            <w:tcW w:w="197" w:type="dxa"/>
            <w:tcBorders>
              <w:top w:val="single" w:sz="6" w:space="0" w:color="auto"/>
              <w:left w:val="single" w:sz="6" w:space="0" w:color="auto"/>
              <w:bottom w:val="single" w:sz="12" w:space="0" w:color="auto"/>
              <w:right w:val="single" w:sz="6" w:space="0" w:color="auto"/>
            </w:tcBorders>
            <w:vAlign w:val="center"/>
          </w:tcPr>
          <w:p w14:paraId="5E37438A" w14:textId="77777777" w:rsidR="00C763A0" w:rsidRPr="00B913F1" w:rsidRDefault="00C763A0" w:rsidP="00C850AF">
            <w:pPr>
              <w:spacing w:after="0" w:line="240" w:lineRule="auto"/>
              <w:jc w:val="center"/>
              <w:rPr>
                <w:rFonts w:ascii="Calibri" w:eastAsia="Times New Roman" w:hAnsi="Calibri" w:cs="Calibri"/>
                <w:b/>
                <w:bCs/>
                <w:sz w:val="20"/>
                <w:szCs w:val="20"/>
              </w:rPr>
            </w:pPr>
          </w:p>
        </w:tc>
        <w:tc>
          <w:tcPr>
            <w:tcW w:w="1075" w:type="dxa"/>
            <w:gridSpan w:val="3"/>
            <w:tcBorders>
              <w:top w:val="single" w:sz="6" w:space="0" w:color="auto"/>
              <w:bottom w:val="single" w:sz="12" w:space="0" w:color="auto"/>
            </w:tcBorders>
            <w:vAlign w:val="center"/>
          </w:tcPr>
          <w:p w14:paraId="0926E964" w14:textId="77777777" w:rsidR="00C763A0" w:rsidRPr="00B913F1" w:rsidRDefault="00C763A0" w:rsidP="00C850AF">
            <w:pPr>
              <w:spacing w:after="0" w:line="240" w:lineRule="auto"/>
              <w:jc w:val="center"/>
              <w:rPr>
                <w:rFonts w:ascii="Calibri" w:eastAsia="Times New Roman" w:hAnsi="Calibri" w:cs="Calibri"/>
                <w:b/>
                <w:bCs/>
                <w:sz w:val="20"/>
                <w:szCs w:val="20"/>
              </w:rPr>
            </w:pPr>
            <w:r w:rsidRPr="00B913F1">
              <w:rPr>
                <w:rFonts w:ascii="Calibri" w:eastAsia="Times New Roman" w:hAnsi="Calibri" w:cs="Calibri"/>
                <w:b/>
                <w:bCs/>
                <w:sz w:val="20"/>
                <w:szCs w:val="20"/>
              </w:rPr>
              <w:t>D-3</w:t>
            </w:r>
          </w:p>
        </w:tc>
        <w:tc>
          <w:tcPr>
            <w:tcW w:w="978" w:type="dxa"/>
            <w:gridSpan w:val="2"/>
            <w:tcBorders>
              <w:top w:val="single" w:sz="6" w:space="0" w:color="auto"/>
              <w:left w:val="single" w:sz="6" w:space="0" w:color="auto"/>
              <w:bottom w:val="single" w:sz="12" w:space="0" w:color="auto"/>
              <w:right w:val="single" w:sz="6" w:space="0" w:color="auto"/>
            </w:tcBorders>
            <w:vAlign w:val="center"/>
          </w:tcPr>
          <w:p w14:paraId="34D45627" w14:textId="77777777" w:rsidR="00C763A0" w:rsidRPr="00B913F1" w:rsidRDefault="00C763A0" w:rsidP="00C850AF">
            <w:pPr>
              <w:spacing w:after="0" w:line="240" w:lineRule="auto"/>
              <w:jc w:val="center"/>
              <w:rPr>
                <w:rFonts w:ascii="Calibri" w:eastAsia="Times New Roman" w:hAnsi="Calibri" w:cs="Calibri"/>
                <w:b/>
                <w:bCs/>
                <w:sz w:val="20"/>
                <w:szCs w:val="20"/>
              </w:rPr>
            </w:pPr>
            <w:r w:rsidRPr="00B913F1">
              <w:rPr>
                <w:rFonts w:ascii="Calibri" w:eastAsia="Times New Roman" w:hAnsi="Calibri" w:cs="Calibri"/>
                <w:b/>
                <w:bCs/>
                <w:sz w:val="20"/>
                <w:szCs w:val="20"/>
              </w:rPr>
              <w:t>........</w:t>
            </w:r>
          </w:p>
        </w:tc>
        <w:tc>
          <w:tcPr>
            <w:tcW w:w="197" w:type="dxa"/>
            <w:tcBorders>
              <w:top w:val="single" w:sz="6" w:space="0" w:color="auto"/>
              <w:bottom w:val="single" w:sz="12" w:space="0" w:color="auto"/>
            </w:tcBorders>
            <w:vAlign w:val="center"/>
          </w:tcPr>
          <w:p w14:paraId="50F9F22E" w14:textId="77777777" w:rsidR="00C763A0" w:rsidRPr="00B913F1" w:rsidRDefault="00C763A0" w:rsidP="00C850AF">
            <w:pPr>
              <w:spacing w:after="0" w:line="240" w:lineRule="auto"/>
              <w:jc w:val="center"/>
              <w:rPr>
                <w:rFonts w:ascii="Calibri" w:eastAsia="Times New Roman" w:hAnsi="Calibri" w:cs="Calibri"/>
                <w:b/>
                <w:bCs/>
                <w:sz w:val="20"/>
                <w:szCs w:val="20"/>
              </w:rPr>
            </w:pPr>
          </w:p>
        </w:tc>
        <w:tc>
          <w:tcPr>
            <w:tcW w:w="978" w:type="dxa"/>
            <w:gridSpan w:val="3"/>
            <w:tcBorders>
              <w:top w:val="single" w:sz="6" w:space="0" w:color="auto"/>
              <w:left w:val="single" w:sz="6" w:space="0" w:color="auto"/>
              <w:bottom w:val="single" w:sz="12" w:space="0" w:color="auto"/>
              <w:right w:val="single" w:sz="6" w:space="0" w:color="auto"/>
            </w:tcBorders>
            <w:vAlign w:val="center"/>
          </w:tcPr>
          <w:p w14:paraId="1FCCAAA6" w14:textId="77777777" w:rsidR="00C763A0" w:rsidRPr="00B913F1" w:rsidRDefault="00C763A0" w:rsidP="00C850AF">
            <w:pPr>
              <w:spacing w:after="0" w:line="240" w:lineRule="auto"/>
              <w:jc w:val="center"/>
              <w:rPr>
                <w:rFonts w:ascii="Calibri" w:eastAsia="Times New Roman" w:hAnsi="Calibri" w:cs="Calibri"/>
                <w:b/>
                <w:bCs/>
                <w:sz w:val="20"/>
                <w:szCs w:val="20"/>
              </w:rPr>
            </w:pPr>
            <w:r w:rsidRPr="00B913F1">
              <w:rPr>
                <w:rFonts w:ascii="Calibri" w:eastAsia="Times New Roman" w:hAnsi="Calibri" w:cs="Calibri"/>
                <w:b/>
                <w:bCs/>
                <w:sz w:val="20"/>
                <w:szCs w:val="20"/>
              </w:rPr>
              <w:t>D-...</w:t>
            </w:r>
          </w:p>
        </w:tc>
        <w:tc>
          <w:tcPr>
            <w:tcW w:w="760" w:type="dxa"/>
            <w:tcBorders>
              <w:top w:val="single" w:sz="6" w:space="0" w:color="auto"/>
              <w:bottom w:val="single" w:sz="12" w:space="0" w:color="auto"/>
              <w:right w:val="single" w:sz="6" w:space="0" w:color="auto"/>
            </w:tcBorders>
            <w:vAlign w:val="center"/>
          </w:tcPr>
          <w:p w14:paraId="09BB7747" w14:textId="77777777" w:rsidR="00C763A0" w:rsidRPr="00B913F1" w:rsidRDefault="00C763A0" w:rsidP="00C850AF">
            <w:pPr>
              <w:spacing w:after="0" w:line="240" w:lineRule="auto"/>
              <w:jc w:val="center"/>
              <w:rPr>
                <w:rFonts w:ascii="Calibri" w:eastAsia="Times New Roman" w:hAnsi="Calibri" w:cs="Calibri"/>
                <w:b/>
                <w:bCs/>
                <w:sz w:val="20"/>
                <w:szCs w:val="20"/>
              </w:rPr>
            </w:pPr>
          </w:p>
        </w:tc>
        <w:tc>
          <w:tcPr>
            <w:tcW w:w="181" w:type="dxa"/>
            <w:gridSpan w:val="2"/>
            <w:tcBorders>
              <w:top w:val="single" w:sz="6" w:space="0" w:color="auto"/>
              <w:left w:val="single" w:sz="6" w:space="0" w:color="auto"/>
              <w:bottom w:val="single" w:sz="12" w:space="0" w:color="auto"/>
            </w:tcBorders>
            <w:vAlign w:val="center"/>
          </w:tcPr>
          <w:p w14:paraId="77DB9184" w14:textId="77777777" w:rsidR="00C763A0" w:rsidRPr="00B913F1" w:rsidRDefault="00C763A0" w:rsidP="00C850AF">
            <w:pPr>
              <w:spacing w:after="0" w:line="240" w:lineRule="auto"/>
              <w:jc w:val="center"/>
              <w:rPr>
                <w:rFonts w:ascii="Calibri" w:eastAsia="Times New Roman" w:hAnsi="Calibri" w:cs="Calibri"/>
                <w:b/>
                <w:bCs/>
                <w:sz w:val="20"/>
                <w:szCs w:val="20"/>
              </w:rPr>
            </w:pPr>
          </w:p>
        </w:tc>
        <w:tc>
          <w:tcPr>
            <w:tcW w:w="979" w:type="dxa"/>
            <w:gridSpan w:val="2"/>
            <w:tcBorders>
              <w:top w:val="single" w:sz="6" w:space="0" w:color="auto"/>
              <w:left w:val="single" w:sz="6" w:space="0" w:color="auto"/>
              <w:bottom w:val="single" w:sz="12" w:space="0" w:color="auto"/>
              <w:right w:val="single" w:sz="6" w:space="0" w:color="auto"/>
            </w:tcBorders>
            <w:vAlign w:val="center"/>
          </w:tcPr>
          <w:p w14:paraId="3D6A7408" w14:textId="77777777" w:rsidR="00C763A0" w:rsidRPr="00B913F1" w:rsidRDefault="00C763A0" w:rsidP="00C850AF">
            <w:pPr>
              <w:spacing w:after="0" w:line="240" w:lineRule="auto"/>
              <w:jc w:val="center"/>
              <w:rPr>
                <w:rFonts w:ascii="Calibri" w:eastAsia="Times New Roman" w:hAnsi="Calibri" w:cs="Calibri"/>
                <w:b/>
                <w:bCs/>
                <w:sz w:val="20"/>
                <w:szCs w:val="20"/>
              </w:rPr>
            </w:pPr>
          </w:p>
        </w:tc>
        <w:tc>
          <w:tcPr>
            <w:tcW w:w="1616" w:type="dxa"/>
            <w:gridSpan w:val="3"/>
            <w:tcBorders>
              <w:top w:val="single" w:sz="6" w:space="0" w:color="auto"/>
              <w:bottom w:val="single" w:sz="12" w:space="0" w:color="auto"/>
              <w:right w:val="double" w:sz="4" w:space="0" w:color="auto"/>
            </w:tcBorders>
            <w:vAlign w:val="center"/>
          </w:tcPr>
          <w:p w14:paraId="37F23325" w14:textId="77777777" w:rsidR="00C763A0" w:rsidRPr="00B913F1" w:rsidRDefault="00C763A0" w:rsidP="00C850AF">
            <w:pPr>
              <w:spacing w:after="0" w:line="240" w:lineRule="auto"/>
              <w:jc w:val="center"/>
              <w:rPr>
                <w:rFonts w:ascii="Calibri" w:eastAsia="Times New Roman" w:hAnsi="Calibri" w:cs="Calibri"/>
                <w:b/>
                <w:bCs/>
                <w:sz w:val="20"/>
                <w:szCs w:val="20"/>
              </w:rPr>
            </w:pPr>
            <w:r w:rsidRPr="00B913F1">
              <w:rPr>
                <w:rFonts w:ascii="Calibri" w:eastAsia="Times New Roman" w:hAnsi="Calibri" w:cs="Calibri"/>
                <w:b/>
                <w:bCs/>
                <w:sz w:val="20"/>
                <w:szCs w:val="20"/>
              </w:rPr>
              <w:t>Total</w:t>
            </w:r>
          </w:p>
        </w:tc>
      </w:tr>
      <w:tr w:rsidR="00C763A0" w:rsidRPr="00B913F1" w14:paraId="4AFD14F2" w14:textId="77777777" w:rsidTr="00C850AF">
        <w:trPr>
          <w:cantSplit/>
          <w:trHeight w:hRule="exact" w:val="255"/>
          <w:jc w:val="center"/>
        </w:trPr>
        <w:tc>
          <w:tcPr>
            <w:tcW w:w="4317" w:type="dxa"/>
            <w:gridSpan w:val="4"/>
            <w:tcBorders>
              <w:top w:val="single" w:sz="12" w:space="0" w:color="auto"/>
              <w:left w:val="double" w:sz="4" w:space="0" w:color="auto"/>
              <w:bottom w:val="single" w:sz="6" w:space="0" w:color="auto"/>
              <w:right w:val="nil"/>
            </w:tcBorders>
            <w:vAlign w:val="center"/>
          </w:tcPr>
          <w:p w14:paraId="73481256" w14:textId="77777777" w:rsidR="00C763A0" w:rsidRPr="00B913F1" w:rsidRDefault="00C763A0" w:rsidP="00C850AF">
            <w:pPr>
              <w:spacing w:after="0" w:line="240" w:lineRule="auto"/>
              <w:rPr>
                <w:rFonts w:ascii="Calibri" w:eastAsia="Times New Roman" w:hAnsi="Calibri" w:cs="Calibri"/>
                <w:sz w:val="20"/>
                <w:szCs w:val="24"/>
                <w:lang w:eastAsia="it-IT"/>
              </w:rPr>
            </w:pPr>
            <w:r w:rsidRPr="00B913F1">
              <w:rPr>
                <w:rFonts w:ascii="Calibri" w:eastAsia="Times New Roman" w:hAnsi="Calibri" w:cs="Calibri"/>
                <w:b/>
                <w:bCs/>
                <w:sz w:val="20"/>
                <w:szCs w:val="24"/>
                <w:lang w:eastAsia="it-IT"/>
              </w:rPr>
              <w:t>KEY EXPERTS</w:t>
            </w:r>
            <w:r w:rsidRPr="00B913F1">
              <w:rPr>
                <w:rFonts w:ascii="Calibri" w:eastAsia="Times New Roman" w:hAnsi="Calibri" w:cs="Calibri"/>
                <w:b/>
                <w:bCs/>
                <w:sz w:val="24"/>
                <w:szCs w:val="24"/>
                <w:vertAlign w:val="superscript"/>
                <w:lang w:eastAsia="it-IT"/>
              </w:rPr>
              <w:footnoteReference w:id="3"/>
            </w:r>
          </w:p>
        </w:tc>
        <w:tc>
          <w:tcPr>
            <w:tcW w:w="1075" w:type="dxa"/>
            <w:gridSpan w:val="3"/>
            <w:tcBorders>
              <w:top w:val="single" w:sz="12" w:space="0" w:color="auto"/>
              <w:left w:val="nil"/>
              <w:bottom w:val="single" w:sz="6" w:space="0" w:color="auto"/>
              <w:right w:val="nil"/>
            </w:tcBorders>
          </w:tcPr>
          <w:p w14:paraId="2EF46DD2"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12" w:space="0" w:color="auto"/>
              <w:left w:val="nil"/>
              <w:bottom w:val="single" w:sz="6" w:space="0" w:color="auto"/>
              <w:right w:val="nil"/>
            </w:tcBorders>
          </w:tcPr>
          <w:p w14:paraId="7225DF70"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12" w:space="0" w:color="auto"/>
              <w:left w:val="nil"/>
              <w:bottom w:val="single" w:sz="6" w:space="0" w:color="auto"/>
              <w:right w:val="nil"/>
            </w:tcBorders>
          </w:tcPr>
          <w:p w14:paraId="31F9B6D6"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12" w:space="0" w:color="auto"/>
              <w:left w:val="nil"/>
              <w:bottom w:val="single" w:sz="6" w:space="0" w:color="auto"/>
              <w:right w:val="nil"/>
            </w:tcBorders>
          </w:tcPr>
          <w:p w14:paraId="53E7FFFD"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12" w:space="0" w:color="auto"/>
              <w:left w:val="nil"/>
              <w:bottom w:val="single" w:sz="6" w:space="0" w:color="auto"/>
              <w:right w:val="nil"/>
            </w:tcBorders>
          </w:tcPr>
          <w:p w14:paraId="06547B5C"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12" w:space="0" w:color="auto"/>
              <w:left w:val="nil"/>
              <w:bottom w:val="single" w:sz="6" w:space="0" w:color="auto"/>
              <w:right w:val="nil"/>
            </w:tcBorders>
          </w:tcPr>
          <w:p w14:paraId="720D21DB"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12" w:space="0" w:color="auto"/>
              <w:left w:val="nil"/>
              <w:bottom w:val="single" w:sz="6" w:space="0" w:color="auto"/>
              <w:right w:val="nil"/>
            </w:tcBorders>
          </w:tcPr>
          <w:p w14:paraId="7CD8B98E"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12" w:space="0" w:color="auto"/>
              <w:left w:val="nil"/>
              <w:bottom w:val="single" w:sz="6" w:space="0" w:color="auto"/>
              <w:right w:val="nil"/>
            </w:tcBorders>
          </w:tcPr>
          <w:p w14:paraId="2153651D"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12" w:space="0" w:color="auto"/>
              <w:left w:val="nil"/>
              <w:bottom w:val="single" w:sz="6" w:space="0" w:color="auto"/>
              <w:right w:val="nil"/>
            </w:tcBorders>
          </w:tcPr>
          <w:p w14:paraId="175ACC00" w14:textId="77777777" w:rsidR="00C763A0" w:rsidRPr="00B913F1" w:rsidRDefault="00C763A0" w:rsidP="00C850AF">
            <w:pPr>
              <w:spacing w:after="0" w:line="240" w:lineRule="auto"/>
              <w:rPr>
                <w:rFonts w:ascii="Calibri" w:eastAsia="Times New Roman" w:hAnsi="Calibri" w:cs="Calibri"/>
                <w:sz w:val="20"/>
                <w:szCs w:val="20"/>
              </w:rPr>
            </w:pPr>
          </w:p>
        </w:tc>
        <w:tc>
          <w:tcPr>
            <w:tcW w:w="957" w:type="dxa"/>
            <w:tcBorders>
              <w:top w:val="single" w:sz="12" w:space="0" w:color="auto"/>
              <w:left w:val="nil"/>
              <w:bottom w:val="single" w:sz="6" w:space="0" w:color="auto"/>
              <w:right w:val="nil"/>
            </w:tcBorders>
          </w:tcPr>
          <w:p w14:paraId="1150D3E6" w14:textId="77777777" w:rsidR="00C763A0" w:rsidRPr="00B913F1" w:rsidRDefault="00C763A0" w:rsidP="00C850AF">
            <w:pPr>
              <w:spacing w:after="0" w:line="240" w:lineRule="auto"/>
              <w:rPr>
                <w:rFonts w:ascii="Calibri" w:eastAsia="Times New Roman" w:hAnsi="Calibri" w:cs="Calibri"/>
                <w:sz w:val="20"/>
                <w:szCs w:val="20"/>
              </w:rPr>
            </w:pPr>
          </w:p>
        </w:tc>
        <w:tc>
          <w:tcPr>
            <w:tcW w:w="852" w:type="dxa"/>
            <w:gridSpan w:val="2"/>
            <w:tcBorders>
              <w:top w:val="single" w:sz="12" w:space="0" w:color="auto"/>
              <w:left w:val="nil"/>
              <w:bottom w:val="single" w:sz="6" w:space="0" w:color="auto"/>
              <w:right w:val="nil"/>
            </w:tcBorders>
          </w:tcPr>
          <w:p w14:paraId="64DDE55C" w14:textId="77777777" w:rsidR="00C763A0" w:rsidRPr="00B913F1" w:rsidRDefault="00C763A0" w:rsidP="00C850AF">
            <w:pPr>
              <w:spacing w:after="0" w:line="240" w:lineRule="auto"/>
              <w:rPr>
                <w:rFonts w:ascii="Calibri" w:eastAsia="Times New Roman" w:hAnsi="Calibri" w:cs="Calibri"/>
                <w:sz w:val="20"/>
                <w:szCs w:val="20"/>
              </w:rPr>
            </w:pPr>
          </w:p>
        </w:tc>
        <w:tc>
          <w:tcPr>
            <w:tcW w:w="764" w:type="dxa"/>
            <w:tcBorders>
              <w:top w:val="single" w:sz="12" w:space="0" w:color="auto"/>
              <w:left w:val="nil"/>
              <w:bottom w:val="single" w:sz="6" w:space="0" w:color="auto"/>
              <w:right w:val="double" w:sz="4" w:space="0" w:color="auto"/>
            </w:tcBorders>
          </w:tcPr>
          <w:p w14:paraId="2FB4ED37"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5C74A73A"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6A196A11"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sz w:val="20"/>
                <w:szCs w:val="20"/>
              </w:rPr>
              <w:t>K-1</w:t>
            </w:r>
          </w:p>
        </w:tc>
        <w:tc>
          <w:tcPr>
            <w:tcW w:w="2011" w:type="dxa"/>
            <w:tcBorders>
              <w:top w:val="single" w:sz="6" w:space="0" w:color="auto"/>
              <w:left w:val="single" w:sz="6" w:space="0" w:color="auto"/>
              <w:right w:val="single" w:sz="6" w:space="0" w:color="auto"/>
            </w:tcBorders>
          </w:tcPr>
          <w:p w14:paraId="6C070C6D" w14:textId="77777777" w:rsidR="00C763A0" w:rsidRPr="00B913F1" w:rsidRDefault="00C763A0" w:rsidP="00C850AF">
            <w:pPr>
              <w:spacing w:after="0" w:line="240" w:lineRule="auto"/>
              <w:rPr>
                <w:rFonts w:ascii="Calibri" w:eastAsia="Times New Roman" w:hAnsi="Calibri" w:cs="Calibri"/>
                <w:color w:val="1F497D"/>
                <w:sz w:val="20"/>
                <w:szCs w:val="24"/>
                <w:lang w:eastAsia="it-IT"/>
              </w:rPr>
            </w:pPr>
            <w:r w:rsidRPr="00B913F1">
              <w:rPr>
                <w:rFonts w:ascii="Calibri" w:eastAsia="Times New Roman" w:hAnsi="Calibri" w:cs="Calibri"/>
                <w:color w:val="44546A"/>
                <w:sz w:val="20"/>
                <w:szCs w:val="24"/>
                <w:lang w:eastAsia="it-IT"/>
              </w:rPr>
              <w:t>{e.g., Mr. Abbbb}</w:t>
            </w:r>
          </w:p>
        </w:tc>
        <w:tc>
          <w:tcPr>
            <w:tcW w:w="990" w:type="dxa"/>
            <w:tcBorders>
              <w:top w:val="single" w:sz="6" w:space="0" w:color="auto"/>
              <w:left w:val="single" w:sz="6" w:space="0" w:color="auto"/>
              <w:right w:val="single" w:sz="6" w:space="0" w:color="auto"/>
            </w:tcBorders>
            <w:tcMar>
              <w:left w:w="28" w:type="dxa"/>
            </w:tcMar>
            <w:vAlign w:val="center"/>
          </w:tcPr>
          <w:p w14:paraId="6574B445" w14:textId="77777777" w:rsidR="00C763A0" w:rsidRPr="00B913F1" w:rsidRDefault="00C763A0" w:rsidP="00C850AF">
            <w:pPr>
              <w:spacing w:after="0" w:line="240" w:lineRule="auto"/>
              <w:rPr>
                <w:rFonts w:ascii="Calibri" w:eastAsia="Times New Roman" w:hAnsi="Calibri" w:cs="Calibri"/>
                <w:color w:val="1F497D"/>
                <w:sz w:val="16"/>
                <w:szCs w:val="20"/>
              </w:rPr>
            </w:pPr>
            <w:r w:rsidRPr="00B913F1">
              <w:rPr>
                <w:rFonts w:ascii="Calibri" w:eastAsia="Times New Roman" w:hAnsi="Calibri" w:cs="Calibri"/>
                <w:color w:val="44546A"/>
                <w:sz w:val="16"/>
                <w:szCs w:val="20"/>
              </w:rPr>
              <w:t>[Team Leader]</w:t>
            </w:r>
          </w:p>
        </w:tc>
        <w:tc>
          <w:tcPr>
            <w:tcW w:w="1075" w:type="dxa"/>
            <w:gridSpan w:val="2"/>
            <w:tcBorders>
              <w:top w:val="single" w:sz="6" w:space="0" w:color="auto"/>
              <w:left w:val="single" w:sz="6" w:space="0" w:color="auto"/>
              <w:bottom w:val="dashSmallGap" w:sz="4" w:space="0" w:color="auto"/>
              <w:right w:val="single" w:sz="6" w:space="0" w:color="auto"/>
            </w:tcBorders>
          </w:tcPr>
          <w:p w14:paraId="4934B2E0" w14:textId="77777777" w:rsidR="00C763A0" w:rsidRPr="00B913F1" w:rsidRDefault="00C763A0" w:rsidP="00C850AF">
            <w:pPr>
              <w:spacing w:after="0" w:line="240" w:lineRule="auto"/>
              <w:rPr>
                <w:rFonts w:ascii="Calibri" w:eastAsia="Times New Roman" w:hAnsi="Calibri" w:cs="Calibri"/>
                <w:color w:val="1F497D"/>
                <w:sz w:val="20"/>
                <w:szCs w:val="20"/>
              </w:rPr>
            </w:pPr>
            <w:r w:rsidRPr="00B913F1">
              <w:rPr>
                <w:rFonts w:ascii="Calibri" w:eastAsia="Times New Roman" w:hAnsi="Calibri" w:cs="Calibri"/>
                <w:color w:val="44546A"/>
                <w:sz w:val="20"/>
                <w:szCs w:val="20"/>
              </w:rPr>
              <w:t>[2 days]</w:t>
            </w:r>
          </w:p>
        </w:tc>
        <w:tc>
          <w:tcPr>
            <w:tcW w:w="197" w:type="dxa"/>
            <w:tcBorders>
              <w:top w:val="single" w:sz="6" w:space="0" w:color="auto"/>
              <w:left w:val="single" w:sz="6" w:space="0" w:color="auto"/>
              <w:bottom w:val="dashSmallGap" w:sz="4" w:space="0" w:color="auto"/>
              <w:right w:val="single" w:sz="6" w:space="0" w:color="auto"/>
            </w:tcBorders>
          </w:tcPr>
          <w:p w14:paraId="05BF263A"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112A334C" w14:textId="77777777" w:rsidR="00C763A0" w:rsidRPr="00B913F1" w:rsidRDefault="00C763A0" w:rsidP="00C850AF">
            <w:pPr>
              <w:spacing w:after="0" w:line="240" w:lineRule="auto"/>
              <w:rPr>
                <w:rFonts w:ascii="Calibri" w:eastAsia="Times New Roman" w:hAnsi="Calibri" w:cs="Calibri"/>
                <w:color w:val="44546A"/>
                <w:sz w:val="20"/>
                <w:szCs w:val="20"/>
              </w:rPr>
            </w:pPr>
            <w:r w:rsidRPr="00B913F1">
              <w:rPr>
                <w:rFonts w:ascii="Calibri" w:eastAsia="Times New Roman" w:hAnsi="Calibri" w:cs="Calibri"/>
                <w:color w:val="44546A"/>
                <w:sz w:val="20"/>
                <w:szCs w:val="20"/>
              </w:rPr>
              <w:t>[1 day]</w:t>
            </w:r>
          </w:p>
        </w:tc>
        <w:tc>
          <w:tcPr>
            <w:tcW w:w="197" w:type="dxa"/>
            <w:tcBorders>
              <w:top w:val="single" w:sz="6" w:space="0" w:color="auto"/>
              <w:left w:val="single" w:sz="6" w:space="0" w:color="auto"/>
              <w:bottom w:val="dashSmallGap" w:sz="4" w:space="0" w:color="auto"/>
              <w:right w:val="single" w:sz="6" w:space="0" w:color="auto"/>
            </w:tcBorders>
          </w:tcPr>
          <w:p w14:paraId="1AFEB53E"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387BBBB4" w14:textId="77777777" w:rsidR="00C763A0" w:rsidRPr="00B913F1" w:rsidRDefault="00C763A0" w:rsidP="00C850AF">
            <w:pPr>
              <w:spacing w:after="0" w:line="240" w:lineRule="auto"/>
              <w:rPr>
                <w:rFonts w:ascii="Calibri" w:eastAsia="Times New Roman" w:hAnsi="Calibri" w:cs="Calibri"/>
                <w:color w:val="1F497D"/>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7DDCBA5C"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17E650B0"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79B22DC0"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43921955"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56E2B203"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51D3F8A7"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4BF6F728"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3832C01F"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024032EB"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sz w:val="20"/>
                <w:szCs w:val="20"/>
              </w:rPr>
              <w:t>K-2</w:t>
            </w:r>
          </w:p>
        </w:tc>
        <w:tc>
          <w:tcPr>
            <w:tcW w:w="2011" w:type="dxa"/>
            <w:tcBorders>
              <w:top w:val="single" w:sz="6" w:space="0" w:color="auto"/>
              <w:left w:val="single" w:sz="6" w:space="0" w:color="auto"/>
              <w:right w:val="single" w:sz="6" w:space="0" w:color="auto"/>
            </w:tcBorders>
          </w:tcPr>
          <w:p w14:paraId="73EE027D" w14:textId="77777777" w:rsidR="00C763A0" w:rsidRPr="00B913F1" w:rsidRDefault="00C763A0" w:rsidP="00C850AF">
            <w:pPr>
              <w:spacing w:after="0" w:line="240" w:lineRule="auto"/>
              <w:rPr>
                <w:rFonts w:ascii="Calibri" w:eastAsia="Times New Roman" w:hAnsi="Calibri" w:cs="Calibri"/>
                <w:sz w:val="20"/>
                <w:szCs w:val="24"/>
                <w:lang w:eastAsia="it-IT"/>
              </w:rPr>
            </w:pPr>
          </w:p>
        </w:tc>
        <w:tc>
          <w:tcPr>
            <w:tcW w:w="990" w:type="dxa"/>
            <w:tcBorders>
              <w:top w:val="single" w:sz="6" w:space="0" w:color="auto"/>
              <w:left w:val="single" w:sz="6" w:space="0" w:color="auto"/>
              <w:right w:val="single" w:sz="6" w:space="0" w:color="auto"/>
            </w:tcBorders>
          </w:tcPr>
          <w:p w14:paraId="0CE25A32"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62AAE00B"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5061E275"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563981E3"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7738C411"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57C6C1E0"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7F089865"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07CB5BB9"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1F8A7398"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1D814837"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03BC3017"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658D881E"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01ABD5B9"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000F2831"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0E013BA9"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sz w:val="20"/>
                <w:szCs w:val="20"/>
              </w:rPr>
              <w:t>K-3</w:t>
            </w:r>
          </w:p>
        </w:tc>
        <w:tc>
          <w:tcPr>
            <w:tcW w:w="2011" w:type="dxa"/>
            <w:tcBorders>
              <w:top w:val="single" w:sz="6" w:space="0" w:color="auto"/>
              <w:left w:val="single" w:sz="6" w:space="0" w:color="auto"/>
              <w:right w:val="single" w:sz="6" w:space="0" w:color="auto"/>
            </w:tcBorders>
          </w:tcPr>
          <w:p w14:paraId="605A7711" w14:textId="77777777" w:rsidR="00C763A0" w:rsidRPr="00B913F1" w:rsidRDefault="00C763A0" w:rsidP="00C850AF">
            <w:pPr>
              <w:spacing w:after="0" w:line="240" w:lineRule="auto"/>
              <w:rPr>
                <w:rFonts w:ascii="Calibri" w:eastAsia="Times New Roman" w:hAnsi="Calibri" w:cs="Calibri"/>
                <w:sz w:val="20"/>
                <w:szCs w:val="24"/>
                <w:lang w:eastAsia="it-IT"/>
              </w:rPr>
            </w:pPr>
          </w:p>
        </w:tc>
        <w:tc>
          <w:tcPr>
            <w:tcW w:w="990" w:type="dxa"/>
            <w:tcBorders>
              <w:top w:val="single" w:sz="6" w:space="0" w:color="auto"/>
              <w:left w:val="single" w:sz="6" w:space="0" w:color="auto"/>
              <w:right w:val="single" w:sz="6" w:space="0" w:color="auto"/>
            </w:tcBorders>
          </w:tcPr>
          <w:p w14:paraId="0996BB9E"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76A85A36"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3399C433"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2D08B8A9"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42A106F5"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3694BD7F"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03367879"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5BB86A6F"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4CD8122C"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183DF768"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1C4906F5"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389CA4FE"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6C7282C1"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58185D8F"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60859FDD" w14:textId="77777777" w:rsidR="00C763A0" w:rsidRPr="00B913F1" w:rsidRDefault="00C763A0" w:rsidP="00C850AF">
            <w:pPr>
              <w:spacing w:after="0" w:line="240" w:lineRule="auto"/>
              <w:jc w:val="center"/>
              <w:rPr>
                <w:rFonts w:ascii="Calibri" w:eastAsia="Times New Roman" w:hAnsi="Calibri" w:cs="Calibri"/>
                <w:sz w:val="20"/>
                <w:szCs w:val="20"/>
              </w:rPr>
            </w:pPr>
          </w:p>
        </w:tc>
        <w:tc>
          <w:tcPr>
            <w:tcW w:w="2011" w:type="dxa"/>
            <w:tcBorders>
              <w:top w:val="single" w:sz="6" w:space="0" w:color="auto"/>
              <w:left w:val="single" w:sz="6" w:space="0" w:color="auto"/>
              <w:right w:val="single" w:sz="6" w:space="0" w:color="auto"/>
            </w:tcBorders>
          </w:tcPr>
          <w:p w14:paraId="0152C6BE" w14:textId="77777777" w:rsidR="00C763A0" w:rsidRPr="00B913F1" w:rsidRDefault="00C763A0" w:rsidP="00C850AF">
            <w:pPr>
              <w:spacing w:after="0" w:line="240" w:lineRule="auto"/>
              <w:rPr>
                <w:rFonts w:ascii="Calibri" w:eastAsia="Times New Roman" w:hAnsi="Calibri" w:cs="Calibri"/>
                <w:sz w:val="20"/>
                <w:szCs w:val="24"/>
                <w:lang w:eastAsia="it-IT"/>
              </w:rPr>
            </w:pPr>
          </w:p>
        </w:tc>
        <w:tc>
          <w:tcPr>
            <w:tcW w:w="990" w:type="dxa"/>
            <w:tcBorders>
              <w:top w:val="single" w:sz="6" w:space="0" w:color="auto"/>
              <w:left w:val="single" w:sz="6" w:space="0" w:color="auto"/>
              <w:right w:val="single" w:sz="6" w:space="0" w:color="auto"/>
            </w:tcBorders>
          </w:tcPr>
          <w:p w14:paraId="5F9F25E3"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777D5E83"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1F9FC639"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4F842B48"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1C7D5A4D"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0FFDFA17"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1D700E16"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6ED931A3"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1D523DA4"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77138721"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4333F2ED"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3AFB4457"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54799A11"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468EF40C"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39CA198E"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sz w:val="20"/>
                <w:szCs w:val="20"/>
              </w:rPr>
              <w:t>n</w:t>
            </w:r>
          </w:p>
        </w:tc>
        <w:tc>
          <w:tcPr>
            <w:tcW w:w="2011" w:type="dxa"/>
            <w:tcBorders>
              <w:top w:val="single" w:sz="6" w:space="0" w:color="auto"/>
              <w:left w:val="single" w:sz="6" w:space="0" w:color="auto"/>
              <w:right w:val="single" w:sz="6" w:space="0" w:color="auto"/>
            </w:tcBorders>
          </w:tcPr>
          <w:p w14:paraId="194337ED" w14:textId="77777777" w:rsidR="00C763A0" w:rsidRPr="00B913F1" w:rsidRDefault="00C763A0" w:rsidP="00C850AF">
            <w:pPr>
              <w:spacing w:after="0" w:line="240" w:lineRule="auto"/>
              <w:rPr>
                <w:rFonts w:ascii="Calibri" w:eastAsia="Times New Roman" w:hAnsi="Calibri" w:cs="Calibri"/>
                <w:sz w:val="20"/>
                <w:szCs w:val="24"/>
                <w:lang w:eastAsia="it-IT"/>
              </w:rPr>
            </w:pPr>
          </w:p>
        </w:tc>
        <w:tc>
          <w:tcPr>
            <w:tcW w:w="990" w:type="dxa"/>
            <w:tcBorders>
              <w:top w:val="single" w:sz="6" w:space="0" w:color="auto"/>
              <w:left w:val="single" w:sz="6" w:space="0" w:color="auto"/>
              <w:right w:val="single" w:sz="6" w:space="0" w:color="auto"/>
            </w:tcBorders>
          </w:tcPr>
          <w:p w14:paraId="42C542AF"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249C0745"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10CFB7CA"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0BCA6C12"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6FA09E0B"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7FDBEBFA"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32F8C9E3"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0D65CAE1"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1524E32C"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432BC2C3"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00DB7A07"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7EE50115"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326778B8"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5C290350" w14:textId="77777777" w:rsidTr="00C850AF">
        <w:trPr>
          <w:cantSplit/>
          <w:trHeight w:hRule="exact" w:val="284"/>
          <w:jc w:val="center"/>
        </w:trPr>
        <w:tc>
          <w:tcPr>
            <w:tcW w:w="534" w:type="dxa"/>
            <w:tcBorders>
              <w:top w:val="single" w:sz="6" w:space="0" w:color="auto"/>
              <w:left w:val="double" w:sz="4" w:space="0" w:color="auto"/>
              <w:bottom w:val="single" w:sz="8" w:space="0" w:color="auto"/>
              <w:right w:val="nil"/>
            </w:tcBorders>
          </w:tcPr>
          <w:p w14:paraId="75355BF4" w14:textId="77777777" w:rsidR="00C763A0" w:rsidRPr="00B913F1" w:rsidRDefault="00C763A0" w:rsidP="00C850AF">
            <w:pPr>
              <w:spacing w:after="0" w:line="240" w:lineRule="auto"/>
              <w:ind w:left="-162"/>
              <w:rPr>
                <w:rFonts w:ascii="Calibri" w:eastAsia="Times New Roman" w:hAnsi="Calibri" w:cs="Calibri"/>
                <w:sz w:val="20"/>
                <w:szCs w:val="20"/>
              </w:rPr>
            </w:pPr>
          </w:p>
        </w:tc>
        <w:tc>
          <w:tcPr>
            <w:tcW w:w="2011" w:type="dxa"/>
            <w:tcBorders>
              <w:top w:val="single" w:sz="6" w:space="0" w:color="auto"/>
              <w:left w:val="nil"/>
              <w:bottom w:val="single" w:sz="8" w:space="0" w:color="auto"/>
              <w:right w:val="nil"/>
            </w:tcBorders>
          </w:tcPr>
          <w:p w14:paraId="1B15998D" w14:textId="77777777" w:rsidR="00C763A0" w:rsidRPr="00B913F1" w:rsidRDefault="00C763A0" w:rsidP="00C850AF">
            <w:pPr>
              <w:spacing w:after="0" w:line="240" w:lineRule="auto"/>
              <w:rPr>
                <w:rFonts w:ascii="Calibri" w:eastAsia="Times New Roman" w:hAnsi="Calibri" w:cs="Calibri"/>
                <w:sz w:val="20"/>
                <w:szCs w:val="20"/>
              </w:rPr>
            </w:pPr>
          </w:p>
        </w:tc>
        <w:tc>
          <w:tcPr>
            <w:tcW w:w="990" w:type="dxa"/>
            <w:tcBorders>
              <w:top w:val="single" w:sz="6" w:space="0" w:color="auto"/>
              <w:left w:val="nil"/>
              <w:bottom w:val="single" w:sz="8" w:space="0" w:color="auto"/>
              <w:right w:val="nil"/>
            </w:tcBorders>
          </w:tcPr>
          <w:p w14:paraId="26B07E15"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nil"/>
              <w:bottom w:val="single" w:sz="8" w:space="0" w:color="auto"/>
              <w:right w:val="nil"/>
            </w:tcBorders>
          </w:tcPr>
          <w:p w14:paraId="5BE1A685"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nil"/>
              <w:bottom w:val="single" w:sz="8" w:space="0" w:color="auto"/>
              <w:right w:val="nil"/>
            </w:tcBorders>
          </w:tcPr>
          <w:p w14:paraId="7ABE33AD"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nil"/>
              <w:bottom w:val="single" w:sz="8" w:space="0" w:color="auto"/>
              <w:right w:val="nil"/>
            </w:tcBorders>
          </w:tcPr>
          <w:p w14:paraId="6DD15B3F"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nil"/>
              <w:bottom w:val="single" w:sz="8" w:space="0" w:color="auto"/>
              <w:right w:val="nil"/>
            </w:tcBorders>
          </w:tcPr>
          <w:p w14:paraId="13A67334"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nil"/>
              <w:bottom w:val="single" w:sz="8" w:space="0" w:color="auto"/>
              <w:right w:val="nil"/>
            </w:tcBorders>
          </w:tcPr>
          <w:p w14:paraId="739E5A58"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nil"/>
              <w:bottom w:val="single" w:sz="8" w:space="0" w:color="auto"/>
              <w:right w:val="nil"/>
            </w:tcBorders>
          </w:tcPr>
          <w:p w14:paraId="1CFCD49D"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nil"/>
              <w:bottom w:val="single" w:sz="8" w:space="0" w:color="auto"/>
              <w:right w:val="single" w:sz="6" w:space="0" w:color="auto"/>
            </w:tcBorders>
          </w:tcPr>
          <w:p w14:paraId="2A753B37" w14:textId="77777777" w:rsidR="00C763A0" w:rsidRPr="00B913F1" w:rsidRDefault="00C763A0" w:rsidP="00C850AF">
            <w:pPr>
              <w:spacing w:after="0" w:line="240" w:lineRule="auto"/>
              <w:rPr>
                <w:rFonts w:ascii="Calibri" w:eastAsia="Times New Roman" w:hAnsi="Calibri" w:cs="Calibri"/>
                <w:sz w:val="20"/>
                <w:szCs w:val="20"/>
              </w:rPr>
            </w:pPr>
          </w:p>
        </w:tc>
        <w:tc>
          <w:tcPr>
            <w:tcW w:w="2898" w:type="dxa"/>
            <w:gridSpan w:val="8"/>
            <w:tcBorders>
              <w:top w:val="single" w:sz="6" w:space="0" w:color="auto"/>
              <w:left w:val="single" w:sz="6" w:space="0" w:color="auto"/>
              <w:bottom w:val="single" w:sz="8" w:space="0" w:color="auto"/>
              <w:right w:val="single" w:sz="6" w:space="0" w:color="auto"/>
            </w:tcBorders>
            <w:vAlign w:val="center"/>
          </w:tcPr>
          <w:p w14:paraId="6E6D7EF3" w14:textId="77777777" w:rsidR="00C763A0" w:rsidRPr="00B913F1" w:rsidRDefault="00C763A0" w:rsidP="00C850AF">
            <w:pPr>
              <w:spacing w:after="0" w:line="240" w:lineRule="auto"/>
              <w:rPr>
                <w:rFonts w:ascii="Calibri" w:eastAsia="Times New Roman" w:hAnsi="Calibri" w:cs="Calibri"/>
                <w:b/>
                <w:bCs/>
                <w:sz w:val="20"/>
                <w:szCs w:val="20"/>
              </w:rPr>
            </w:pPr>
            <w:r w:rsidRPr="00B913F1">
              <w:rPr>
                <w:rFonts w:ascii="Calibri" w:eastAsia="Times New Roman" w:hAnsi="Calibri" w:cs="Calibri"/>
                <w:b/>
                <w:bCs/>
                <w:sz w:val="20"/>
                <w:szCs w:val="20"/>
              </w:rPr>
              <w:t>Subtotal</w:t>
            </w:r>
          </w:p>
        </w:tc>
        <w:tc>
          <w:tcPr>
            <w:tcW w:w="1616" w:type="dxa"/>
            <w:gridSpan w:val="3"/>
            <w:tcBorders>
              <w:top w:val="single" w:sz="6" w:space="0" w:color="auto"/>
              <w:left w:val="single" w:sz="6" w:space="0" w:color="auto"/>
              <w:bottom w:val="single" w:sz="8" w:space="0" w:color="auto"/>
              <w:right w:val="double" w:sz="4" w:space="0" w:color="auto"/>
            </w:tcBorders>
          </w:tcPr>
          <w:p w14:paraId="79AC2589"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3AF499DA" w14:textId="77777777" w:rsidTr="00C850AF">
        <w:trPr>
          <w:cantSplit/>
          <w:trHeight w:hRule="exact" w:val="284"/>
          <w:jc w:val="center"/>
        </w:trPr>
        <w:tc>
          <w:tcPr>
            <w:tcW w:w="2545" w:type="dxa"/>
            <w:gridSpan w:val="2"/>
            <w:tcBorders>
              <w:top w:val="single" w:sz="8" w:space="0" w:color="auto"/>
              <w:left w:val="double" w:sz="4" w:space="0" w:color="auto"/>
              <w:bottom w:val="single" w:sz="6" w:space="0" w:color="auto"/>
              <w:right w:val="nil"/>
            </w:tcBorders>
            <w:vAlign w:val="center"/>
          </w:tcPr>
          <w:p w14:paraId="2C70E85C" w14:textId="77777777" w:rsidR="00C763A0" w:rsidRPr="00B913F1" w:rsidRDefault="00C763A0" w:rsidP="00C850AF">
            <w:pPr>
              <w:spacing w:after="0" w:line="240" w:lineRule="auto"/>
              <w:rPr>
                <w:rFonts w:ascii="Calibri" w:eastAsia="Times New Roman" w:hAnsi="Calibri" w:cs="Calibri"/>
                <w:b/>
                <w:bCs/>
                <w:sz w:val="20"/>
                <w:szCs w:val="20"/>
                <w:lang w:eastAsia="it-IT"/>
              </w:rPr>
            </w:pPr>
            <w:r w:rsidRPr="00B913F1">
              <w:rPr>
                <w:rFonts w:ascii="Calibri" w:eastAsia="Times New Roman" w:hAnsi="Calibri" w:cs="Calibri"/>
                <w:b/>
                <w:bCs/>
                <w:sz w:val="20"/>
                <w:szCs w:val="24"/>
                <w:lang w:eastAsia="it-IT"/>
              </w:rPr>
              <w:t>NON-KEY EXPERTS</w:t>
            </w:r>
          </w:p>
        </w:tc>
        <w:tc>
          <w:tcPr>
            <w:tcW w:w="990" w:type="dxa"/>
            <w:tcBorders>
              <w:top w:val="single" w:sz="8" w:space="0" w:color="auto"/>
              <w:left w:val="nil"/>
              <w:bottom w:val="single" w:sz="6" w:space="0" w:color="auto"/>
              <w:right w:val="nil"/>
            </w:tcBorders>
          </w:tcPr>
          <w:p w14:paraId="028ED22A"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8" w:space="0" w:color="auto"/>
              <w:left w:val="nil"/>
              <w:bottom w:val="single" w:sz="6" w:space="0" w:color="auto"/>
              <w:right w:val="nil"/>
            </w:tcBorders>
          </w:tcPr>
          <w:p w14:paraId="3C214656"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8" w:space="0" w:color="auto"/>
              <w:left w:val="nil"/>
              <w:bottom w:val="single" w:sz="6" w:space="0" w:color="auto"/>
              <w:right w:val="nil"/>
            </w:tcBorders>
          </w:tcPr>
          <w:p w14:paraId="63942A1C"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8" w:space="0" w:color="auto"/>
              <w:left w:val="nil"/>
              <w:bottom w:val="single" w:sz="6" w:space="0" w:color="auto"/>
              <w:right w:val="nil"/>
            </w:tcBorders>
          </w:tcPr>
          <w:p w14:paraId="46204EFC"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8" w:space="0" w:color="auto"/>
              <w:left w:val="nil"/>
              <w:bottom w:val="single" w:sz="6" w:space="0" w:color="auto"/>
              <w:right w:val="nil"/>
            </w:tcBorders>
          </w:tcPr>
          <w:p w14:paraId="6082F914"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8" w:space="0" w:color="auto"/>
              <w:left w:val="nil"/>
              <w:bottom w:val="single" w:sz="6" w:space="0" w:color="auto"/>
              <w:right w:val="nil"/>
            </w:tcBorders>
          </w:tcPr>
          <w:p w14:paraId="1B9A64CF"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8" w:space="0" w:color="auto"/>
              <w:left w:val="nil"/>
              <w:bottom w:val="single" w:sz="6" w:space="0" w:color="auto"/>
              <w:right w:val="nil"/>
            </w:tcBorders>
          </w:tcPr>
          <w:p w14:paraId="0D1A2C4C"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8" w:space="0" w:color="auto"/>
              <w:left w:val="nil"/>
              <w:bottom w:val="single" w:sz="6" w:space="0" w:color="auto"/>
              <w:right w:val="nil"/>
            </w:tcBorders>
          </w:tcPr>
          <w:p w14:paraId="402223F2"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8" w:space="0" w:color="auto"/>
              <w:left w:val="nil"/>
              <w:bottom w:val="single" w:sz="6" w:space="0" w:color="auto"/>
              <w:right w:val="nil"/>
            </w:tcBorders>
          </w:tcPr>
          <w:p w14:paraId="78C9C790"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8" w:space="0" w:color="auto"/>
              <w:left w:val="nil"/>
              <w:bottom w:val="single" w:sz="6" w:space="0" w:color="auto"/>
              <w:right w:val="nil"/>
            </w:tcBorders>
          </w:tcPr>
          <w:p w14:paraId="6FF9D88B"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8" w:space="0" w:color="auto"/>
              <w:left w:val="nil"/>
              <w:bottom w:val="single" w:sz="6" w:space="0" w:color="auto"/>
              <w:right w:val="nil"/>
            </w:tcBorders>
          </w:tcPr>
          <w:p w14:paraId="5EF548CD"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8" w:space="0" w:color="auto"/>
              <w:left w:val="nil"/>
              <w:bottom w:val="single" w:sz="6" w:space="0" w:color="auto"/>
              <w:right w:val="nil"/>
            </w:tcBorders>
          </w:tcPr>
          <w:p w14:paraId="02F6C781" w14:textId="77777777" w:rsidR="00C763A0" w:rsidRPr="00B913F1" w:rsidRDefault="00C763A0" w:rsidP="00C850AF">
            <w:pPr>
              <w:spacing w:after="0" w:line="240" w:lineRule="auto"/>
              <w:rPr>
                <w:rFonts w:ascii="Calibri" w:eastAsia="Times New Roman" w:hAnsi="Calibri" w:cs="Calibri"/>
                <w:sz w:val="20"/>
                <w:szCs w:val="20"/>
              </w:rPr>
            </w:pPr>
          </w:p>
        </w:tc>
        <w:tc>
          <w:tcPr>
            <w:tcW w:w="165" w:type="dxa"/>
            <w:tcBorders>
              <w:top w:val="single" w:sz="8" w:space="0" w:color="auto"/>
              <w:left w:val="nil"/>
              <w:bottom w:val="single" w:sz="6" w:space="0" w:color="auto"/>
              <w:right w:val="nil"/>
            </w:tcBorders>
          </w:tcPr>
          <w:p w14:paraId="505049F9" w14:textId="77777777" w:rsidR="00C763A0" w:rsidRPr="00B913F1" w:rsidRDefault="00C763A0" w:rsidP="00C850AF">
            <w:pPr>
              <w:spacing w:after="0" w:line="240" w:lineRule="auto"/>
              <w:rPr>
                <w:rFonts w:ascii="Calibri" w:eastAsia="Times New Roman" w:hAnsi="Calibri" w:cs="Calibri"/>
                <w:sz w:val="20"/>
                <w:szCs w:val="20"/>
              </w:rPr>
            </w:pPr>
          </w:p>
        </w:tc>
        <w:tc>
          <w:tcPr>
            <w:tcW w:w="1455" w:type="dxa"/>
            <w:gridSpan w:val="2"/>
            <w:tcBorders>
              <w:top w:val="single" w:sz="8" w:space="0" w:color="auto"/>
              <w:left w:val="nil"/>
              <w:bottom w:val="single" w:sz="6" w:space="0" w:color="auto"/>
              <w:right w:val="double" w:sz="4" w:space="0" w:color="auto"/>
            </w:tcBorders>
          </w:tcPr>
          <w:p w14:paraId="3332B272"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4782D476"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54BF2340"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sz w:val="20"/>
                <w:szCs w:val="20"/>
              </w:rPr>
              <w:t>N-1</w:t>
            </w:r>
          </w:p>
        </w:tc>
        <w:tc>
          <w:tcPr>
            <w:tcW w:w="2011" w:type="dxa"/>
            <w:tcBorders>
              <w:top w:val="single" w:sz="6" w:space="0" w:color="auto"/>
              <w:left w:val="single" w:sz="6" w:space="0" w:color="auto"/>
              <w:right w:val="single" w:sz="6" w:space="0" w:color="auto"/>
            </w:tcBorders>
          </w:tcPr>
          <w:p w14:paraId="43B82D09" w14:textId="77777777" w:rsidR="00C763A0" w:rsidRPr="00B913F1" w:rsidRDefault="00C763A0" w:rsidP="00C850AF">
            <w:pPr>
              <w:spacing w:after="0" w:line="240" w:lineRule="auto"/>
              <w:rPr>
                <w:rFonts w:ascii="Calibri" w:eastAsia="Times New Roman" w:hAnsi="Calibri" w:cs="Calibri"/>
                <w:sz w:val="20"/>
                <w:szCs w:val="20"/>
              </w:rPr>
            </w:pPr>
          </w:p>
        </w:tc>
        <w:tc>
          <w:tcPr>
            <w:tcW w:w="990" w:type="dxa"/>
            <w:tcBorders>
              <w:top w:val="single" w:sz="6" w:space="0" w:color="auto"/>
              <w:left w:val="single" w:sz="6" w:space="0" w:color="auto"/>
              <w:right w:val="single" w:sz="6" w:space="0" w:color="auto"/>
            </w:tcBorders>
            <w:tcMar>
              <w:left w:w="28" w:type="dxa"/>
            </w:tcMar>
            <w:vAlign w:val="center"/>
          </w:tcPr>
          <w:p w14:paraId="0BA4837F" w14:textId="77777777" w:rsidR="00C763A0" w:rsidRPr="00B913F1" w:rsidRDefault="00C763A0" w:rsidP="00C850AF">
            <w:pPr>
              <w:spacing w:after="0" w:line="240" w:lineRule="auto"/>
              <w:rPr>
                <w:rFonts w:ascii="Calibri" w:eastAsia="Times New Roman" w:hAnsi="Calibri" w:cs="Calibri"/>
                <w:sz w:val="16"/>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41554EB7"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00B9A970"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6DA5D0D4"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0D493621"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4CAE3839"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52AFD14D"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3DFD54B5"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3AA78683"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47E01280"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7A329A34"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0252B7B4"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3A5E1CC7"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36354925"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011D9F5E"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sz w:val="20"/>
                <w:szCs w:val="20"/>
              </w:rPr>
              <w:t>N-2</w:t>
            </w:r>
          </w:p>
        </w:tc>
        <w:tc>
          <w:tcPr>
            <w:tcW w:w="2011" w:type="dxa"/>
            <w:tcBorders>
              <w:top w:val="single" w:sz="6" w:space="0" w:color="auto"/>
              <w:left w:val="single" w:sz="6" w:space="0" w:color="auto"/>
              <w:right w:val="single" w:sz="6" w:space="0" w:color="auto"/>
            </w:tcBorders>
          </w:tcPr>
          <w:p w14:paraId="68778D39" w14:textId="77777777" w:rsidR="00C763A0" w:rsidRPr="00B913F1" w:rsidRDefault="00C763A0" w:rsidP="00C850AF">
            <w:pPr>
              <w:spacing w:after="0" w:line="240" w:lineRule="auto"/>
              <w:rPr>
                <w:rFonts w:ascii="Calibri" w:eastAsia="Times New Roman" w:hAnsi="Calibri" w:cs="Calibri"/>
                <w:sz w:val="20"/>
                <w:szCs w:val="20"/>
              </w:rPr>
            </w:pPr>
          </w:p>
        </w:tc>
        <w:tc>
          <w:tcPr>
            <w:tcW w:w="990" w:type="dxa"/>
            <w:tcBorders>
              <w:top w:val="single" w:sz="6" w:space="0" w:color="auto"/>
              <w:left w:val="single" w:sz="6" w:space="0" w:color="auto"/>
              <w:right w:val="single" w:sz="6" w:space="0" w:color="auto"/>
            </w:tcBorders>
          </w:tcPr>
          <w:p w14:paraId="4D71A6C3"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1C177117"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4A5A488F"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049E818D"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4FDCAB67"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5FA87C90"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5DBF7A99"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15CF3B11"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4A19BBD7"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5847F794"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5BF1C5C0"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653C408C"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538526FB"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29FDA2F0"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3543E1BD" w14:textId="77777777" w:rsidR="00C763A0" w:rsidRPr="00B913F1" w:rsidRDefault="00C763A0" w:rsidP="00C850AF">
            <w:pPr>
              <w:spacing w:after="0" w:line="240" w:lineRule="auto"/>
              <w:jc w:val="center"/>
              <w:rPr>
                <w:rFonts w:ascii="Calibri" w:eastAsia="Times New Roman" w:hAnsi="Calibri" w:cs="Calibri"/>
                <w:sz w:val="20"/>
                <w:szCs w:val="20"/>
              </w:rPr>
            </w:pPr>
          </w:p>
        </w:tc>
        <w:tc>
          <w:tcPr>
            <w:tcW w:w="2011" w:type="dxa"/>
            <w:tcBorders>
              <w:top w:val="single" w:sz="6" w:space="0" w:color="auto"/>
              <w:left w:val="single" w:sz="6" w:space="0" w:color="auto"/>
              <w:right w:val="single" w:sz="6" w:space="0" w:color="auto"/>
            </w:tcBorders>
          </w:tcPr>
          <w:p w14:paraId="0837EC93" w14:textId="77777777" w:rsidR="00C763A0" w:rsidRPr="00B913F1" w:rsidRDefault="00C763A0" w:rsidP="00C850AF">
            <w:pPr>
              <w:spacing w:after="0" w:line="240" w:lineRule="auto"/>
              <w:rPr>
                <w:rFonts w:ascii="Calibri" w:eastAsia="Times New Roman" w:hAnsi="Calibri" w:cs="Calibri"/>
                <w:sz w:val="20"/>
                <w:szCs w:val="20"/>
              </w:rPr>
            </w:pPr>
          </w:p>
        </w:tc>
        <w:tc>
          <w:tcPr>
            <w:tcW w:w="990" w:type="dxa"/>
            <w:tcBorders>
              <w:top w:val="single" w:sz="6" w:space="0" w:color="auto"/>
              <w:left w:val="single" w:sz="6" w:space="0" w:color="auto"/>
              <w:right w:val="single" w:sz="6" w:space="0" w:color="auto"/>
            </w:tcBorders>
          </w:tcPr>
          <w:p w14:paraId="647B7FDE"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70E557E3"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2969A36A"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54AEEE67"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55FCB78A"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5B1A05F8"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1063D6F6"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613A4301"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13295A94"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348491BE"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5CD805C8"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6662A8BD"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71F047C1"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3FBAC524" w14:textId="77777777" w:rsidTr="00C850AF">
        <w:trPr>
          <w:cantSplit/>
          <w:jc w:val="center"/>
        </w:trPr>
        <w:tc>
          <w:tcPr>
            <w:tcW w:w="534" w:type="dxa"/>
            <w:tcBorders>
              <w:top w:val="single" w:sz="6" w:space="0" w:color="auto"/>
              <w:left w:val="double" w:sz="4" w:space="0" w:color="auto"/>
              <w:right w:val="single" w:sz="6" w:space="0" w:color="auto"/>
            </w:tcBorders>
            <w:vAlign w:val="center"/>
          </w:tcPr>
          <w:p w14:paraId="0260935A" w14:textId="77777777" w:rsidR="00C763A0" w:rsidRPr="00B913F1" w:rsidRDefault="00C763A0" w:rsidP="00C850AF">
            <w:pPr>
              <w:spacing w:after="0" w:line="240" w:lineRule="auto"/>
              <w:jc w:val="center"/>
              <w:rPr>
                <w:rFonts w:ascii="Calibri" w:eastAsia="Times New Roman" w:hAnsi="Calibri" w:cs="Calibri"/>
                <w:sz w:val="20"/>
                <w:szCs w:val="20"/>
              </w:rPr>
            </w:pPr>
            <w:r w:rsidRPr="00B913F1">
              <w:rPr>
                <w:rFonts w:ascii="Calibri" w:eastAsia="Times New Roman" w:hAnsi="Calibri" w:cs="Calibri"/>
                <w:sz w:val="20"/>
                <w:szCs w:val="20"/>
              </w:rPr>
              <w:t>n</w:t>
            </w:r>
          </w:p>
        </w:tc>
        <w:tc>
          <w:tcPr>
            <w:tcW w:w="2011" w:type="dxa"/>
            <w:tcBorders>
              <w:top w:val="single" w:sz="6" w:space="0" w:color="auto"/>
              <w:left w:val="single" w:sz="6" w:space="0" w:color="auto"/>
              <w:right w:val="single" w:sz="6" w:space="0" w:color="auto"/>
            </w:tcBorders>
          </w:tcPr>
          <w:p w14:paraId="4E01A615" w14:textId="77777777" w:rsidR="00C763A0" w:rsidRPr="00B913F1" w:rsidRDefault="00C763A0" w:rsidP="00C850AF">
            <w:pPr>
              <w:spacing w:after="0" w:line="240" w:lineRule="auto"/>
              <w:rPr>
                <w:rFonts w:ascii="Calibri" w:eastAsia="Times New Roman" w:hAnsi="Calibri" w:cs="Calibri"/>
                <w:sz w:val="20"/>
                <w:szCs w:val="20"/>
              </w:rPr>
            </w:pPr>
          </w:p>
        </w:tc>
        <w:tc>
          <w:tcPr>
            <w:tcW w:w="990" w:type="dxa"/>
            <w:tcBorders>
              <w:top w:val="single" w:sz="6" w:space="0" w:color="auto"/>
              <w:left w:val="single" w:sz="6" w:space="0" w:color="auto"/>
              <w:right w:val="single" w:sz="6" w:space="0" w:color="auto"/>
            </w:tcBorders>
          </w:tcPr>
          <w:p w14:paraId="304D4AED"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single" w:sz="6" w:space="0" w:color="auto"/>
              <w:bottom w:val="dashSmallGap" w:sz="4" w:space="0" w:color="auto"/>
              <w:right w:val="single" w:sz="6" w:space="0" w:color="auto"/>
            </w:tcBorders>
          </w:tcPr>
          <w:p w14:paraId="204021AB"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5758601B"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single" w:sz="6" w:space="0" w:color="auto"/>
              <w:bottom w:val="dashSmallGap" w:sz="4" w:space="0" w:color="auto"/>
              <w:right w:val="single" w:sz="6" w:space="0" w:color="auto"/>
            </w:tcBorders>
          </w:tcPr>
          <w:p w14:paraId="746BD47B"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67C3695E"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single" w:sz="6" w:space="0" w:color="auto"/>
              <w:bottom w:val="dashSmallGap" w:sz="4" w:space="0" w:color="auto"/>
              <w:right w:val="single" w:sz="6" w:space="0" w:color="auto"/>
            </w:tcBorders>
          </w:tcPr>
          <w:p w14:paraId="4EAE308F"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2"/>
            <w:tcBorders>
              <w:top w:val="single" w:sz="6" w:space="0" w:color="auto"/>
              <w:left w:val="single" w:sz="6" w:space="0" w:color="auto"/>
              <w:bottom w:val="dashSmallGap" w:sz="4" w:space="0" w:color="auto"/>
              <w:right w:val="single" w:sz="6" w:space="0" w:color="auto"/>
            </w:tcBorders>
          </w:tcPr>
          <w:p w14:paraId="0B89CFFE"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single" w:sz="6" w:space="0" w:color="auto"/>
              <w:bottom w:val="dashSmallGap" w:sz="4" w:space="0" w:color="auto"/>
              <w:right w:val="single" w:sz="6" w:space="0" w:color="auto"/>
            </w:tcBorders>
          </w:tcPr>
          <w:p w14:paraId="40FD0848"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single" w:sz="6" w:space="0" w:color="auto"/>
              <w:bottom w:val="dashSmallGap" w:sz="4" w:space="0" w:color="auto"/>
              <w:right w:val="single" w:sz="6" w:space="0" w:color="auto"/>
            </w:tcBorders>
          </w:tcPr>
          <w:p w14:paraId="46339729" w14:textId="77777777" w:rsidR="00C763A0" w:rsidRPr="00B913F1" w:rsidRDefault="00C763A0" w:rsidP="00C850AF">
            <w:pPr>
              <w:spacing w:after="0" w:line="240" w:lineRule="auto"/>
              <w:rPr>
                <w:rFonts w:ascii="Calibri" w:eastAsia="Times New Roman" w:hAnsi="Calibri" w:cs="Calibri"/>
                <w:sz w:val="20"/>
                <w:szCs w:val="20"/>
              </w:rPr>
            </w:pPr>
          </w:p>
        </w:tc>
        <w:tc>
          <w:tcPr>
            <w:tcW w:w="760" w:type="dxa"/>
            <w:tcBorders>
              <w:top w:val="single" w:sz="6" w:space="0" w:color="auto"/>
              <w:left w:val="single" w:sz="6" w:space="0" w:color="auto"/>
              <w:bottom w:val="dashSmallGap" w:sz="4" w:space="0" w:color="auto"/>
              <w:right w:val="single" w:sz="6" w:space="0" w:color="auto"/>
            </w:tcBorders>
          </w:tcPr>
          <w:p w14:paraId="443AD40A" w14:textId="77777777" w:rsidR="00C763A0" w:rsidRPr="00B913F1" w:rsidRDefault="00C763A0" w:rsidP="00C850AF">
            <w:pPr>
              <w:spacing w:after="0" w:line="240" w:lineRule="auto"/>
              <w:rPr>
                <w:rFonts w:ascii="Calibri" w:eastAsia="Times New Roman" w:hAnsi="Calibri" w:cs="Calibri"/>
                <w:sz w:val="20"/>
                <w:szCs w:val="20"/>
              </w:rPr>
            </w:pPr>
          </w:p>
        </w:tc>
        <w:tc>
          <w:tcPr>
            <w:tcW w:w="181" w:type="dxa"/>
            <w:gridSpan w:val="2"/>
            <w:tcBorders>
              <w:top w:val="single" w:sz="6" w:space="0" w:color="auto"/>
              <w:left w:val="single" w:sz="6" w:space="0" w:color="auto"/>
              <w:bottom w:val="dashSmallGap" w:sz="4" w:space="0" w:color="auto"/>
              <w:right w:val="single" w:sz="6" w:space="0" w:color="auto"/>
            </w:tcBorders>
          </w:tcPr>
          <w:p w14:paraId="1FE55CCD" w14:textId="77777777" w:rsidR="00C763A0" w:rsidRPr="00B913F1" w:rsidRDefault="00C763A0" w:rsidP="00C850AF">
            <w:pPr>
              <w:spacing w:after="0" w:line="240" w:lineRule="auto"/>
              <w:rPr>
                <w:rFonts w:ascii="Calibri" w:eastAsia="Times New Roman" w:hAnsi="Calibri" w:cs="Calibri"/>
                <w:sz w:val="20"/>
                <w:szCs w:val="20"/>
              </w:rPr>
            </w:pPr>
          </w:p>
        </w:tc>
        <w:tc>
          <w:tcPr>
            <w:tcW w:w="979" w:type="dxa"/>
            <w:gridSpan w:val="2"/>
            <w:tcBorders>
              <w:top w:val="single" w:sz="6" w:space="0" w:color="auto"/>
              <w:left w:val="single" w:sz="6" w:space="0" w:color="auto"/>
              <w:bottom w:val="dashSmallGap" w:sz="4" w:space="0" w:color="auto"/>
              <w:right w:val="single" w:sz="6" w:space="0" w:color="auto"/>
            </w:tcBorders>
          </w:tcPr>
          <w:p w14:paraId="3D25DDCB" w14:textId="77777777" w:rsidR="00C763A0" w:rsidRPr="00B913F1" w:rsidRDefault="00C763A0" w:rsidP="00C850AF">
            <w:pPr>
              <w:spacing w:after="0" w:line="240" w:lineRule="auto"/>
              <w:rPr>
                <w:rFonts w:ascii="Calibri" w:eastAsia="Times New Roman" w:hAnsi="Calibri" w:cs="Calibri"/>
                <w:sz w:val="20"/>
                <w:szCs w:val="20"/>
              </w:rPr>
            </w:pPr>
          </w:p>
        </w:tc>
        <w:tc>
          <w:tcPr>
            <w:tcW w:w="1616" w:type="dxa"/>
            <w:gridSpan w:val="3"/>
            <w:tcBorders>
              <w:top w:val="single" w:sz="6" w:space="0" w:color="auto"/>
              <w:left w:val="single" w:sz="6" w:space="0" w:color="auto"/>
              <w:bottom w:val="single" w:sz="6" w:space="0" w:color="auto"/>
              <w:right w:val="double" w:sz="4" w:space="0" w:color="auto"/>
            </w:tcBorders>
          </w:tcPr>
          <w:p w14:paraId="70BA8CDC" w14:textId="77777777" w:rsidR="00C763A0" w:rsidRPr="00B913F1" w:rsidRDefault="00C763A0" w:rsidP="00C850AF">
            <w:pPr>
              <w:spacing w:after="0" w:line="240" w:lineRule="auto"/>
              <w:rPr>
                <w:rFonts w:ascii="Calibri" w:eastAsia="Times New Roman" w:hAnsi="Calibri" w:cs="Calibri"/>
                <w:sz w:val="20"/>
                <w:szCs w:val="20"/>
              </w:rPr>
            </w:pPr>
          </w:p>
        </w:tc>
      </w:tr>
      <w:tr w:rsidR="00C763A0" w:rsidRPr="00B913F1" w14:paraId="20397E38" w14:textId="77777777" w:rsidTr="00C850AF">
        <w:trPr>
          <w:cantSplit/>
          <w:trHeight w:hRule="exact" w:val="284"/>
          <w:jc w:val="center"/>
        </w:trPr>
        <w:tc>
          <w:tcPr>
            <w:tcW w:w="534" w:type="dxa"/>
            <w:tcBorders>
              <w:top w:val="single" w:sz="6" w:space="0" w:color="auto"/>
              <w:left w:val="double" w:sz="4" w:space="0" w:color="auto"/>
              <w:bottom w:val="nil"/>
              <w:right w:val="nil"/>
            </w:tcBorders>
          </w:tcPr>
          <w:p w14:paraId="7B29BB3C" w14:textId="77777777" w:rsidR="00C763A0" w:rsidRPr="00B913F1" w:rsidRDefault="00C763A0" w:rsidP="00C850AF">
            <w:pPr>
              <w:spacing w:after="0" w:line="240" w:lineRule="auto"/>
              <w:rPr>
                <w:rFonts w:ascii="Calibri" w:eastAsia="Times New Roman" w:hAnsi="Calibri" w:cs="Calibri"/>
                <w:sz w:val="20"/>
                <w:szCs w:val="20"/>
              </w:rPr>
            </w:pPr>
          </w:p>
        </w:tc>
        <w:tc>
          <w:tcPr>
            <w:tcW w:w="2011" w:type="dxa"/>
            <w:tcBorders>
              <w:top w:val="single" w:sz="6" w:space="0" w:color="auto"/>
              <w:left w:val="nil"/>
              <w:bottom w:val="nil"/>
              <w:right w:val="nil"/>
            </w:tcBorders>
          </w:tcPr>
          <w:p w14:paraId="0B00DFBE" w14:textId="77777777" w:rsidR="00C763A0" w:rsidRPr="00B913F1" w:rsidRDefault="00C763A0" w:rsidP="00C850AF">
            <w:pPr>
              <w:spacing w:after="0" w:line="240" w:lineRule="auto"/>
              <w:rPr>
                <w:rFonts w:ascii="Calibri" w:eastAsia="Times New Roman" w:hAnsi="Calibri" w:cs="Calibri"/>
                <w:sz w:val="20"/>
                <w:szCs w:val="20"/>
              </w:rPr>
            </w:pPr>
          </w:p>
        </w:tc>
        <w:tc>
          <w:tcPr>
            <w:tcW w:w="990" w:type="dxa"/>
            <w:tcBorders>
              <w:top w:val="single" w:sz="6" w:space="0" w:color="auto"/>
              <w:left w:val="nil"/>
              <w:bottom w:val="nil"/>
              <w:right w:val="nil"/>
            </w:tcBorders>
          </w:tcPr>
          <w:p w14:paraId="3B9421B7" w14:textId="77777777" w:rsidR="00C763A0" w:rsidRPr="00B913F1" w:rsidRDefault="00C763A0" w:rsidP="00C850AF">
            <w:pPr>
              <w:spacing w:after="0" w:line="240" w:lineRule="auto"/>
              <w:rPr>
                <w:rFonts w:ascii="Calibri" w:eastAsia="Times New Roman" w:hAnsi="Calibri" w:cs="Calibri"/>
                <w:sz w:val="20"/>
                <w:szCs w:val="20"/>
              </w:rPr>
            </w:pPr>
          </w:p>
        </w:tc>
        <w:tc>
          <w:tcPr>
            <w:tcW w:w="782" w:type="dxa"/>
            <w:tcBorders>
              <w:top w:val="single" w:sz="6" w:space="0" w:color="auto"/>
              <w:left w:val="nil"/>
              <w:bottom w:val="nil"/>
              <w:right w:val="nil"/>
            </w:tcBorders>
          </w:tcPr>
          <w:p w14:paraId="3CDE2AF8"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single" w:sz="6" w:space="0" w:color="auto"/>
              <w:left w:val="nil"/>
              <w:bottom w:val="nil"/>
              <w:right w:val="nil"/>
            </w:tcBorders>
          </w:tcPr>
          <w:p w14:paraId="32233C7E"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nil"/>
              <w:bottom w:val="nil"/>
              <w:right w:val="nil"/>
            </w:tcBorders>
          </w:tcPr>
          <w:p w14:paraId="0CD483CB"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single" w:sz="6" w:space="0" w:color="auto"/>
              <w:left w:val="nil"/>
              <w:bottom w:val="nil"/>
              <w:right w:val="nil"/>
            </w:tcBorders>
          </w:tcPr>
          <w:p w14:paraId="4FD0CA4D"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nil"/>
              <w:bottom w:val="nil"/>
              <w:right w:val="nil"/>
            </w:tcBorders>
          </w:tcPr>
          <w:p w14:paraId="17EDD7B9"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single" w:sz="6" w:space="0" w:color="auto"/>
              <w:left w:val="nil"/>
              <w:bottom w:val="nil"/>
              <w:right w:val="nil"/>
            </w:tcBorders>
          </w:tcPr>
          <w:p w14:paraId="1A798F54"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single" w:sz="6" w:space="0" w:color="auto"/>
              <w:left w:val="nil"/>
              <w:bottom w:val="nil"/>
              <w:right w:val="nil"/>
            </w:tcBorders>
          </w:tcPr>
          <w:p w14:paraId="447C490E"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single" w:sz="6" w:space="0" w:color="auto"/>
              <w:left w:val="nil"/>
              <w:bottom w:val="nil"/>
            </w:tcBorders>
          </w:tcPr>
          <w:p w14:paraId="6F0B791F" w14:textId="77777777" w:rsidR="00C763A0" w:rsidRPr="00B913F1" w:rsidRDefault="00C763A0" w:rsidP="00C850AF">
            <w:pPr>
              <w:spacing w:after="0" w:line="240" w:lineRule="auto"/>
              <w:rPr>
                <w:rFonts w:ascii="Calibri" w:eastAsia="Times New Roman" w:hAnsi="Calibri" w:cs="Calibri"/>
                <w:sz w:val="20"/>
                <w:szCs w:val="20"/>
              </w:rPr>
            </w:pPr>
          </w:p>
        </w:tc>
        <w:tc>
          <w:tcPr>
            <w:tcW w:w="2116" w:type="dxa"/>
            <w:gridSpan w:val="6"/>
            <w:tcBorders>
              <w:top w:val="single" w:sz="6" w:space="0" w:color="auto"/>
              <w:left w:val="single" w:sz="6" w:space="0" w:color="auto"/>
              <w:bottom w:val="single" w:sz="6" w:space="0" w:color="auto"/>
              <w:right w:val="single" w:sz="6" w:space="0" w:color="auto"/>
            </w:tcBorders>
            <w:vAlign w:val="center"/>
          </w:tcPr>
          <w:p w14:paraId="26328EB4" w14:textId="77777777" w:rsidR="00C763A0" w:rsidRPr="00B913F1" w:rsidRDefault="00C763A0" w:rsidP="00C850AF">
            <w:pPr>
              <w:spacing w:after="0" w:line="240" w:lineRule="auto"/>
              <w:rPr>
                <w:rFonts w:ascii="Calibri" w:eastAsia="Times New Roman" w:hAnsi="Calibri" w:cs="Calibri"/>
                <w:sz w:val="20"/>
                <w:szCs w:val="20"/>
              </w:rPr>
            </w:pPr>
            <w:r w:rsidRPr="00B913F1">
              <w:rPr>
                <w:rFonts w:ascii="Calibri" w:eastAsia="Times New Roman" w:hAnsi="Calibri" w:cs="Calibri"/>
                <w:b/>
                <w:bCs/>
                <w:sz w:val="20"/>
                <w:szCs w:val="20"/>
              </w:rPr>
              <w:t>Subtotal</w:t>
            </w:r>
          </w:p>
        </w:tc>
        <w:tc>
          <w:tcPr>
            <w:tcW w:w="1616" w:type="dxa"/>
            <w:gridSpan w:val="3"/>
            <w:tcBorders>
              <w:top w:val="single" w:sz="6" w:space="0" w:color="auto"/>
              <w:bottom w:val="single" w:sz="6" w:space="0" w:color="auto"/>
              <w:right w:val="single" w:sz="6" w:space="0" w:color="auto"/>
            </w:tcBorders>
          </w:tcPr>
          <w:p w14:paraId="7C994D5A" w14:textId="77777777" w:rsidR="00C763A0" w:rsidRPr="00B913F1" w:rsidRDefault="00C763A0" w:rsidP="00C850AF">
            <w:pPr>
              <w:spacing w:after="240" w:line="240" w:lineRule="auto"/>
              <w:ind w:left="1440" w:hanging="720"/>
              <w:outlineLvl w:val="5"/>
              <w:rPr>
                <w:rFonts w:ascii="Calibri" w:eastAsia="Times New Roman" w:hAnsi="Calibri" w:cs="Calibri"/>
                <w:sz w:val="24"/>
                <w:szCs w:val="24"/>
              </w:rPr>
            </w:pPr>
          </w:p>
        </w:tc>
      </w:tr>
      <w:tr w:rsidR="00C763A0" w:rsidRPr="00B913F1" w14:paraId="4AFDDFDA" w14:textId="77777777" w:rsidTr="00C850AF">
        <w:trPr>
          <w:cantSplit/>
          <w:trHeight w:hRule="exact" w:val="284"/>
          <w:jc w:val="center"/>
        </w:trPr>
        <w:tc>
          <w:tcPr>
            <w:tcW w:w="534" w:type="dxa"/>
            <w:tcBorders>
              <w:top w:val="nil"/>
              <w:left w:val="double" w:sz="4" w:space="0" w:color="auto"/>
              <w:bottom w:val="double" w:sz="4" w:space="0" w:color="auto"/>
              <w:right w:val="nil"/>
            </w:tcBorders>
          </w:tcPr>
          <w:p w14:paraId="58ABDC05" w14:textId="77777777" w:rsidR="00C763A0" w:rsidRPr="00B913F1" w:rsidRDefault="00C763A0" w:rsidP="00C850AF">
            <w:pPr>
              <w:spacing w:after="0" w:line="240" w:lineRule="auto"/>
              <w:rPr>
                <w:rFonts w:ascii="Calibri" w:eastAsia="Times New Roman" w:hAnsi="Calibri" w:cs="Calibri"/>
                <w:sz w:val="20"/>
                <w:szCs w:val="20"/>
              </w:rPr>
            </w:pPr>
          </w:p>
        </w:tc>
        <w:tc>
          <w:tcPr>
            <w:tcW w:w="2011" w:type="dxa"/>
            <w:tcBorders>
              <w:top w:val="nil"/>
              <w:left w:val="nil"/>
              <w:bottom w:val="double" w:sz="4" w:space="0" w:color="auto"/>
              <w:right w:val="nil"/>
            </w:tcBorders>
          </w:tcPr>
          <w:p w14:paraId="54249610" w14:textId="77777777" w:rsidR="00C763A0" w:rsidRPr="00B913F1" w:rsidRDefault="00C763A0" w:rsidP="00C850AF">
            <w:pPr>
              <w:spacing w:after="0" w:line="240" w:lineRule="auto"/>
              <w:rPr>
                <w:rFonts w:ascii="Calibri" w:eastAsia="Times New Roman" w:hAnsi="Calibri" w:cs="Calibri"/>
                <w:sz w:val="20"/>
                <w:szCs w:val="20"/>
              </w:rPr>
            </w:pPr>
          </w:p>
        </w:tc>
        <w:tc>
          <w:tcPr>
            <w:tcW w:w="990" w:type="dxa"/>
            <w:tcBorders>
              <w:top w:val="nil"/>
              <w:left w:val="nil"/>
              <w:bottom w:val="double" w:sz="4" w:space="0" w:color="auto"/>
              <w:right w:val="nil"/>
            </w:tcBorders>
          </w:tcPr>
          <w:p w14:paraId="1A9DD362" w14:textId="77777777" w:rsidR="00C763A0" w:rsidRPr="00B913F1" w:rsidRDefault="00C763A0" w:rsidP="00C850AF">
            <w:pPr>
              <w:spacing w:after="0" w:line="240" w:lineRule="auto"/>
              <w:rPr>
                <w:rFonts w:ascii="Calibri" w:eastAsia="Times New Roman" w:hAnsi="Calibri" w:cs="Calibri"/>
                <w:sz w:val="20"/>
                <w:szCs w:val="20"/>
              </w:rPr>
            </w:pPr>
          </w:p>
        </w:tc>
        <w:tc>
          <w:tcPr>
            <w:tcW w:w="782" w:type="dxa"/>
            <w:tcBorders>
              <w:top w:val="nil"/>
              <w:left w:val="nil"/>
              <w:bottom w:val="double" w:sz="4" w:space="0" w:color="auto"/>
              <w:right w:val="nil"/>
            </w:tcBorders>
          </w:tcPr>
          <w:p w14:paraId="33C31BD6"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3"/>
            <w:tcBorders>
              <w:top w:val="nil"/>
              <w:left w:val="nil"/>
              <w:bottom w:val="double" w:sz="4" w:space="0" w:color="auto"/>
              <w:right w:val="nil"/>
            </w:tcBorders>
          </w:tcPr>
          <w:p w14:paraId="5F0FB449"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nil"/>
              <w:left w:val="nil"/>
              <w:bottom w:val="double" w:sz="4" w:space="0" w:color="auto"/>
              <w:right w:val="nil"/>
            </w:tcBorders>
          </w:tcPr>
          <w:p w14:paraId="788442A9" w14:textId="77777777" w:rsidR="00C763A0" w:rsidRPr="00B913F1" w:rsidRDefault="00C763A0" w:rsidP="00C850AF">
            <w:pPr>
              <w:spacing w:after="0" w:line="240" w:lineRule="auto"/>
              <w:rPr>
                <w:rFonts w:ascii="Calibri" w:eastAsia="Times New Roman" w:hAnsi="Calibri" w:cs="Calibri"/>
                <w:sz w:val="20"/>
                <w:szCs w:val="20"/>
              </w:rPr>
            </w:pPr>
          </w:p>
        </w:tc>
        <w:tc>
          <w:tcPr>
            <w:tcW w:w="1173" w:type="dxa"/>
            <w:gridSpan w:val="3"/>
            <w:tcBorders>
              <w:top w:val="nil"/>
              <w:left w:val="nil"/>
              <w:bottom w:val="double" w:sz="4" w:space="0" w:color="auto"/>
              <w:right w:val="nil"/>
            </w:tcBorders>
          </w:tcPr>
          <w:p w14:paraId="04FE4E0D"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nil"/>
              <w:left w:val="nil"/>
              <w:bottom w:val="double" w:sz="4" w:space="0" w:color="auto"/>
              <w:right w:val="nil"/>
            </w:tcBorders>
          </w:tcPr>
          <w:p w14:paraId="2B04F78E" w14:textId="77777777" w:rsidR="00C763A0" w:rsidRPr="00B913F1" w:rsidRDefault="00C763A0" w:rsidP="00C850AF">
            <w:pPr>
              <w:spacing w:after="0" w:line="240" w:lineRule="auto"/>
              <w:rPr>
                <w:rFonts w:ascii="Calibri" w:eastAsia="Times New Roman" w:hAnsi="Calibri" w:cs="Calibri"/>
                <w:sz w:val="20"/>
                <w:szCs w:val="20"/>
              </w:rPr>
            </w:pPr>
          </w:p>
        </w:tc>
        <w:tc>
          <w:tcPr>
            <w:tcW w:w="1075" w:type="dxa"/>
            <w:gridSpan w:val="2"/>
            <w:tcBorders>
              <w:top w:val="nil"/>
              <w:left w:val="nil"/>
              <w:bottom w:val="double" w:sz="4" w:space="0" w:color="auto"/>
              <w:right w:val="nil"/>
            </w:tcBorders>
          </w:tcPr>
          <w:p w14:paraId="7899CA37" w14:textId="77777777" w:rsidR="00C763A0" w:rsidRPr="00B913F1" w:rsidRDefault="00C763A0" w:rsidP="00C850AF">
            <w:pPr>
              <w:spacing w:after="0" w:line="240" w:lineRule="auto"/>
              <w:rPr>
                <w:rFonts w:ascii="Calibri" w:eastAsia="Times New Roman" w:hAnsi="Calibri" w:cs="Calibri"/>
                <w:sz w:val="20"/>
                <w:szCs w:val="20"/>
              </w:rPr>
            </w:pPr>
          </w:p>
        </w:tc>
        <w:tc>
          <w:tcPr>
            <w:tcW w:w="978" w:type="dxa"/>
            <w:gridSpan w:val="3"/>
            <w:tcBorders>
              <w:top w:val="nil"/>
              <w:left w:val="nil"/>
              <w:bottom w:val="double" w:sz="4" w:space="0" w:color="auto"/>
              <w:right w:val="nil"/>
            </w:tcBorders>
          </w:tcPr>
          <w:p w14:paraId="3EEF92B2" w14:textId="77777777" w:rsidR="00C763A0" w:rsidRPr="00B913F1" w:rsidRDefault="00C763A0" w:rsidP="00C850AF">
            <w:pPr>
              <w:spacing w:after="0" w:line="240" w:lineRule="auto"/>
              <w:rPr>
                <w:rFonts w:ascii="Calibri" w:eastAsia="Times New Roman" w:hAnsi="Calibri" w:cs="Calibri"/>
                <w:sz w:val="20"/>
                <w:szCs w:val="20"/>
              </w:rPr>
            </w:pPr>
          </w:p>
        </w:tc>
        <w:tc>
          <w:tcPr>
            <w:tcW w:w="197" w:type="dxa"/>
            <w:tcBorders>
              <w:top w:val="nil"/>
              <w:left w:val="nil"/>
              <w:bottom w:val="double" w:sz="4" w:space="0" w:color="auto"/>
            </w:tcBorders>
          </w:tcPr>
          <w:p w14:paraId="07DB941A" w14:textId="77777777" w:rsidR="00C763A0" w:rsidRPr="00B913F1" w:rsidRDefault="00C763A0" w:rsidP="00C850AF">
            <w:pPr>
              <w:spacing w:after="0" w:line="240" w:lineRule="auto"/>
              <w:rPr>
                <w:rFonts w:ascii="Calibri" w:eastAsia="Times New Roman" w:hAnsi="Calibri" w:cs="Calibri"/>
                <w:sz w:val="20"/>
                <w:szCs w:val="20"/>
              </w:rPr>
            </w:pPr>
          </w:p>
        </w:tc>
        <w:tc>
          <w:tcPr>
            <w:tcW w:w="2116" w:type="dxa"/>
            <w:gridSpan w:val="6"/>
            <w:tcBorders>
              <w:top w:val="single" w:sz="6" w:space="0" w:color="auto"/>
              <w:left w:val="single" w:sz="6" w:space="0" w:color="auto"/>
              <w:bottom w:val="double" w:sz="4" w:space="0" w:color="auto"/>
              <w:right w:val="single" w:sz="6" w:space="0" w:color="auto"/>
            </w:tcBorders>
            <w:vAlign w:val="center"/>
          </w:tcPr>
          <w:p w14:paraId="0DCD7055" w14:textId="77777777" w:rsidR="00C763A0" w:rsidRPr="00B913F1" w:rsidRDefault="00C763A0" w:rsidP="00C850AF">
            <w:pPr>
              <w:spacing w:after="0" w:line="240" w:lineRule="auto"/>
              <w:rPr>
                <w:rFonts w:ascii="Calibri" w:eastAsia="Times New Roman" w:hAnsi="Calibri" w:cs="Calibri"/>
                <w:b/>
                <w:bCs/>
                <w:sz w:val="20"/>
                <w:szCs w:val="20"/>
              </w:rPr>
            </w:pPr>
            <w:r w:rsidRPr="00B913F1">
              <w:rPr>
                <w:rFonts w:ascii="Calibri" w:eastAsia="Times New Roman" w:hAnsi="Calibri" w:cs="Calibri"/>
                <w:b/>
                <w:bCs/>
                <w:sz w:val="20"/>
                <w:szCs w:val="20"/>
              </w:rPr>
              <w:t>Total</w:t>
            </w:r>
          </w:p>
        </w:tc>
        <w:tc>
          <w:tcPr>
            <w:tcW w:w="1616" w:type="dxa"/>
            <w:gridSpan w:val="3"/>
            <w:tcBorders>
              <w:top w:val="single" w:sz="6" w:space="0" w:color="auto"/>
              <w:bottom w:val="double" w:sz="4" w:space="0" w:color="auto"/>
              <w:right w:val="single" w:sz="6" w:space="0" w:color="auto"/>
            </w:tcBorders>
            <w:shd w:val="thinDiagCross" w:color="auto" w:fill="auto"/>
          </w:tcPr>
          <w:p w14:paraId="1D5B19EA" w14:textId="77777777" w:rsidR="00C763A0" w:rsidRPr="00B913F1" w:rsidRDefault="00C763A0" w:rsidP="00C850AF">
            <w:pPr>
              <w:spacing w:after="0" w:line="240" w:lineRule="auto"/>
              <w:rPr>
                <w:rFonts w:ascii="Calibri" w:eastAsia="Times New Roman" w:hAnsi="Calibri" w:cs="Calibri"/>
                <w:sz w:val="20"/>
                <w:szCs w:val="20"/>
              </w:rPr>
            </w:pPr>
          </w:p>
        </w:tc>
      </w:tr>
    </w:tbl>
    <w:p w14:paraId="088190BB" w14:textId="77777777" w:rsidR="00C763A0" w:rsidRPr="00B913F1" w:rsidRDefault="00C763A0" w:rsidP="00C763A0">
      <w:pPr>
        <w:tabs>
          <w:tab w:val="left" w:pos="360"/>
        </w:tabs>
        <w:spacing w:after="0" w:line="240" w:lineRule="auto"/>
        <w:ind w:left="360" w:hanging="360"/>
        <w:rPr>
          <w:rFonts w:ascii="Calibri" w:eastAsia="Times New Roman" w:hAnsi="Calibri" w:cs="Calibri"/>
          <w:sz w:val="20"/>
          <w:szCs w:val="20"/>
        </w:rPr>
      </w:pPr>
      <w:r w:rsidRPr="00B913F1">
        <w:rPr>
          <w:rFonts w:ascii="Calibri" w:eastAsia="Times New Roman" w:hAnsi="Calibri" w:cs="Calibri"/>
          <w:sz w:val="16"/>
          <w:szCs w:val="16"/>
        </w:rPr>
        <w:t>1</w:t>
      </w:r>
      <w:r w:rsidRPr="00B913F1">
        <w:rPr>
          <w:rFonts w:ascii="Calibri" w:eastAsia="Times New Roman" w:hAnsi="Calibri" w:cs="Calibri"/>
          <w:sz w:val="20"/>
          <w:szCs w:val="20"/>
        </w:rPr>
        <w:tab/>
        <w:t>One working (billable) day shall be not less than eight (8) working (billable) hours.</w:t>
      </w:r>
    </w:p>
    <w:p w14:paraId="6C2CA51D" w14:textId="77777777" w:rsidR="00C763A0" w:rsidRPr="00B913F1" w:rsidRDefault="00C763A0">
      <w:pPr>
        <w:rPr>
          <w:rFonts w:ascii="Calibri" w:hAnsi="Calibri" w:cs="Calibri"/>
          <w:lang w:val="en-US"/>
        </w:rPr>
      </w:pPr>
    </w:p>
    <w:p w14:paraId="675C29F0" w14:textId="77777777" w:rsidR="00C763A0" w:rsidRPr="00B913F1" w:rsidRDefault="00C763A0">
      <w:pPr>
        <w:rPr>
          <w:rFonts w:ascii="Calibri" w:hAnsi="Calibri" w:cs="Calibri"/>
          <w:lang w:val="en-US"/>
        </w:rPr>
      </w:pPr>
    </w:p>
    <w:p w14:paraId="03BE98BA" w14:textId="41F5CE6B" w:rsidR="00C763A0" w:rsidRPr="00B913F1" w:rsidRDefault="00C763A0">
      <w:pPr>
        <w:rPr>
          <w:rFonts w:ascii="Calibri" w:hAnsi="Calibri" w:cs="Calibri"/>
          <w:lang w:val="en-US"/>
        </w:rPr>
      </w:pPr>
      <w:r w:rsidRPr="00B913F1">
        <w:rPr>
          <w:rFonts w:ascii="Calibri" w:hAnsi="Calibri" w:cs="Calibri"/>
          <w:lang w:val="en-US"/>
        </w:rPr>
        <w:br w:type="page"/>
      </w:r>
    </w:p>
    <w:p w14:paraId="330D7260" w14:textId="77777777" w:rsidR="00C763A0" w:rsidRPr="00B913F1" w:rsidRDefault="00C763A0">
      <w:pPr>
        <w:rPr>
          <w:rFonts w:ascii="Calibri" w:hAnsi="Calibri" w:cs="Calibri"/>
          <w:lang w:val="en-US"/>
        </w:rPr>
        <w:sectPr w:rsidR="00C763A0" w:rsidRPr="00B913F1" w:rsidSect="00C763A0">
          <w:pgSz w:w="16838" w:h="11906" w:orient="landscape"/>
          <w:pgMar w:top="1440" w:right="1440" w:bottom="1440" w:left="1440" w:header="706" w:footer="706" w:gutter="0"/>
          <w:cols w:space="708"/>
          <w:docGrid w:linePitch="360"/>
        </w:sectPr>
      </w:pPr>
    </w:p>
    <w:p w14:paraId="6D68EE21" w14:textId="77777777" w:rsidR="00C763A0" w:rsidRPr="00B913F1" w:rsidRDefault="00C763A0" w:rsidP="00C763A0">
      <w:pPr>
        <w:pStyle w:val="Heading2"/>
        <w:rPr>
          <w:rFonts w:ascii="Calibri" w:eastAsia="Times New Roman" w:hAnsi="Calibri" w:cs="Calibri"/>
        </w:rPr>
      </w:pPr>
      <w:bookmarkStart w:id="14" w:name="_Toc17417591"/>
      <w:bookmarkStart w:id="15" w:name="_Toc217400878"/>
      <w:r w:rsidRPr="00B913F1">
        <w:rPr>
          <w:rFonts w:ascii="Calibri" w:eastAsia="Times New Roman" w:hAnsi="Calibri" w:cs="Calibri"/>
        </w:rPr>
        <w:lastRenderedPageBreak/>
        <w:t>2F. Sample Format of Curriculum Vitae (CV)</w:t>
      </w:r>
      <w:bookmarkEnd w:id="14"/>
      <w:bookmarkEnd w:id="15"/>
      <w:r w:rsidRPr="00B913F1">
        <w:rPr>
          <w:rFonts w:ascii="Calibri" w:eastAsia="Times New Roman" w:hAnsi="Calibri" w:cs="Calibri"/>
        </w:rPr>
        <w:t xml:space="preserve"> </w:t>
      </w:r>
    </w:p>
    <w:p w14:paraId="6D8451EF" w14:textId="77777777" w:rsidR="00C763A0" w:rsidRPr="00B913F1" w:rsidRDefault="00C763A0" w:rsidP="00C763A0">
      <w:pPr>
        <w:tabs>
          <w:tab w:val="right" w:pos="8640"/>
        </w:tabs>
        <w:spacing w:after="0" w:line="240" w:lineRule="auto"/>
        <w:rPr>
          <w:rFonts w:ascii="Calibri" w:eastAsia="Times New Roman" w:hAnsi="Calibri" w:cs="Calibri"/>
          <w:sz w:val="24"/>
          <w:szCs w:val="20"/>
        </w:rPr>
      </w:pPr>
    </w:p>
    <w:p w14:paraId="08483809" w14:textId="77777777" w:rsidR="00C763A0" w:rsidRPr="00B913F1" w:rsidRDefault="00C763A0" w:rsidP="00C763A0">
      <w:pPr>
        <w:spacing w:after="0" w:line="240" w:lineRule="auto"/>
        <w:jc w:val="center"/>
        <w:rPr>
          <w:rFonts w:ascii="Calibri" w:eastAsia="Times New Roman" w:hAnsi="Calibri" w:cs="Calibri"/>
          <w:b/>
          <w:smallCaps/>
        </w:rPr>
      </w:pPr>
      <w:r w:rsidRPr="00B913F1">
        <w:rPr>
          <w:rFonts w:ascii="Calibri" w:eastAsia="Times New Roman" w:hAnsi="Calibri" w:cs="Calibri"/>
          <w:b/>
          <w:smallCaps/>
        </w:rPr>
        <w:t>CURRICULUM VITAE (CV)</w:t>
      </w:r>
    </w:p>
    <w:p w14:paraId="559A6EA3" w14:textId="77777777" w:rsidR="00C763A0" w:rsidRPr="00B913F1" w:rsidRDefault="00C763A0" w:rsidP="00C763A0">
      <w:pPr>
        <w:spacing w:after="0" w:line="240" w:lineRule="auto"/>
        <w:rPr>
          <w:rFonts w:ascii="Calibri" w:eastAsia="Times New Roman" w:hAnsi="Calibri"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76"/>
        <w:gridCol w:w="5485"/>
      </w:tblGrid>
      <w:tr w:rsidR="00C763A0" w:rsidRPr="00B913F1" w14:paraId="51ACC618" w14:textId="77777777" w:rsidTr="00C850AF">
        <w:tc>
          <w:tcPr>
            <w:tcW w:w="3618" w:type="dxa"/>
          </w:tcPr>
          <w:p w14:paraId="209333FD" w14:textId="77777777" w:rsidR="00C763A0" w:rsidRPr="00B913F1" w:rsidRDefault="00C763A0" w:rsidP="00C850AF">
            <w:pPr>
              <w:spacing w:after="0" w:line="240" w:lineRule="auto"/>
              <w:rPr>
                <w:rFonts w:ascii="Calibri" w:eastAsia="Times New Roman" w:hAnsi="Calibri" w:cs="Calibri"/>
              </w:rPr>
            </w:pPr>
            <w:r w:rsidRPr="00B913F1">
              <w:rPr>
                <w:rFonts w:ascii="Calibri" w:eastAsia="Times New Roman" w:hAnsi="Calibri" w:cs="Calibri"/>
                <w:b/>
              </w:rPr>
              <w:t>Position Title and No.</w:t>
            </w:r>
          </w:p>
        </w:tc>
        <w:tc>
          <w:tcPr>
            <w:tcW w:w="5598" w:type="dxa"/>
          </w:tcPr>
          <w:p w14:paraId="4A3E4368" w14:textId="77777777" w:rsidR="00C763A0" w:rsidRPr="00B913F1" w:rsidRDefault="00C763A0" w:rsidP="00C850AF">
            <w:pPr>
              <w:spacing w:after="0" w:line="240" w:lineRule="auto"/>
              <w:rPr>
                <w:rFonts w:ascii="Calibri" w:eastAsia="Times New Roman" w:hAnsi="Calibri" w:cs="Calibri"/>
                <w:color w:val="1F497D"/>
              </w:rPr>
            </w:pPr>
            <w:r w:rsidRPr="00B913F1">
              <w:rPr>
                <w:rFonts w:ascii="Calibri" w:eastAsia="Times New Roman" w:hAnsi="Calibri" w:cs="Calibri"/>
                <w:color w:val="1F497D"/>
              </w:rPr>
              <w:t>{e.g., K-1, TEAM LEADER}</w:t>
            </w:r>
          </w:p>
        </w:tc>
      </w:tr>
      <w:tr w:rsidR="00C763A0" w:rsidRPr="00B913F1" w14:paraId="7BB0236F" w14:textId="77777777" w:rsidTr="00C850AF">
        <w:tc>
          <w:tcPr>
            <w:tcW w:w="3618" w:type="dxa"/>
          </w:tcPr>
          <w:p w14:paraId="6C387456" w14:textId="77777777" w:rsidR="00C763A0" w:rsidRPr="00B913F1" w:rsidRDefault="00C763A0" w:rsidP="00C850AF">
            <w:pPr>
              <w:spacing w:after="0" w:line="240" w:lineRule="auto"/>
              <w:rPr>
                <w:rFonts w:ascii="Calibri" w:eastAsia="Times New Roman" w:hAnsi="Calibri" w:cs="Calibri"/>
              </w:rPr>
            </w:pPr>
            <w:r w:rsidRPr="00B913F1">
              <w:rPr>
                <w:rFonts w:ascii="Calibri" w:eastAsia="Times New Roman" w:hAnsi="Calibri" w:cs="Calibri"/>
                <w:b/>
              </w:rPr>
              <w:t>Name of Expert:</w:t>
            </w:r>
            <w:r w:rsidRPr="00B913F1">
              <w:rPr>
                <w:rFonts w:ascii="Calibri" w:eastAsia="Times New Roman" w:hAnsi="Calibri" w:cs="Calibri"/>
              </w:rPr>
              <w:t xml:space="preserve"> </w:t>
            </w:r>
          </w:p>
        </w:tc>
        <w:tc>
          <w:tcPr>
            <w:tcW w:w="5598" w:type="dxa"/>
          </w:tcPr>
          <w:p w14:paraId="4CD3FD7B" w14:textId="77777777" w:rsidR="00C763A0" w:rsidRPr="00B913F1" w:rsidRDefault="00C763A0" w:rsidP="00C850AF">
            <w:pPr>
              <w:spacing w:after="0" w:line="240" w:lineRule="auto"/>
              <w:rPr>
                <w:rFonts w:ascii="Calibri" w:eastAsia="Times New Roman" w:hAnsi="Calibri" w:cs="Calibri"/>
                <w:color w:val="1F497D"/>
              </w:rPr>
            </w:pPr>
            <w:r w:rsidRPr="00B913F1">
              <w:rPr>
                <w:rFonts w:ascii="Calibri" w:eastAsia="Times New Roman" w:hAnsi="Calibri" w:cs="Calibri"/>
                <w:color w:val="1F497D"/>
              </w:rPr>
              <w:t>{Insert full name}</w:t>
            </w:r>
          </w:p>
        </w:tc>
      </w:tr>
      <w:tr w:rsidR="00C763A0" w:rsidRPr="00B913F1" w14:paraId="14BBBCD7" w14:textId="77777777" w:rsidTr="00C850AF">
        <w:tc>
          <w:tcPr>
            <w:tcW w:w="3618" w:type="dxa"/>
          </w:tcPr>
          <w:p w14:paraId="2F4C4BAB" w14:textId="77777777" w:rsidR="00C763A0" w:rsidRPr="00B913F1" w:rsidRDefault="00C763A0" w:rsidP="00C850AF">
            <w:pPr>
              <w:spacing w:after="0" w:line="240" w:lineRule="auto"/>
              <w:rPr>
                <w:rFonts w:ascii="Calibri" w:eastAsia="Times New Roman" w:hAnsi="Calibri" w:cs="Calibri"/>
              </w:rPr>
            </w:pPr>
            <w:r w:rsidRPr="00B913F1">
              <w:rPr>
                <w:rFonts w:ascii="Calibri" w:eastAsia="Times New Roman" w:hAnsi="Calibri" w:cs="Calibri"/>
                <w:b/>
              </w:rPr>
              <w:t>Date of Birth:</w:t>
            </w:r>
          </w:p>
        </w:tc>
        <w:tc>
          <w:tcPr>
            <w:tcW w:w="5598" w:type="dxa"/>
          </w:tcPr>
          <w:p w14:paraId="1CFF99CB" w14:textId="77777777" w:rsidR="00C763A0" w:rsidRPr="00B913F1" w:rsidRDefault="00C763A0" w:rsidP="00C850AF">
            <w:pPr>
              <w:spacing w:after="0" w:line="240" w:lineRule="auto"/>
              <w:rPr>
                <w:rFonts w:ascii="Calibri" w:eastAsia="Times New Roman" w:hAnsi="Calibri" w:cs="Calibri"/>
                <w:color w:val="1F497D"/>
              </w:rPr>
            </w:pPr>
            <w:r w:rsidRPr="00B913F1">
              <w:rPr>
                <w:rFonts w:ascii="Calibri" w:eastAsia="Times New Roman" w:hAnsi="Calibri" w:cs="Calibri"/>
                <w:color w:val="1F497D"/>
              </w:rPr>
              <w:t>{day/month/year}</w:t>
            </w:r>
          </w:p>
        </w:tc>
      </w:tr>
      <w:tr w:rsidR="00C763A0" w:rsidRPr="00B913F1" w14:paraId="14E75009" w14:textId="77777777" w:rsidTr="00C850AF">
        <w:tc>
          <w:tcPr>
            <w:tcW w:w="3618" w:type="dxa"/>
          </w:tcPr>
          <w:p w14:paraId="01485183" w14:textId="77777777" w:rsidR="00C763A0" w:rsidRPr="00B913F1" w:rsidRDefault="00C763A0" w:rsidP="00C850AF">
            <w:pPr>
              <w:spacing w:after="0" w:line="240" w:lineRule="auto"/>
              <w:rPr>
                <w:rFonts w:ascii="Calibri" w:eastAsia="Times New Roman" w:hAnsi="Calibri" w:cs="Calibri"/>
              </w:rPr>
            </w:pPr>
            <w:r w:rsidRPr="00B913F1">
              <w:rPr>
                <w:rFonts w:ascii="Calibri" w:eastAsia="Times New Roman" w:hAnsi="Calibri" w:cs="Calibri"/>
                <w:b/>
              </w:rPr>
              <w:t>Country of Citizenship/Residence</w:t>
            </w:r>
          </w:p>
        </w:tc>
        <w:tc>
          <w:tcPr>
            <w:tcW w:w="5598" w:type="dxa"/>
          </w:tcPr>
          <w:p w14:paraId="4E6BB40E" w14:textId="77777777" w:rsidR="00C763A0" w:rsidRPr="00B913F1" w:rsidRDefault="00C763A0" w:rsidP="00C850AF">
            <w:pPr>
              <w:spacing w:after="0" w:line="240" w:lineRule="auto"/>
              <w:rPr>
                <w:rFonts w:ascii="Calibri" w:eastAsia="Times New Roman" w:hAnsi="Calibri" w:cs="Calibri"/>
              </w:rPr>
            </w:pPr>
          </w:p>
        </w:tc>
      </w:tr>
    </w:tbl>
    <w:p w14:paraId="08F62B23" w14:textId="77777777" w:rsidR="00C763A0" w:rsidRPr="00B913F1" w:rsidRDefault="00C763A0" w:rsidP="00C763A0">
      <w:pPr>
        <w:spacing w:after="0" w:line="240" w:lineRule="auto"/>
        <w:rPr>
          <w:rFonts w:ascii="Calibri" w:eastAsia="Times New Roman" w:hAnsi="Calibri" w:cs="Calibri"/>
        </w:rPr>
      </w:pPr>
    </w:p>
    <w:p w14:paraId="66E1843A" w14:textId="77777777" w:rsidR="00C763A0" w:rsidRPr="00B913F1" w:rsidRDefault="00C763A0" w:rsidP="00C763A0">
      <w:pPr>
        <w:spacing w:after="0" w:line="240" w:lineRule="auto"/>
        <w:rPr>
          <w:rFonts w:ascii="Calibri" w:eastAsia="Times New Roman" w:hAnsi="Calibri" w:cs="Calibri"/>
          <w:color w:val="1F497D"/>
        </w:rPr>
      </w:pPr>
      <w:r w:rsidRPr="00B913F1">
        <w:rPr>
          <w:rFonts w:ascii="Calibri" w:eastAsia="Times New Roman" w:hAnsi="Calibri" w:cs="Calibri"/>
          <w:b/>
        </w:rPr>
        <w:t xml:space="preserve">Education: </w:t>
      </w:r>
      <w:r w:rsidRPr="00B913F1">
        <w:rPr>
          <w:rFonts w:ascii="Calibri" w:eastAsia="Times New Roman" w:hAnsi="Calibri" w:cs="Calibri"/>
          <w:color w:val="1F497D"/>
        </w:rPr>
        <w:t>{List college/university or other specialized education, giving names of educational institutions, dates attended, degree(s)/diploma(s) obtained}</w:t>
      </w:r>
    </w:p>
    <w:p w14:paraId="749A8CD8"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b/>
        </w:rPr>
        <w:t>________________________________________________________________________</w:t>
      </w:r>
    </w:p>
    <w:p w14:paraId="681A2A42"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b/>
        </w:rPr>
        <w:t>________________________________________________________________________</w:t>
      </w:r>
    </w:p>
    <w:p w14:paraId="4ED4267A" w14:textId="77777777" w:rsidR="00C763A0" w:rsidRPr="00B913F1" w:rsidRDefault="00C763A0" w:rsidP="00C763A0">
      <w:pPr>
        <w:spacing w:after="0" w:line="240" w:lineRule="auto"/>
        <w:rPr>
          <w:rFonts w:ascii="Calibri" w:eastAsia="Times New Roman" w:hAnsi="Calibri" w:cs="Calibri"/>
          <w:b/>
        </w:rPr>
      </w:pPr>
    </w:p>
    <w:p w14:paraId="3BD503DE" w14:textId="57B2A9B1" w:rsidR="00C763A0" w:rsidRPr="00B913F1" w:rsidRDefault="00C763A0" w:rsidP="00C763A0">
      <w:pPr>
        <w:spacing w:after="0" w:line="240" w:lineRule="auto"/>
        <w:rPr>
          <w:rFonts w:ascii="Calibri" w:eastAsia="Times New Roman" w:hAnsi="Calibri" w:cs="Calibri"/>
        </w:rPr>
      </w:pPr>
      <w:r w:rsidRPr="00B913F1">
        <w:rPr>
          <w:rFonts w:ascii="Calibri" w:eastAsia="Times New Roman" w:hAnsi="Calibri" w:cs="Calibri"/>
          <w:b/>
        </w:rPr>
        <w:t xml:space="preserve">Employment record relevant to the assignment: </w:t>
      </w:r>
      <w:r w:rsidRPr="00B913F1">
        <w:rPr>
          <w:rFonts w:ascii="Calibri" w:eastAsia="Times New Roman" w:hAnsi="Calibri" w:cs="Calibri"/>
        </w:rPr>
        <w:t>{Starting with present position, list in reverse order. Please provide dates, name of employing organi</w:t>
      </w:r>
      <w:r w:rsidR="00414048">
        <w:rPr>
          <w:rFonts w:ascii="Calibri" w:eastAsia="Times New Roman" w:hAnsi="Calibri" w:cs="Calibri"/>
        </w:rPr>
        <w:t>s</w:t>
      </w:r>
      <w:r w:rsidRPr="00B913F1">
        <w:rPr>
          <w:rFonts w:ascii="Calibri" w:eastAsia="Times New Roman" w:hAnsi="Calibri" w:cs="Calibri"/>
        </w:rPr>
        <w:t>ation, titles of positions held, types of activities performed and location of the assignment, and contact information of previous clients and employing organization(s) who can be contacted for references. Past employment that is not relevant to the assignment does not need to be included.}</w:t>
      </w:r>
    </w:p>
    <w:p w14:paraId="7602248D" w14:textId="77777777" w:rsidR="00C763A0" w:rsidRPr="00B913F1" w:rsidRDefault="00C763A0" w:rsidP="00C763A0">
      <w:pPr>
        <w:spacing w:after="0" w:line="240" w:lineRule="auto"/>
        <w:rPr>
          <w:rFonts w:ascii="Calibri" w:eastAsia="Times New Roman" w:hAnsi="Calibri"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6"/>
        <w:gridCol w:w="3276"/>
        <w:gridCol w:w="2253"/>
        <w:gridCol w:w="2266"/>
      </w:tblGrid>
      <w:tr w:rsidR="00C763A0" w:rsidRPr="00B913F1" w14:paraId="6A5E34DF" w14:textId="77777777" w:rsidTr="00C850AF">
        <w:tc>
          <w:tcPr>
            <w:tcW w:w="1278" w:type="dxa"/>
          </w:tcPr>
          <w:p w14:paraId="4B412B4F" w14:textId="77777777" w:rsidR="00C763A0" w:rsidRPr="00B913F1" w:rsidRDefault="00C763A0" w:rsidP="00C850AF">
            <w:pPr>
              <w:spacing w:after="0" w:line="240" w:lineRule="auto"/>
              <w:rPr>
                <w:rFonts w:ascii="Calibri" w:eastAsia="Times New Roman" w:hAnsi="Calibri" w:cs="Calibri"/>
                <w:b/>
              </w:rPr>
            </w:pPr>
            <w:r w:rsidRPr="00B913F1">
              <w:rPr>
                <w:rFonts w:ascii="Calibri" w:eastAsia="Times New Roman" w:hAnsi="Calibri" w:cs="Calibri"/>
                <w:b/>
              </w:rPr>
              <w:t>Period</w:t>
            </w:r>
          </w:p>
        </w:tc>
        <w:tc>
          <w:tcPr>
            <w:tcW w:w="3330" w:type="dxa"/>
          </w:tcPr>
          <w:p w14:paraId="1E2759BB" w14:textId="306FCCE9" w:rsidR="00C763A0" w:rsidRPr="00B913F1" w:rsidRDefault="00C763A0" w:rsidP="00C850AF">
            <w:pPr>
              <w:spacing w:after="0" w:line="240" w:lineRule="auto"/>
              <w:rPr>
                <w:rFonts w:ascii="Calibri" w:eastAsia="Times New Roman" w:hAnsi="Calibri" w:cs="Calibri"/>
                <w:b/>
              </w:rPr>
            </w:pPr>
            <w:r w:rsidRPr="00B913F1">
              <w:rPr>
                <w:rFonts w:ascii="Calibri" w:eastAsia="Times New Roman" w:hAnsi="Calibri" w:cs="Calibri"/>
                <w:b/>
              </w:rPr>
              <w:t>Employing organi</w:t>
            </w:r>
            <w:r w:rsidR="00414048">
              <w:rPr>
                <w:rFonts w:ascii="Calibri" w:eastAsia="Times New Roman" w:hAnsi="Calibri" w:cs="Calibri"/>
                <w:b/>
              </w:rPr>
              <w:t>s</w:t>
            </w:r>
            <w:r w:rsidRPr="00B913F1">
              <w:rPr>
                <w:rFonts w:ascii="Calibri" w:eastAsia="Times New Roman" w:hAnsi="Calibri" w:cs="Calibri"/>
                <w:b/>
              </w:rPr>
              <w:t>ation and your title/position. Contact info for references</w:t>
            </w:r>
          </w:p>
        </w:tc>
        <w:tc>
          <w:tcPr>
            <w:tcW w:w="2304" w:type="dxa"/>
          </w:tcPr>
          <w:p w14:paraId="66AA2137" w14:textId="77777777" w:rsidR="00C763A0" w:rsidRPr="00B913F1" w:rsidRDefault="00C763A0" w:rsidP="00C850AF">
            <w:pPr>
              <w:spacing w:after="0" w:line="240" w:lineRule="auto"/>
              <w:rPr>
                <w:rFonts w:ascii="Calibri" w:eastAsia="Times New Roman" w:hAnsi="Calibri" w:cs="Calibri"/>
                <w:b/>
              </w:rPr>
            </w:pPr>
            <w:r w:rsidRPr="00B913F1">
              <w:rPr>
                <w:rFonts w:ascii="Calibri" w:eastAsia="Times New Roman" w:hAnsi="Calibri" w:cs="Calibri"/>
                <w:b/>
              </w:rPr>
              <w:t xml:space="preserve">Country </w:t>
            </w:r>
          </w:p>
        </w:tc>
        <w:tc>
          <w:tcPr>
            <w:tcW w:w="2304" w:type="dxa"/>
          </w:tcPr>
          <w:p w14:paraId="27C9235B" w14:textId="77777777" w:rsidR="00C763A0" w:rsidRPr="00B913F1" w:rsidRDefault="00C763A0" w:rsidP="00C850AF">
            <w:pPr>
              <w:spacing w:after="0" w:line="240" w:lineRule="auto"/>
              <w:rPr>
                <w:rFonts w:ascii="Calibri" w:eastAsia="Times New Roman" w:hAnsi="Calibri" w:cs="Calibri"/>
                <w:b/>
              </w:rPr>
            </w:pPr>
            <w:r w:rsidRPr="00B913F1">
              <w:rPr>
                <w:rFonts w:ascii="Calibri" w:eastAsia="Times New Roman" w:hAnsi="Calibri" w:cs="Calibri"/>
                <w:b/>
              </w:rPr>
              <w:t>Summary of activities performed relevant to the Assignment</w:t>
            </w:r>
          </w:p>
        </w:tc>
      </w:tr>
      <w:tr w:rsidR="00C763A0" w:rsidRPr="00B913F1" w14:paraId="3E7A3146" w14:textId="77777777" w:rsidTr="00C850AF">
        <w:tc>
          <w:tcPr>
            <w:tcW w:w="1278" w:type="dxa"/>
          </w:tcPr>
          <w:p w14:paraId="3B1F2E8C" w14:textId="77777777" w:rsidR="00C763A0" w:rsidRPr="00B913F1" w:rsidRDefault="00C763A0" w:rsidP="00C850AF">
            <w:pPr>
              <w:spacing w:after="0" w:line="240" w:lineRule="auto"/>
              <w:rPr>
                <w:rFonts w:ascii="Calibri" w:eastAsia="Times New Roman" w:hAnsi="Calibri" w:cs="Calibri"/>
                <w:color w:val="1F497D"/>
              </w:rPr>
            </w:pPr>
            <w:r w:rsidRPr="00B913F1">
              <w:rPr>
                <w:rFonts w:ascii="Calibri" w:eastAsia="Times New Roman" w:hAnsi="Calibri" w:cs="Calibri"/>
                <w:color w:val="1F497D"/>
              </w:rPr>
              <w:t>[e.g., May 2005-present]</w:t>
            </w:r>
          </w:p>
        </w:tc>
        <w:tc>
          <w:tcPr>
            <w:tcW w:w="3330" w:type="dxa"/>
          </w:tcPr>
          <w:p w14:paraId="36497B0A" w14:textId="77777777" w:rsidR="00C763A0" w:rsidRPr="00B913F1" w:rsidRDefault="00C763A0" w:rsidP="00C850AF">
            <w:pPr>
              <w:spacing w:after="0" w:line="240" w:lineRule="auto"/>
              <w:rPr>
                <w:rFonts w:ascii="Calibri" w:eastAsia="Times New Roman" w:hAnsi="Calibri" w:cs="Calibri"/>
                <w:color w:val="1F497D"/>
              </w:rPr>
            </w:pPr>
            <w:r w:rsidRPr="00B913F1">
              <w:rPr>
                <w:rFonts w:ascii="Calibri" w:eastAsia="Times New Roman" w:hAnsi="Calibri" w:cs="Calibri"/>
                <w:color w:val="1F497D"/>
              </w:rPr>
              <w:t>[e.g., Ministry of ……, advisor/consultant to…</w:t>
            </w:r>
          </w:p>
          <w:p w14:paraId="3C0201BB" w14:textId="77777777" w:rsidR="00C763A0" w:rsidRPr="00B913F1" w:rsidRDefault="00C763A0" w:rsidP="00C850AF">
            <w:pPr>
              <w:spacing w:after="0" w:line="240" w:lineRule="auto"/>
              <w:rPr>
                <w:rFonts w:ascii="Calibri" w:eastAsia="Times New Roman" w:hAnsi="Calibri" w:cs="Calibri"/>
                <w:color w:val="1F497D"/>
              </w:rPr>
            </w:pPr>
          </w:p>
          <w:p w14:paraId="34092745" w14:textId="77777777" w:rsidR="00C763A0" w:rsidRPr="00B913F1" w:rsidRDefault="00C763A0" w:rsidP="00C850AF">
            <w:pPr>
              <w:spacing w:after="0" w:line="240" w:lineRule="auto"/>
              <w:rPr>
                <w:rFonts w:ascii="Calibri" w:eastAsia="Times New Roman" w:hAnsi="Calibri" w:cs="Calibri"/>
                <w:color w:val="1F497D"/>
              </w:rPr>
            </w:pPr>
            <w:r w:rsidRPr="00B913F1">
              <w:rPr>
                <w:rFonts w:ascii="Calibri" w:eastAsia="Times New Roman" w:hAnsi="Calibri" w:cs="Calibri"/>
                <w:color w:val="1F497D"/>
              </w:rPr>
              <w:t>For references: Tel…………/e-mail……; Mr Hbbbbb, deputy minister]</w:t>
            </w:r>
          </w:p>
        </w:tc>
        <w:tc>
          <w:tcPr>
            <w:tcW w:w="2304" w:type="dxa"/>
          </w:tcPr>
          <w:p w14:paraId="5E344EB7" w14:textId="77777777" w:rsidR="00C763A0" w:rsidRPr="00B913F1" w:rsidRDefault="00C763A0" w:rsidP="00C850AF">
            <w:pPr>
              <w:spacing w:after="0" w:line="240" w:lineRule="auto"/>
              <w:rPr>
                <w:rFonts w:ascii="Calibri" w:eastAsia="Times New Roman" w:hAnsi="Calibri" w:cs="Calibri"/>
                <w:b/>
              </w:rPr>
            </w:pPr>
          </w:p>
        </w:tc>
        <w:tc>
          <w:tcPr>
            <w:tcW w:w="2304" w:type="dxa"/>
          </w:tcPr>
          <w:p w14:paraId="17BCBBB8" w14:textId="77777777" w:rsidR="00C763A0" w:rsidRPr="00B913F1" w:rsidRDefault="00C763A0" w:rsidP="00C850AF">
            <w:pPr>
              <w:spacing w:after="0" w:line="240" w:lineRule="auto"/>
              <w:rPr>
                <w:rFonts w:ascii="Calibri" w:eastAsia="Times New Roman" w:hAnsi="Calibri" w:cs="Calibri"/>
                <w:b/>
              </w:rPr>
            </w:pPr>
          </w:p>
        </w:tc>
      </w:tr>
      <w:tr w:rsidR="00C763A0" w:rsidRPr="00B913F1" w14:paraId="2C17D6DD" w14:textId="77777777" w:rsidTr="00C850AF">
        <w:tc>
          <w:tcPr>
            <w:tcW w:w="1278" w:type="dxa"/>
          </w:tcPr>
          <w:p w14:paraId="70C12371" w14:textId="77777777" w:rsidR="00C763A0" w:rsidRPr="00B913F1" w:rsidRDefault="00C763A0" w:rsidP="00C850AF">
            <w:pPr>
              <w:spacing w:after="0" w:line="240" w:lineRule="auto"/>
              <w:rPr>
                <w:rFonts w:ascii="Calibri" w:eastAsia="Times New Roman" w:hAnsi="Calibri" w:cs="Calibri"/>
                <w:b/>
              </w:rPr>
            </w:pPr>
          </w:p>
        </w:tc>
        <w:tc>
          <w:tcPr>
            <w:tcW w:w="3330" w:type="dxa"/>
          </w:tcPr>
          <w:p w14:paraId="3C799E29" w14:textId="77777777" w:rsidR="00C763A0" w:rsidRPr="00B913F1" w:rsidRDefault="00C763A0" w:rsidP="00C850AF">
            <w:pPr>
              <w:spacing w:after="0" w:line="240" w:lineRule="auto"/>
              <w:rPr>
                <w:rFonts w:ascii="Calibri" w:eastAsia="Times New Roman" w:hAnsi="Calibri" w:cs="Calibri"/>
                <w:b/>
              </w:rPr>
            </w:pPr>
          </w:p>
        </w:tc>
        <w:tc>
          <w:tcPr>
            <w:tcW w:w="2304" w:type="dxa"/>
          </w:tcPr>
          <w:p w14:paraId="20B56B54" w14:textId="77777777" w:rsidR="00C763A0" w:rsidRPr="00B913F1" w:rsidRDefault="00C763A0" w:rsidP="00C850AF">
            <w:pPr>
              <w:spacing w:after="0" w:line="240" w:lineRule="auto"/>
              <w:rPr>
                <w:rFonts w:ascii="Calibri" w:eastAsia="Times New Roman" w:hAnsi="Calibri" w:cs="Calibri"/>
                <w:b/>
              </w:rPr>
            </w:pPr>
          </w:p>
        </w:tc>
        <w:tc>
          <w:tcPr>
            <w:tcW w:w="2304" w:type="dxa"/>
          </w:tcPr>
          <w:p w14:paraId="6AE34696" w14:textId="77777777" w:rsidR="00C763A0" w:rsidRPr="00B913F1" w:rsidRDefault="00C763A0" w:rsidP="00C850AF">
            <w:pPr>
              <w:spacing w:after="0" w:line="240" w:lineRule="auto"/>
              <w:rPr>
                <w:rFonts w:ascii="Calibri" w:eastAsia="Times New Roman" w:hAnsi="Calibri" w:cs="Calibri"/>
                <w:b/>
              </w:rPr>
            </w:pPr>
          </w:p>
        </w:tc>
      </w:tr>
      <w:tr w:rsidR="00C763A0" w:rsidRPr="00B913F1" w14:paraId="50EBBD6E" w14:textId="77777777" w:rsidTr="00C850AF">
        <w:tc>
          <w:tcPr>
            <w:tcW w:w="1278" w:type="dxa"/>
          </w:tcPr>
          <w:p w14:paraId="299AA531" w14:textId="77777777" w:rsidR="00C763A0" w:rsidRPr="00B913F1" w:rsidRDefault="00C763A0" w:rsidP="00C850AF">
            <w:pPr>
              <w:spacing w:after="0" w:line="240" w:lineRule="auto"/>
              <w:rPr>
                <w:rFonts w:ascii="Calibri" w:eastAsia="Times New Roman" w:hAnsi="Calibri" w:cs="Calibri"/>
                <w:b/>
              </w:rPr>
            </w:pPr>
          </w:p>
        </w:tc>
        <w:tc>
          <w:tcPr>
            <w:tcW w:w="3330" w:type="dxa"/>
          </w:tcPr>
          <w:p w14:paraId="2CC01887" w14:textId="77777777" w:rsidR="00C763A0" w:rsidRPr="00B913F1" w:rsidRDefault="00C763A0" w:rsidP="00C850AF">
            <w:pPr>
              <w:spacing w:after="0" w:line="240" w:lineRule="auto"/>
              <w:rPr>
                <w:rFonts w:ascii="Calibri" w:eastAsia="Times New Roman" w:hAnsi="Calibri" w:cs="Calibri"/>
                <w:b/>
              </w:rPr>
            </w:pPr>
          </w:p>
        </w:tc>
        <w:tc>
          <w:tcPr>
            <w:tcW w:w="2304" w:type="dxa"/>
          </w:tcPr>
          <w:p w14:paraId="6079B0B5" w14:textId="77777777" w:rsidR="00C763A0" w:rsidRPr="00B913F1" w:rsidRDefault="00C763A0" w:rsidP="00C850AF">
            <w:pPr>
              <w:spacing w:after="0" w:line="240" w:lineRule="auto"/>
              <w:rPr>
                <w:rFonts w:ascii="Calibri" w:eastAsia="Times New Roman" w:hAnsi="Calibri" w:cs="Calibri"/>
                <w:b/>
              </w:rPr>
            </w:pPr>
          </w:p>
        </w:tc>
        <w:tc>
          <w:tcPr>
            <w:tcW w:w="2304" w:type="dxa"/>
          </w:tcPr>
          <w:p w14:paraId="377CFC67" w14:textId="77777777" w:rsidR="00C763A0" w:rsidRPr="00B913F1" w:rsidRDefault="00C763A0" w:rsidP="00C850AF">
            <w:pPr>
              <w:spacing w:after="0" w:line="240" w:lineRule="auto"/>
              <w:rPr>
                <w:rFonts w:ascii="Calibri" w:eastAsia="Times New Roman" w:hAnsi="Calibri" w:cs="Calibri"/>
                <w:b/>
              </w:rPr>
            </w:pPr>
          </w:p>
        </w:tc>
      </w:tr>
    </w:tbl>
    <w:p w14:paraId="7ECEFFC5" w14:textId="77777777" w:rsidR="00C763A0" w:rsidRPr="00B913F1" w:rsidRDefault="00C763A0" w:rsidP="00C763A0">
      <w:pPr>
        <w:spacing w:after="0" w:line="240" w:lineRule="auto"/>
        <w:rPr>
          <w:rFonts w:ascii="Calibri" w:eastAsia="Times New Roman" w:hAnsi="Calibri" w:cs="Calibri"/>
          <w:b/>
        </w:rPr>
      </w:pPr>
    </w:p>
    <w:p w14:paraId="66372E76"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b/>
        </w:rPr>
        <w:t>Membership in Professional Associations and Publications: ______________________________________________________________________</w:t>
      </w:r>
    </w:p>
    <w:p w14:paraId="6DFE557B" w14:textId="77777777" w:rsidR="00C763A0" w:rsidRPr="00B913F1" w:rsidRDefault="00C763A0" w:rsidP="00C763A0">
      <w:pPr>
        <w:spacing w:after="0" w:line="240" w:lineRule="auto"/>
        <w:rPr>
          <w:rFonts w:ascii="Calibri" w:eastAsia="Times New Roman" w:hAnsi="Calibri" w:cs="Calibri"/>
        </w:rPr>
      </w:pPr>
    </w:p>
    <w:p w14:paraId="5122501C"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b/>
        </w:rPr>
        <w:t>Language Skills (indicate only languages in which you can work): ______________</w:t>
      </w:r>
    </w:p>
    <w:p w14:paraId="2C6828E6" w14:textId="77777777" w:rsidR="00C763A0" w:rsidRPr="00B913F1" w:rsidRDefault="00C763A0" w:rsidP="00C763A0">
      <w:pPr>
        <w:spacing w:after="0" w:line="240" w:lineRule="auto"/>
        <w:rPr>
          <w:rFonts w:ascii="Calibri" w:eastAsia="Times New Roman" w:hAnsi="Calibri" w:cs="Calibri"/>
        </w:rPr>
      </w:pPr>
      <w:r w:rsidRPr="00B913F1">
        <w:rPr>
          <w:rFonts w:ascii="Calibri" w:eastAsia="Times New Roman" w:hAnsi="Calibri" w:cs="Calibri"/>
          <w:b/>
        </w:rPr>
        <w:t>______________________________________________________________________</w:t>
      </w:r>
    </w:p>
    <w:p w14:paraId="32F5DA85" w14:textId="77777777" w:rsidR="00C763A0" w:rsidRPr="00B913F1" w:rsidRDefault="00C763A0" w:rsidP="00C763A0">
      <w:pPr>
        <w:spacing w:after="0" w:line="240" w:lineRule="auto"/>
        <w:rPr>
          <w:rFonts w:ascii="Calibri" w:eastAsia="Times New Roman" w:hAnsi="Calibri" w:cs="Calibri"/>
        </w:rPr>
      </w:pPr>
    </w:p>
    <w:p w14:paraId="1CCCE76D" w14:textId="77777777" w:rsidR="00C763A0" w:rsidRPr="00B913F1" w:rsidRDefault="00C763A0" w:rsidP="00C763A0">
      <w:pPr>
        <w:spacing w:after="0" w:line="240" w:lineRule="auto"/>
        <w:rPr>
          <w:rFonts w:ascii="Calibri" w:eastAsia="Times New Roman" w:hAnsi="Calibri" w:cs="Calibri"/>
        </w:rPr>
      </w:pPr>
    </w:p>
    <w:p w14:paraId="7BD70288"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b/>
        </w:rPr>
        <w:br w:type="page"/>
      </w:r>
    </w:p>
    <w:p w14:paraId="0289159E"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b/>
        </w:rPr>
        <w:lastRenderedPageBreak/>
        <w:t>Adequacy for the Assignment:</w:t>
      </w:r>
    </w:p>
    <w:p w14:paraId="600F0BC3" w14:textId="77777777" w:rsidR="00C763A0" w:rsidRPr="00B913F1" w:rsidRDefault="00C763A0" w:rsidP="00C763A0">
      <w:pPr>
        <w:spacing w:after="0" w:line="240" w:lineRule="auto"/>
        <w:rPr>
          <w:rFonts w:ascii="Calibri" w:eastAsia="Times New Roman" w:hAnsi="Calibri"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17"/>
        <w:gridCol w:w="4544"/>
      </w:tblGrid>
      <w:tr w:rsidR="00C763A0" w:rsidRPr="00B913F1" w14:paraId="6BB5FFC9" w14:textId="77777777" w:rsidTr="00C850AF">
        <w:tc>
          <w:tcPr>
            <w:tcW w:w="4595" w:type="dxa"/>
          </w:tcPr>
          <w:p w14:paraId="3C432EFB" w14:textId="77777777" w:rsidR="00C763A0" w:rsidRPr="00B913F1" w:rsidRDefault="00C763A0" w:rsidP="00C850AF">
            <w:pPr>
              <w:spacing w:after="0" w:line="240" w:lineRule="auto"/>
              <w:rPr>
                <w:rFonts w:ascii="Calibri" w:eastAsia="Times New Roman" w:hAnsi="Calibri" w:cs="Calibri"/>
                <w:b/>
              </w:rPr>
            </w:pPr>
            <w:r w:rsidRPr="00B913F1">
              <w:rPr>
                <w:rFonts w:ascii="Calibri" w:eastAsia="Times New Roman" w:hAnsi="Calibri" w:cs="Calibri"/>
                <w:b/>
              </w:rPr>
              <w:t xml:space="preserve">Detailed Tasks Assigned on Consultant’s Team of Experts: </w:t>
            </w:r>
          </w:p>
          <w:p w14:paraId="786E1651" w14:textId="77777777" w:rsidR="00C763A0" w:rsidRPr="00B913F1" w:rsidRDefault="00C763A0" w:rsidP="00C850AF">
            <w:pPr>
              <w:keepLines/>
              <w:spacing w:after="120" w:line="240" w:lineRule="auto"/>
              <w:ind w:left="431"/>
              <w:outlineLvl w:val="0"/>
              <w:rPr>
                <w:rFonts w:ascii="Calibri" w:eastAsia="Times New Roman" w:hAnsi="Calibri" w:cs="Calibri"/>
                <w:b/>
              </w:rPr>
            </w:pPr>
          </w:p>
        </w:tc>
        <w:tc>
          <w:tcPr>
            <w:tcW w:w="4621" w:type="dxa"/>
          </w:tcPr>
          <w:p w14:paraId="325B180A" w14:textId="77777777" w:rsidR="00C763A0" w:rsidRPr="00B913F1" w:rsidRDefault="00C763A0" w:rsidP="00C850AF">
            <w:pPr>
              <w:spacing w:after="0" w:line="240" w:lineRule="auto"/>
              <w:rPr>
                <w:rFonts w:ascii="Calibri" w:eastAsia="Times New Roman" w:hAnsi="Calibri" w:cs="Calibri"/>
                <w:b/>
              </w:rPr>
            </w:pPr>
            <w:r w:rsidRPr="00B913F1">
              <w:rPr>
                <w:rFonts w:ascii="Calibri" w:eastAsia="Times New Roman" w:hAnsi="Calibri" w:cs="Calibri"/>
                <w:b/>
              </w:rPr>
              <w:t>Reference to Prior Work/Assignments that Best Illustrates Capability to Handle the Assigned Tasks</w:t>
            </w:r>
          </w:p>
        </w:tc>
      </w:tr>
      <w:tr w:rsidR="00C763A0" w:rsidRPr="00B913F1" w14:paraId="33D68E69" w14:textId="77777777" w:rsidTr="00C850AF">
        <w:trPr>
          <w:trHeight w:val="70"/>
        </w:trPr>
        <w:tc>
          <w:tcPr>
            <w:tcW w:w="4595" w:type="dxa"/>
          </w:tcPr>
          <w:p w14:paraId="4022BF26" w14:textId="77777777" w:rsidR="00C763A0" w:rsidRPr="00B913F1" w:rsidRDefault="00C763A0" w:rsidP="00C850AF">
            <w:pPr>
              <w:spacing w:after="0" w:line="240" w:lineRule="auto"/>
              <w:rPr>
                <w:rFonts w:ascii="Calibri" w:eastAsia="Times New Roman" w:hAnsi="Calibri" w:cs="Calibri"/>
                <w:b/>
              </w:rPr>
            </w:pPr>
            <w:r w:rsidRPr="00B913F1">
              <w:rPr>
                <w:rFonts w:ascii="Calibri" w:eastAsia="Times New Roman" w:hAnsi="Calibri" w:cs="Calibri"/>
                <w:b/>
              </w:rPr>
              <w:t>{List all deliverables/tasks as in TECH- 5 in which the Expert will be involved)</w:t>
            </w:r>
          </w:p>
          <w:p w14:paraId="100BFBD6" w14:textId="77777777" w:rsidR="00C763A0" w:rsidRPr="00B913F1" w:rsidRDefault="00C763A0" w:rsidP="00C850AF">
            <w:pPr>
              <w:keepLines/>
              <w:spacing w:after="120" w:line="240" w:lineRule="auto"/>
              <w:ind w:left="431"/>
              <w:outlineLvl w:val="0"/>
              <w:rPr>
                <w:rFonts w:ascii="Calibri" w:eastAsia="Times New Roman" w:hAnsi="Calibri" w:cs="Calibri"/>
                <w:b/>
              </w:rPr>
            </w:pPr>
          </w:p>
          <w:p w14:paraId="36C8EADA" w14:textId="77777777" w:rsidR="00C763A0" w:rsidRPr="00B913F1" w:rsidRDefault="00C763A0" w:rsidP="00C850AF">
            <w:pPr>
              <w:keepLines/>
              <w:spacing w:after="120" w:line="240" w:lineRule="auto"/>
              <w:ind w:left="431"/>
              <w:outlineLvl w:val="0"/>
              <w:rPr>
                <w:rFonts w:ascii="Calibri" w:eastAsia="Times New Roman" w:hAnsi="Calibri" w:cs="Calibri"/>
                <w:b/>
              </w:rPr>
            </w:pPr>
          </w:p>
          <w:p w14:paraId="54E68A2E" w14:textId="77777777" w:rsidR="00C763A0" w:rsidRPr="00B913F1" w:rsidRDefault="00C763A0" w:rsidP="00C850AF">
            <w:pPr>
              <w:keepLines/>
              <w:spacing w:after="120" w:line="240" w:lineRule="auto"/>
              <w:ind w:left="431"/>
              <w:outlineLvl w:val="0"/>
              <w:rPr>
                <w:rFonts w:ascii="Calibri" w:eastAsia="Times New Roman" w:hAnsi="Calibri" w:cs="Calibri"/>
                <w:b/>
              </w:rPr>
            </w:pPr>
          </w:p>
          <w:p w14:paraId="2B4FF083" w14:textId="77777777" w:rsidR="00C763A0" w:rsidRPr="00B913F1" w:rsidRDefault="00C763A0" w:rsidP="00C850AF">
            <w:pPr>
              <w:keepLines/>
              <w:spacing w:after="120" w:line="240" w:lineRule="auto"/>
              <w:outlineLvl w:val="0"/>
              <w:rPr>
                <w:rFonts w:ascii="Calibri" w:eastAsia="Times New Roman" w:hAnsi="Calibri" w:cs="Calibri"/>
                <w:b/>
              </w:rPr>
            </w:pPr>
            <w:r w:rsidRPr="00B913F1">
              <w:rPr>
                <w:rFonts w:ascii="Calibri" w:eastAsia="Times New Roman" w:hAnsi="Calibri" w:cs="Calibri"/>
                <w:b/>
              </w:rPr>
              <w:t xml:space="preserve"> </w:t>
            </w:r>
          </w:p>
        </w:tc>
        <w:tc>
          <w:tcPr>
            <w:tcW w:w="4621" w:type="dxa"/>
          </w:tcPr>
          <w:p w14:paraId="34CA9759" w14:textId="77777777" w:rsidR="00C763A0" w:rsidRPr="00B913F1" w:rsidRDefault="00C763A0" w:rsidP="00C850AF">
            <w:pPr>
              <w:keepLines/>
              <w:spacing w:after="120" w:line="240" w:lineRule="auto"/>
              <w:outlineLvl w:val="0"/>
              <w:rPr>
                <w:rFonts w:ascii="Calibri" w:eastAsia="Times New Roman" w:hAnsi="Calibri" w:cs="Calibri"/>
                <w:b/>
              </w:rPr>
            </w:pPr>
          </w:p>
          <w:p w14:paraId="5B1D0F4A" w14:textId="77777777" w:rsidR="00C763A0" w:rsidRPr="00B913F1" w:rsidRDefault="00C763A0" w:rsidP="00C850AF">
            <w:pPr>
              <w:keepLines/>
              <w:spacing w:after="120" w:line="240" w:lineRule="auto"/>
              <w:outlineLvl w:val="0"/>
              <w:rPr>
                <w:rFonts w:ascii="Calibri" w:eastAsia="Times New Roman" w:hAnsi="Calibri" w:cs="Calibri"/>
                <w:b/>
              </w:rPr>
            </w:pPr>
          </w:p>
          <w:p w14:paraId="04E0818C" w14:textId="77777777" w:rsidR="00C763A0" w:rsidRPr="00B913F1" w:rsidRDefault="00C763A0" w:rsidP="00C850AF">
            <w:pPr>
              <w:keepLines/>
              <w:spacing w:after="120" w:line="240" w:lineRule="auto"/>
              <w:outlineLvl w:val="0"/>
              <w:rPr>
                <w:rFonts w:ascii="Calibri" w:eastAsia="Times New Roman" w:hAnsi="Calibri" w:cs="Calibri"/>
                <w:b/>
              </w:rPr>
            </w:pPr>
          </w:p>
        </w:tc>
      </w:tr>
      <w:tr w:rsidR="00C763A0" w:rsidRPr="00B913F1" w14:paraId="5D53FC97" w14:textId="77777777" w:rsidTr="00C850AF">
        <w:tc>
          <w:tcPr>
            <w:tcW w:w="4595" w:type="dxa"/>
          </w:tcPr>
          <w:p w14:paraId="49220E9D" w14:textId="77777777" w:rsidR="00C763A0" w:rsidRPr="00B913F1" w:rsidRDefault="00C763A0" w:rsidP="00C850AF">
            <w:pPr>
              <w:keepLines/>
              <w:spacing w:after="120" w:line="240" w:lineRule="auto"/>
              <w:ind w:left="431"/>
              <w:outlineLvl w:val="0"/>
              <w:rPr>
                <w:rFonts w:ascii="Calibri" w:eastAsia="Times New Roman" w:hAnsi="Calibri" w:cs="Calibri"/>
                <w:b/>
              </w:rPr>
            </w:pPr>
          </w:p>
        </w:tc>
        <w:tc>
          <w:tcPr>
            <w:tcW w:w="4621" w:type="dxa"/>
          </w:tcPr>
          <w:p w14:paraId="3A9766EA" w14:textId="77777777" w:rsidR="00C763A0" w:rsidRPr="00B913F1" w:rsidRDefault="00C763A0" w:rsidP="00C850AF">
            <w:pPr>
              <w:keepLines/>
              <w:spacing w:after="120" w:line="240" w:lineRule="auto"/>
              <w:outlineLvl w:val="0"/>
              <w:rPr>
                <w:rFonts w:ascii="Calibri" w:eastAsia="Times New Roman" w:hAnsi="Calibri" w:cs="Calibri"/>
                <w:b/>
              </w:rPr>
            </w:pPr>
          </w:p>
        </w:tc>
      </w:tr>
      <w:tr w:rsidR="00C763A0" w:rsidRPr="00B913F1" w14:paraId="2EFD4A0E" w14:textId="77777777" w:rsidTr="00C850AF">
        <w:tc>
          <w:tcPr>
            <w:tcW w:w="4595" w:type="dxa"/>
          </w:tcPr>
          <w:p w14:paraId="7A0E2809" w14:textId="77777777" w:rsidR="00C763A0" w:rsidRPr="00B913F1" w:rsidRDefault="00C763A0" w:rsidP="00C850AF">
            <w:pPr>
              <w:keepLines/>
              <w:spacing w:after="120" w:line="240" w:lineRule="auto"/>
              <w:ind w:left="431"/>
              <w:outlineLvl w:val="0"/>
              <w:rPr>
                <w:rFonts w:ascii="Calibri" w:eastAsia="Times New Roman" w:hAnsi="Calibri" w:cs="Calibri"/>
                <w:b/>
              </w:rPr>
            </w:pPr>
          </w:p>
        </w:tc>
        <w:tc>
          <w:tcPr>
            <w:tcW w:w="4621" w:type="dxa"/>
          </w:tcPr>
          <w:p w14:paraId="0C22D2CA" w14:textId="77777777" w:rsidR="00C763A0" w:rsidRPr="00B913F1" w:rsidRDefault="00C763A0" w:rsidP="00C850AF">
            <w:pPr>
              <w:keepLines/>
              <w:spacing w:after="120" w:line="240" w:lineRule="auto"/>
              <w:outlineLvl w:val="0"/>
              <w:rPr>
                <w:rFonts w:ascii="Calibri" w:eastAsia="Times New Roman" w:hAnsi="Calibri" w:cs="Calibri"/>
                <w:b/>
              </w:rPr>
            </w:pPr>
          </w:p>
        </w:tc>
      </w:tr>
    </w:tbl>
    <w:p w14:paraId="460EB72E" w14:textId="77777777" w:rsidR="00C763A0" w:rsidRPr="00B913F1" w:rsidRDefault="00C763A0" w:rsidP="00C763A0">
      <w:pPr>
        <w:spacing w:after="0" w:line="240" w:lineRule="auto"/>
        <w:rPr>
          <w:rFonts w:ascii="Calibri" w:eastAsia="Times New Roman" w:hAnsi="Calibri" w:cs="Calibri"/>
        </w:rPr>
      </w:pPr>
      <w:r w:rsidRPr="00B913F1">
        <w:rPr>
          <w:rFonts w:ascii="Calibri" w:eastAsia="Times New Roman" w:hAnsi="Calibri" w:cs="Calibri"/>
        </w:rPr>
        <w:tab/>
      </w:r>
    </w:p>
    <w:p w14:paraId="3D962D1D" w14:textId="77777777" w:rsidR="00C763A0" w:rsidRPr="00B913F1" w:rsidRDefault="00C763A0" w:rsidP="00C763A0">
      <w:pPr>
        <w:spacing w:after="0" w:line="240" w:lineRule="auto"/>
        <w:rPr>
          <w:rFonts w:ascii="Calibri" w:eastAsia="Times New Roman" w:hAnsi="Calibri" w:cs="Calibri"/>
        </w:rPr>
      </w:pPr>
    </w:p>
    <w:p w14:paraId="454D7D5D"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rPr>
        <w:t xml:space="preserve"> </w:t>
      </w:r>
      <w:r w:rsidRPr="00B913F1">
        <w:rPr>
          <w:rFonts w:ascii="Calibri" w:eastAsia="Times New Roman" w:hAnsi="Calibri" w:cs="Calibri"/>
          <w:b/>
        </w:rPr>
        <w:t xml:space="preserve">Expert’s contact information: </w:t>
      </w:r>
      <w:r w:rsidRPr="00B913F1">
        <w:rPr>
          <w:rFonts w:ascii="Calibri" w:eastAsia="Times New Roman" w:hAnsi="Calibri" w:cs="Calibri"/>
        </w:rPr>
        <w:t>(e-mail …………………., phone……………)</w:t>
      </w:r>
    </w:p>
    <w:p w14:paraId="48CF2BBB" w14:textId="77777777" w:rsidR="00C763A0" w:rsidRPr="00B913F1" w:rsidRDefault="00C763A0" w:rsidP="00C763A0">
      <w:pPr>
        <w:spacing w:after="0" w:line="240" w:lineRule="auto"/>
        <w:rPr>
          <w:rFonts w:ascii="Calibri" w:eastAsia="Times New Roman" w:hAnsi="Calibri" w:cs="Calibri"/>
        </w:rPr>
      </w:pPr>
    </w:p>
    <w:p w14:paraId="4ECD81B2" w14:textId="77777777" w:rsidR="00C763A0" w:rsidRPr="00B913F1" w:rsidRDefault="00C763A0" w:rsidP="00C763A0">
      <w:pPr>
        <w:spacing w:after="0" w:line="240" w:lineRule="auto"/>
        <w:rPr>
          <w:rFonts w:ascii="Calibri" w:eastAsia="Times New Roman" w:hAnsi="Calibri" w:cs="Calibri"/>
          <w:b/>
        </w:rPr>
      </w:pPr>
      <w:r w:rsidRPr="00B913F1">
        <w:rPr>
          <w:rFonts w:ascii="Calibri" w:eastAsia="Times New Roman" w:hAnsi="Calibri" w:cs="Calibri"/>
          <w:b/>
        </w:rPr>
        <w:t>Certification:</w:t>
      </w:r>
    </w:p>
    <w:p w14:paraId="3CF55E8F" w14:textId="77777777" w:rsidR="00C763A0" w:rsidRPr="00B913F1" w:rsidRDefault="00C763A0" w:rsidP="00C763A0">
      <w:pPr>
        <w:spacing w:after="0" w:line="240" w:lineRule="auto"/>
        <w:jc w:val="both"/>
        <w:rPr>
          <w:rFonts w:ascii="Calibri" w:eastAsia="Times New Roman" w:hAnsi="Calibri" w:cs="Calibri"/>
        </w:rPr>
      </w:pPr>
      <w:r w:rsidRPr="00B913F1">
        <w:rPr>
          <w:rFonts w:ascii="Calibri" w:eastAsia="Times New Roman" w:hAnsi="Calibri" w:cs="Calibri"/>
        </w:rPr>
        <w:t xml:space="preserve">I, the undersigned, certify that to the best of my knowledge and belief, this CV correctly describes myself, my qualifications, and my experience, and I am available, as and when necessary, to undertake the assignment in case of an award. I understand that any misstatement or misrepresentation described herein may lead to my disqualification or dismissal by the Client, and/or sanctions by the Bank. </w:t>
      </w:r>
    </w:p>
    <w:p w14:paraId="2C396612" w14:textId="77777777" w:rsidR="00C763A0" w:rsidRPr="00B913F1" w:rsidRDefault="00C763A0" w:rsidP="00C763A0">
      <w:pPr>
        <w:spacing w:after="0" w:line="240" w:lineRule="auto"/>
        <w:jc w:val="both"/>
        <w:rPr>
          <w:rFonts w:ascii="Calibri" w:eastAsia="Times New Roman" w:hAnsi="Calibri" w:cs="Calibri"/>
          <w:sz w:val="24"/>
          <w:szCs w:val="24"/>
        </w:rPr>
      </w:pPr>
    </w:p>
    <w:p w14:paraId="310D9D60" w14:textId="77777777" w:rsidR="00C763A0" w:rsidRPr="00B913F1" w:rsidRDefault="00C763A0" w:rsidP="00C763A0">
      <w:pPr>
        <w:spacing w:after="0" w:line="240" w:lineRule="auto"/>
        <w:jc w:val="both"/>
        <w:rPr>
          <w:rFonts w:ascii="Calibri" w:eastAsia="Times New Roman" w:hAnsi="Calibri" w:cs="Calibri"/>
          <w:sz w:val="24"/>
          <w:szCs w:val="24"/>
        </w:rPr>
      </w:pPr>
    </w:p>
    <w:p w14:paraId="725B47BC" w14:textId="77777777" w:rsidR="00C763A0" w:rsidRPr="00B913F1" w:rsidRDefault="00C763A0" w:rsidP="00C763A0">
      <w:pPr>
        <w:spacing w:after="0" w:line="240" w:lineRule="auto"/>
        <w:jc w:val="both"/>
        <w:rPr>
          <w:rFonts w:ascii="Calibri" w:eastAsia="Times New Roman" w:hAnsi="Calibri" w:cs="Calibri"/>
          <w:sz w:val="24"/>
          <w:szCs w:val="24"/>
        </w:rPr>
      </w:pPr>
    </w:p>
    <w:p w14:paraId="32DBEBA9" w14:textId="77777777" w:rsidR="00C763A0" w:rsidRPr="00B913F1" w:rsidRDefault="00C763A0" w:rsidP="00C763A0">
      <w:pPr>
        <w:spacing w:after="0" w:line="240" w:lineRule="auto"/>
        <w:rPr>
          <w:rFonts w:ascii="Calibri" w:eastAsia="Times New Roman" w:hAnsi="Calibri" w:cs="Calibri"/>
          <w:sz w:val="20"/>
          <w:szCs w:val="20"/>
        </w:rPr>
      </w:pP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0"/>
          <w:szCs w:val="20"/>
        </w:rPr>
        <w:t>{day/month/year}</w:t>
      </w:r>
    </w:p>
    <w:p w14:paraId="39EC8FAE" w14:textId="77777777" w:rsidR="00C763A0" w:rsidRPr="00B913F1" w:rsidRDefault="004A62F2" w:rsidP="00C763A0">
      <w:pPr>
        <w:spacing w:after="0" w:line="240" w:lineRule="auto"/>
        <w:rPr>
          <w:rFonts w:ascii="Calibri" w:eastAsia="Times New Roman" w:hAnsi="Calibri" w:cs="Calibri"/>
          <w:sz w:val="18"/>
          <w:szCs w:val="24"/>
        </w:rPr>
      </w:pPr>
      <w:r w:rsidRPr="004A62F2">
        <w:rPr>
          <w:rFonts w:ascii="Calibri" w:eastAsia="Times New Roman" w:hAnsi="Calibri" w:cs="Calibri"/>
          <w:noProof/>
          <w:sz w:val="18"/>
          <w:szCs w:val="24"/>
        </w:rPr>
        <w:pict w14:anchorId="451A1BAB">
          <v:rect id="_x0000_i1028" alt="" style="width:453.55pt;height:.05pt;mso-width-percent:0;mso-height-percent:0;mso-width-percent:0;mso-height-percent:0" o:hralign="center" o:hrstd="t" o:hr="t" fillcolor="#a0a0a0" stroked="f"/>
        </w:pict>
      </w:r>
    </w:p>
    <w:p w14:paraId="4350E585" w14:textId="77777777" w:rsidR="00C763A0" w:rsidRPr="00B913F1" w:rsidRDefault="00C763A0" w:rsidP="00C763A0">
      <w:pPr>
        <w:spacing w:after="0" w:line="240" w:lineRule="auto"/>
        <w:rPr>
          <w:rFonts w:ascii="Calibri" w:eastAsia="Times New Roman" w:hAnsi="Calibri" w:cs="Calibri"/>
          <w:sz w:val="18"/>
          <w:szCs w:val="24"/>
        </w:rPr>
      </w:pPr>
      <w:r w:rsidRPr="00B913F1">
        <w:rPr>
          <w:rFonts w:ascii="Calibri" w:eastAsia="Times New Roman" w:hAnsi="Calibri" w:cs="Calibri"/>
          <w:sz w:val="18"/>
          <w:szCs w:val="24"/>
        </w:rPr>
        <w:t xml:space="preserve">Name of Expert </w:t>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t xml:space="preserve"> Signature </w:t>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t>Date</w:t>
      </w:r>
    </w:p>
    <w:p w14:paraId="1181FAF5" w14:textId="77777777" w:rsidR="00C763A0" w:rsidRPr="00B913F1" w:rsidRDefault="00C763A0" w:rsidP="00C763A0">
      <w:pPr>
        <w:spacing w:after="0" w:line="240" w:lineRule="auto"/>
        <w:rPr>
          <w:rFonts w:ascii="Calibri" w:eastAsia="Times New Roman" w:hAnsi="Calibri" w:cs="Calibri"/>
          <w:sz w:val="24"/>
          <w:szCs w:val="24"/>
        </w:rPr>
      </w:pPr>
    </w:p>
    <w:p w14:paraId="42854219" w14:textId="77777777" w:rsidR="00C763A0" w:rsidRPr="00B913F1" w:rsidRDefault="00C763A0" w:rsidP="00C763A0">
      <w:pPr>
        <w:spacing w:after="0" w:line="240" w:lineRule="auto"/>
        <w:rPr>
          <w:rFonts w:ascii="Calibri" w:eastAsia="Times New Roman" w:hAnsi="Calibri" w:cs="Calibri"/>
          <w:sz w:val="24"/>
          <w:szCs w:val="24"/>
        </w:rPr>
      </w:pPr>
    </w:p>
    <w:p w14:paraId="0D45A2A9" w14:textId="77777777" w:rsidR="00C763A0" w:rsidRPr="00B913F1" w:rsidRDefault="00C763A0" w:rsidP="00C763A0">
      <w:pPr>
        <w:spacing w:after="0" w:line="240" w:lineRule="auto"/>
        <w:rPr>
          <w:rFonts w:ascii="Calibri" w:eastAsia="Times New Roman" w:hAnsi="Calibri" w:cs="Calibri"/>
          <w:sz w:val="24"/>
          <w:szCs w:val="24"/>
        </w:rPr>
      </w:pP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4"/>
          <w:szCs w:val="24"/>
        </w:rPr>
        <w:tab/>
      </w:r>
      <w:r w:rsidRPr="00B913F1">
        <w:rPr>
          <w:rFonts w:ascii="Calibri" w:eastAsia="Times New Roman" w:hAnsi="Calibri" w:cs="Calibri"/>
          <w:sz w:val="20"/>
          <w:szCs w:val="20"/>
        </w:rPr>
        <w:t>{day/month/year}</w:t>
      </w:r>
    </w:p>
    <w:p w14:paraId="437DDE3F" w14:textId="77777777" w:rsidR="00C763A0" w:rsidRPr="00B913F1" w:rsidRDefault="004A62F2" w:rsidP="00C763A0">
      <w:pPr>
        <w:spacing w:after="0" w:line="240" w:lineRule="auto"/>
        <w:rPr>
          <w:rFonts w:ascii="Calibri" w:eastAsia="Times New Roman" w:hAnsi="Calibri" w:cs="Calibri"/>
          <w:sz w:val="18"/>
          <w:szCs w:val="24"/>
        </w:rPr>
      </w:pPr>
      <w:r w:rsidRPr="004A62F2">
        <w:rPr>
          <w:rFonts w:ascii="Calibri" w:eastAsia="Times New Roman" w:hAnsi="Calibri" w:cs="Calibri"/>
          <w:noProof/>
          <w:sz w:val="18"/>
          <w:szCs w:val="24"/>
        </w:rPr>
        <w:pict w14:anchorId="35B6C287">
          <v:rect id="_x0000_i1027" alt="" style="width:453.55pt;height:.05pt;mso-width-percent:0;mso-height-percent:0;mso-width-percent:0;mso-height-percent:0" o:hralign="center" o:hrstd="t" o:hr="t" fillcolor="#a0a0a0" stroked="f"/>
        </w:pict>
      </w:r>
    </w:p>
    <w:p w14:paraId="4EC40136" w14:textId="2C4F495C" w:rsidR="00C763A0" w:rsidRPr="00B913F1" w:rsidRDefault="00C763A0" w:rsidP="00C763A0">
      <w:pPr>
        <w:spacing w:after="0" w:line="240" w:lineRule="auto"/>
        <w:rPr>
          <w:rFonts w:ascii="Calibri" w:eastAsia="Times New Roman" w:hAnsi="Calibri" w:cs="Calibri"/>
          <w:sz w:val="18"/>
          <w:szCs w:val="24"/>
        </w:rPr>
      </w:pPr>
      <w:r w:rsidRPr="00B913F1">
        <w:rPr>
          <w:rFonts w:ascii="Calibri" w:eastAsia="Times New Roman" w:hAnsi="Calibri" w:cs="Calibri"/>
          <w:sz w:val="18"/>
          <w:szCs w:val="24"/>
        </w:rPr>
        <w:t>Name of authori</w:t>
      </w:r>
      <w:r w:rsidR="00414048">
        <w:rPr>
          <w:rFonts w:ascii="Calibri" w:eastAsia="Times New Roman" w:hAnsi="Calibri" w:cs="Calibri"/>
          <w:sz w:val="18"/>
          <w:szCs w:val="24"/>
        </w:rPr>
        <w:t>s</w:t>
      </w:r>
      <w:r w:rsidRPr="00B913F1">
        <w:rPr>
          <w:rFonts w:ascii="Calibri" w:eastAsia="Times New Roman" w:hAnsi="Calibri" w:cs="Calibri"/>
          <w:sz w:val="18"/>
          <w:szCs w:val="24"/>
        </w:rPr>
        <w:t xml:space="preserve">ed </w:t>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t>Signature</w:t>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r>
      <w:r w:rsidRPr="00B913F1">
        <w:rPr>
          <w:rFonts w:ascii="Calibri" w:eastAsia="Times New Roman" w:hAnsi="Calibri" w:cs="Calibri"/>
          <w:sz w:val="18"/>
          <w:szCs w:val="24"/>
        </w:rPr>
        <w:tab/>
        <w:t>Date</w:t>
      </w:r>
    </w:p>
    <w:p w14:paraId="506F44CA" w14:textId="77777777" w:rsidR="00C763A0" w:rsidRPr="00B913F1" w:rsidRDefault="00C763A0" w:rsidP="00C763A0">
      <w:pPr>
        <w:spacing w:after="0" w:line="240" w:lineRule="auto"/>
        <w:rPr>
          <w:rFonts w:ascii="Calibri" w:eastAsia="Times New Roman" w:hAnsi="Calibri" w:cs="Calibri"/>
          <w:sz w:val="18"/>
          <w:szCs w:val="24"/>
        </w:rPr>
      </w:pPr>
      <w:r w:rsidRPr="00B913F1">
        <w:rPr>
          <w:rFonts w:ascii="Calibri" w:eastAsia="Times New Roman" w:hAnsi="Calibri" w:cs="Calibri"/>
          <w:sz w:val="18"/>
          <w:szCs w:val="24"/>
        </w:rPr>
        <w:t xml:space="preserve">Representative of the Consultant </w:t>
      </w:r>
    </w:p>
    <w:p w14:paraId="57AEE0DC" w14:textId="77777777" w:rsidR="00C763A0" w:rsidRPr="00B913F1" w:rsidRDefault="00C763A0" w:rsidP="00C763A0">
      <w:pPr>
        <w:spacing w:after="0" w:line="240" w:lineRule="auto"/>
        <w:rPr>
          <w:rFonts w:ascii="Calibri" w:eastAsia="Times New Roman" w:hAnsi="Calibri" w:cs="Calibri"/>
          <w:sz w:val="18"/>
          <w:szCs w:val="24"/>
        </w:rPr>
      </w:pPr>
      <w:r w:rsidRPr="00B913F1">
        <w:rPr>
          <w:rFonts w:ascii="Calibri" w:eastAsia="Times New Roman" w:hAnsi="Calibri" w:cs="Calibri"/>
          <w:sz w:val="18"/>
          <w:szCs w:val="24"/>
        </w:rPr>
        <w:t>(the same who signs the Proposal)</w:t>
      </w:r>
      <w:r w:rsidRPr="00B913F1">
        <w:rPr>
          <w:rFonts w:ascii="Calibri" w:eastAsia="Times New Roman" w:hAnsi="Calibri" w:cs="Calibri"/>
          <w:sz w:val="18"/>
          <w:szCs w:val="24"/>
        </w:rPr>
        <w:tab/>
      </w:r>
    </w:p>
    <w:p w14:paraId="6AF52BD7" w14:textId="77777777" w:rsidR="00C763A0" w:rsidRPr="00B913F1" w:rsidRDefault="00C763A0" w:rsidP="00C763A0">
      <w:pPr>
        <w:spacing w:after="0" w:line="240" w:lineRule="auto"/>
        <w:rPr>
          <w:rFonts w:ascii="Calibri" w:eastAsia="Times New Roman" w:hAnsi="Calibri" w:cs="Calibri"/>
          <w:sz w:val="18"/>
          <w:szCs w:val="24"/>
        </w:rPr>
      </w:pPr>
    </w:p>
    <w:p w14:paraId="5A9FC1BA" w14:textId="77777777" w:rsidR="00C763A0" w:rsidRPr="00B913F1" w:rsidRDefault="00C763A0" w:rsidP="00C763A0">
      <w:pPr>
        <w:spacing w:after="0" w:line="240" w:lineRule="auto"/>
        <w:rPr>
          <w:rFonts w:ascii="Calibri" w:eastAsia="Times New Roman" w:hAnsi="Calibri" w:cs="Calibri"/>
          <w:sz w:val="24"/>
          <w:szCs w:val="20"/>
        </w:rPr>
      </w:pPr>
    </w:p>
    <w:p w14:paraId="3DD7E8B1" w14:textId="77777777" w:rsidR="00C763A0" w:rsidRPr="00B913F1" w:rsidRDefault="00C763A0" w:rsidP="00C763A0">
      <w:pPr>
        <w:spacing w:after="0" w:line="240" w:lineRule="auto"/>
        <w:rPr>
          <w:rFonts w:ascii="Calibri" w:eastAsia="Times New Roman" w:hAnsi="Calibri" w:cs="Calibri"/>
          <w:sz w:val="24"/>
          <w:szCs w:val="20"/>
        </w:rPr>
      </w:pPr>
    </w:p>
    <w:p w14:paraId="1F06AC43" w14:textId="77777777" w:rsidR="00C763A0" w:rsidRPr="00B913F1" w:rsidRDefault="00C763A0" w:rsidP="00C763A0">
      <w:pPr>
        <w:spacing w:after="0" w:line="240" w:lineRule="auto"/>
        <w:rPr>
          <w:rFonts w:ascii="Calibri" w:eastAsia="Times New Roman" w:hAnsi="Calibri" w:cs="Calibri"/>
          <w:sz w:val="24"/>
          <w:szCs w:val="20"/>
        </w:rPr>
      </w:pPr>
    </w:p>
    <w:p w14:paraId="5E0B57A3" w14:textId="77777777" w:rsidR="00C763A0" w:rsidRPr="00B913F1" w:rsidRDefault="00C763A0" w:rsidP="00C763A0">
      <w:pPr>
        <w:spacing w:after="0" w:line="240" w:lineRule="auto"/>
        <w:rPr>
          <w:rFonts w:ascii="Calibri" w:eastAsia="Times New Roman" w:hAnsi="Calibri" w:cs="Calibri"/>
          <w:sz w:val="24"/>
          <w:szCs w:val="20"/>
        </w:rPr>
      </w:pPr>
    </w:p>
    <w:p w14:paraId="742DE520" w14:textId="77777777" w:rsidR="00C763A0" w:rsidRPr="00B913F1" w:rsidRDefault="00C763A0" w:rsidP="00C763A0">
      <w:pPr>
        <w:spacing w:after="0" w:line="240" w:lineRule="auto"/>
        <w:rPr>
          <w:rFonts w:ascii="Calibri" w:eastAsia="Times New Roman" w:hAnsi="Calibri" w:cs="Calibri"/>
          <w:sz w:val="24"/>
          <w:szCs w:val="20"/>
        </w:rPr>
      </w:pPr>
    </w:p>
    <w:p w14:paraId="1FBBDF75" w14:textId="77777777" w:rsidR="00C763A0" w:rsidRPr="00B913F1" w:rsidRDefault="00C763A0" w:rsidP="00C763A0">
      <w:pPr>
        <w:spacing w:after="0" w:line="240" w:lineRule="auto"/>
        <w:rPr>
          <w:rFonts w:ascii="Calibri" w:eastAsia="Times New Roman" w:hAnsi="Calibri" w:cs="Calibri"/>
          <w:sz w:val="24"/>
          <w:szCs w:val="20"/>
        </w:rPr>
      </w:pPr>
    </w:p>
    <w:p w14:paraId="05785576" w14:textId="77777777" w:rsidR="00C763A0" w:rsidRPr="00B913F1" w:rsidRDefault="00C763A0" w:rsidP="00C763A0">
      <w:pPr>
        <w:spacing w:after="0" w:line="240" w:lineRule="auto"/>
        <w:rPr>
          <w:rFonts w:ascii="Calibri" w:eastAsia="Times New Roman" w:hAnsi="Calibri" w:cs="Calibri"/>
          <w:sz w:val="24"/>
          <w:szCs w:val="20"/>
        </w:rPr>
      </w:pPr>
    </w:p>
    <w:p w14:paraId="74734E0E" w14:textId="77777777" w:rsidR="00C763A0" w:rsidRPr="00B913F1" w:rsidRDefault="00C763A0" w:rsidP="00C763A0">
      <w:pPr>
        <w:spacing w:after="0" w:line="240" w:lineRule="auto"/>
        <w:rPr>
          <w:rFonts w:ascii="Calibri" w:eastAsia="Times New Roman" w:hAnsi="Calibri" w:cs="Calibri"/>
          <w:sz w:val="24"/>
          <w:szCs w:val="20"/>
        </w:rPr>
      </w:pPr>
    </w:p>
    <w:p w14:paraId="06866627" w14:textId="77777777" w:rsidR="00C763A0" w:rsidRPr="00B913F1" w:rsidRDefault="00C763A0" w:rsidP="00C763A0">
      <w:pPr>
        <w:spacing w:after="0" w:line="240" w:lineRule="auto"/>
        <w:rPr>
          <w:rFonts w:ascii="Calibri" w:eastAsia="Times New Roman" w:hAnsi="Calibri" w:cs="Calibri"/>
          <w:sz w:val="24"/>
          <w:szCs w:val="20"/>
        </w:rPr>
      </w:pPr>
    </w:p>
    <w:p w14:paraId="6D098B68" w14:textId="77777777" w:rsidR="00C763A0" w:rsidRPr="00B913F1" w:rsidRDefault="00C763A0" w:rsidP="00C763A0">
      <w:pPr>
        <w:spacing w:after="0" w:line="240" w:lineRule="auto"/>
        <w:rPr>
          <w:rFonts w:ascii="Calibri" w:eastAsia="Times New Roman" w:hAnsi="Calibri" w:cs="Calibri"/>
          <w:sz w:val="24"/>
          <w:szCs w:val="20"/>
        </w:rPr>
      </w:pPr>
    </w:p>
    <w:p w14:paraId="2235F930" w14:textId="77777777" w:rsidR="00C763A0" w:rsidRPr="00B913F1" w:rsidRDefault="00C763A0" w:rsidP="00C763A0">
      <w:pPr>
        <w:spacing w:after="0" w:line="240" w:lineRule="auto"/>
        <w:rPr>
          <w:rFonts w:ascii="Calibri" w:eastAsia="Times New Roman" w:hAnsi="Calibri" w:cs="Calibri"/>
          <w:sz w:val="24"/>
          <w:szCs w:val="20"/>
        </w:rPr>
      </w:pPr>
    </w:p>
    <w:p w14:paraId="63C19D4C" w14:textId="121672C3" w:rsidR="00C763A0" w:rsidRPr="00F37308" w:rsidRDefault="00F37308" w:rsidP="00C763A0">
      <w:pPr>
        <w:pStyle w:val="Heading1"/>
        <w:rPr>
          <w:rFonts w:ascii="Calibri" w:eastAsia="Times New Roman" w:hAnsi="Calibri" w:cs="Calibri"/>
          <w:b/>
          <w:bCs/>
          <w:sz w:val="32"/>
          <w:szCs w:val="32"/>
        </w:rPr>
      </w:pPr>
      <w:bookmarkStart w:id="16" w:name="_Toc17417592"/>
      <w:bookmarkStart w:id="17" w:name="_Toc217400879"/>
      <w:r w:rsidRPr="00F37308">
        <w:rPr>
          <w:rFonts w:ascii="Calibri" w:eastAsia="Times New Roman" w:hAnsi="Calibri" w:cs="Calibri"/>
          <w:b/>
          <w:bCs/>
          <w:sz w:val="32"/>
          <w:szCs w:val="32"/>
        </w:rPr>
        <w:lastRenderedPageBreak/>
        <w:t>SECTION 3 - FINANCIAL PROPOSAL FORMS</w:t>
      </w:r>
      <w:bookmarkEnd w:id="16"/>
      <w:bookmarkEnd w:id="17"/>
    </w:p>
    <w:p w14:paraId="15BC494C" w14:textId="77777777" w:rsidR="00C763A0" w:rsidRPr="00B913F1" w:rsidRDefault="00C763A0" w:rsidP="00C763A0">
      <w:pPr>
        <w:spacing w:after="0" w:line="240" w:lineRule="auto"/>
        <w:jc w:val="both"/>
        <w:rPr>
          <w:rFonts w:ascii="Calibri" w:eastAsia="Times New Roman" w:hAnsi="Calibri" w:cs="Calibri"/>
          <w:bCs/>
          <w:color w:val="1F497D"/>
          <w:sz w:val="20"/>
          <w:szCs w:val="20"/>
        </w:rPr>
      </w:pPr>
    </w:p>
    <w:p w14:paraId="7354B688" w14:textId="77777777" w:rsidR="00C763A0" w:rsidRPr="00B913F1" w:rsidRDefault="00C763A0" w:rsidP="00C763A0">
      <w:pPr>
        <w:spacing w:after="0" w:line="240" w:lineRule="auto"/>
        <w:jc w:val="both"/>
        <w:rPr>
          <w:rFonts w:ascii="Calibri" w:eastAsia="Times New Roman" w:hAnsi="Calibri" w:cs="Calibri"/>
          <w:color w:val="1F497D"/>
          <w:sz w:val="20"/>
          <w:szCs w:val="20"/>
        </w:rPr>
      </w:pPr>
      <w:r w:rsidRPr="00B913F1">
        <w:rPr>
          <w:rFonts w:ascii="Calibri" w:eastAsia="Times New Roman" w:hAnsi="Calibri" w:cs="Calibri"/>
          <w:bCs/>
          <w:color w:val="1F497D"/>
          <w:sz w:val="20"/>
          <w:szCs w:val="20"/>
        </w:rPr>
        <w:t>{</w:t>
      </w:r>
      <w:r w:rsidRPr="00B913F1">
        <w:rPr>
          <w:rFonts w:ascii="Calibri" w:eastAsia="Times New Roman" w:hAnsi="Calibri" w:cs="Calibri"/>
          <w:bCs/>
          <w:i/>
          <w:color w:val="1F497D"/>
          <w:sz w:val="20"/>
          <w:szCs w:val="20"/>
        </w:rPr>
        <w:t>Notes to Consultant</w:t>
      </w:r>
      <w:r w:rsidRPr="00B913F1">
        <w:rPr>
          <w:rFonts w:ascii="Calibri" w:eastAsia="Times New Roman" w:hAnsi="Calibri" w:cs="Calibri"/>
          <w:bCs/>
          <w:sz w:val="20"/>
          <w:szCs w:val="20"/>
        </w:rPr>
        <w:t xml:space="preserve"> </w:t>
      </w:r>
      <w:r w:rsidRPr="00B913F1">
        <w:rPr>
          <w:rFonts w:ascii="Calibri" w:eastAsia="Times New Roman" w:hAnsi="Calibri" w:cs="Calibri"/>
          <w:bCs/>
          <w:color w:val="1F497D"/>
          <w:sz w:val="20"/>
          <w:szCs w:val="20"/>
        </w:rPr>
        <w:t>shown</w:t>
      </w:r>
      <w:r w:rsidRPr="00B913F1">
        <w:rPr>
          <w:rFonts w:ascii="Calibri" w:eastAsia="Times New Roman" w:hAnsi="Calibri" w:cs="Calibri"/>
          <w:bCs/>
          <w:iCs/>
          <w:color w:val="1F497D"/>
          <w:sz w:val="20"/>
          <w:szCs w:val="20"/>
        </w:rPr>
        <w:t xml:space="preserve"> in brackets </w:t>
      </w:r>
      <w:r w:rsidRPr="00B913F1">
        <w:rPr>
          <w:rFonts w:ascii="Calibri" w:eastAsia="Times New Roman" w:hAnsi="Calibri" w:cs="Calibri"/>
          <w:bCs/>
          <w:color w:val="1F497D"/>
          <w:sz w:val="20"/>
          <w:szCs w:val="20"/>
        </w:rPr>
        <w:t>{}</w:t>
      </w:r>
      <w:r w:rsidRPr="00B913F1">
        <w:rPr>
          <w:rFonts w:ascii="Calibri" w:eastAsia="Times New Roman" w:hAnsi="Calibri" w:cs="Calibri"/>
          <w:bCs/>
          <w:iCs/>
          <w:color w:val="1F497D"/>
          <w:sz w:val="20"/>
          <w:szCs w:val="20"/>
        </w:rPr>
        <w:t xml:space="preserve"> provide guidance to the Consultant to prepare the Financial Proposals; they should not appear on the Financial Proposals to be submitted.</w:t>
      </w:r>
      <w:r w:rsidRPr="00B913F1">
        <w:rPr>
          <w:rFonts w:ascii="Calibri" w:eastAsia="Times New Roman" w:hAnsi="Calibri" w:cs="Calibri"/>
          <w:bCs/>
          <w:color w:val="1F497D"/>
          <w:sz w:val="20"/>
          <w:szCs w:val="20"/>
        </w:rPr>
        <w:t>}</w:t>
      </w:r>
    </w:p>
    <w:p w14:paraId="13EB7C04" w14:textId="77777777" w:rsidR="00C763A0" w:rsidRPr="00B913F1" w:rsidRDefault="00C763A0" w:rsidP="00C763A0">
      <w:pPr>
        <w:spacing w:after="0" w:line="240" w:lineRule="auto"/>
        <w:ind w:left="720" w:hanging="720"/>
        <w:jc w:val="both"/>
        <w:rPr>
          <w:rFonts w:ascii="Calibri" w:eastAsia="Times New Roman" w:hAnsi="Calibri" w:cs="Calibri"/>
          <w:sz w:val="20"/>
          <w:szCs w:val="20"/>
        </w:rPr>
      </w:pPr>
    </w:p>
    <w:p w14:paraId="4C015BA0" w14:textId="77777777" w:rsidR="00C763A0" w:rsidRPr="00B913F1" w:rsidRDefault="00C763A0" w:rsidP="00C763A0">
      <w:pPr>
        <w:spacing w:after="0" w:line="240" w:lineRule="auto"/>
        <w:rPr>
          <w:rFonts w:ascii="Calibri" w:eastAsia="Times New Roman" w:hAnsi="Calibri" w:cs="Calibri"/>
          <w:szCs w:val="24"/>
        </w:rPr>
      </w:pPr>
    </w:p>
    <w:p w14:paraId="6B24EF7A" w14:textId="77777777" w:rsidR="00C763A0" w:rsidRPr="00B913F1" w:rsidRDefault="00C763A0" w:rsidP="00F37308">
      <w:pPr>
        <w:spacing w:after="0" w:line="276" w:lineRule="auto"/>
        <w:rPr>
          <w:rFonts w:ascii="Calibri" w:eastAsia="Times New Roman" w:hAnsi="Calibri" w:cs="Calibri"/>
          <w:szCs w:val="24"/>
        </w:rPr>
      </w:pPr>
    </w:p>
    <w:p w14:paraId="0303F9CF" w14:textId="77777777" w:rsidR="00C763A0" w:rsidRPr="00B913F1" w:rsidRDefault="00C763A0" w:rsidP="00F37308">
      <w:pPr>
        <w:spacing w:after="0" w:line="276" w:lineRule="auto"/>
        <w:rPr>
          <w:rFonts w:ascii="Calibri" w:eastAsia="Times New Roman" w:hAnsi="Calibri" w:cs="Calibri"/>
          <w:szCs w:val="24"/>
        </w:rPr>
      </w:pPr>
      <w:r w:rsidRPr="00B913F1">
        <w:rPr>
          <w:rFonts w:ascii="Calibri" w:eastAsia="Times New Roman" w:hAnsi="Calibri" w:cs="Calibri"/>
          <w:szCs w:val="24"/>
        </w:rPr>
        <w:t>3A.</w:t>
      </w:r>
      <w:r w:rsidRPr="00B913F1">
        <w:rPr>
          <w:rFonts w:ascii="Calibri" w:eastAsia="Times New Roman" w:hAnsi="Calibri" w:cs="Calibri"/>
          <w:szCs w:val="24"/>
        </w:rPr>
        <w:tab/>
        <w:t>Financial Proposal submission form</w:t>
      </w:r>
    </w:p>
    <w:p w14:paraId="4A932F9F" w14:textId="77777777" w:rsidR="00C763A0" w:rsidRPr="00B913F1" w:rsidRDefault="00C763A0" w:rsidP="00F37308">
      <w:pPr>
        <w:spacing w:after="0" w:line="276" w:lineRule="auto"/>
        <w:rPr>
          <w:rFonts w:ascii="Calibri" w:eastAsia="Times New Roman" w:hAnsi="Calibri" w:cs="Calibri"/>
          <w:szCs w:val="24"/>
        </w:rPr>
      </w:pPr>
    </w:p>
    <w:p w14:paraId="0B96D42A" w14:textId="77777777" w:rsidR="00C763A0" w:rsidRPr="00B913F1" w:rsidRDefault="00C763A0" w:rsidP="00F37308">
      <w:pPr>
        <w:spacing w:after="0" w:line="276" w:lineRule="auto"/>
        <w:rPr>
          <w:rFonts w:ascii="Calibri" w:eastAsia="Times New Roman" w:hAnsi="Calibri" w:cs="Calibri"/>
          <w:szCs w:val="24"/>
        </w:rPr>
      </w:pPr>
      <w:r w:rsidRPr="00B913F1">
        <w:rPr>
          <w:rFonts w:ascii="Calibri" w:eastAsia="Times New Roman" w:hAnsi="Calibri" w:cs="Calibri"/>
          <w:szCs w:val="24"/>
        </w:rPr>
        <w:t>3B.</w:t>
      </w:r>
      <w:r w:rsidRPr="00B913F1">
        <w:rPr>
          <w:rFonts w:ascii="Calibri" w:eastAsia="Times New Roman" w:hAnsi="Calibri" w:cs="Calibri"/>
          <w:szCs w:val="24"/>
        </w:rPr>
        <w:tab/>
        <w:t>Summary of costs</w:t>
      </w:r>
    </w:p>
    <w:p w14:paraId="3455FADE" w14:textId="77777777" w:rsidR="00C763A0" w:rsidRPr="00B913F1" w:rsidRDefault="00C763A0" w:rsidP="00F37308">
      <w:pPr>
        <w:spacing w:after="0" w:line="276" w:lineRule="auto"/>
        <w:rPr>
          <w:rFonts w:ascii="Calibri" w:eastAsia="Times New Roman" w:hAnsi="Calibri" w:cs="Calibri"/>
          <w:szCs w:val="24"/>
        </w:rPr>
      </w:pPr>
    </w:p>
    <w:p w14:paraId="6185E58C" w14:textId="77777777" w:rsidR="00C763A0" w:rsidRPr="00B913F1" w:rsidRDefault="00C763A0" w:rsidP="00F37308">
      <w:pPr>
        <w:spacing w:after="0" w:line="276" w:lineRule="auto"/>
        <w:rPr>
          <w:rFonts w:ascii="Calibri" w:eastAsia="Times New Roman" w:hAnsi="Calibri" w:cs="Calibri"/>
          <w:szCs w:val="24"/>
        </w:rPr>
      </w:pPr>
      <w:r w:rsidRPr="00B913F1">
        <w:rPr>
          <w:rFonts w:ascii="Calibri" w:eastAsia="Times New Roman" w:hAnsi="Calibri" w:cs="Calibri"/>
          <w:szCs w:val="24"/>
        </w:rPr>
        <w:t>3C.</w:t>
      </w:r>
      <w:r w:rsidRPr="00B913F1">
        <w:rPr>
          <w:rFonts w:ascii="Calibri" w:eastAsia="Times New Roman" w:hAnsi="Calibri" w:cs="Calibri"/>
          <w:szCs w:val="24"/>
        </w:rPr>
        <w:tab/>
        <w:t>Breakdown of Remuneration</w:t>
      </w:r>
    </w:p>
    <w:p w14:paraId="68C40FF6" w14:textId="77777777" w:rsidR="00C763A0" w:rsidRPr="00B913F1" w:rsidRDefault="00C763A0" w:rsidP="00F37308">
      <w:pPr>
        <w:spacing w:after="0" w:line="276" w:lineRule="auto"/>
        <w:rPr>
          <w:rFonts w:ascii="Calibri" w:eastAsia="Times New Roman" w:hAnsi="Calibri" w:cs="Calibri"/>
          <w:szCs w:val="24"/>
        </w:rPr>
      </w:pPr>
    </w:p>
    <w:p w14:paraId="44A543FB" w14:textId="77777777" w:rsidR="00C763A0" w:rsidRPr="00B913F1" w:rsidRDefault="00C763A0" w:rsidP="00F37308">
      <w:pPr>
        <w:spacing w:after="0" w:line="276" w:lineRule="auto"/>
        <w:rPr>
          <w:rFonts w:ascii="Calibri" w:eastAsia="Times New Roman" w:hAnsi="Calibri" w:cs="Calibri"/>
          <w:szCs w:val="24"/>
        </w:rPr>
      </w:pPr>
      <w:r w:rsidRPr="00B913F1">
        <w:rPr>
          <w:rFonts w:ascii="Calibri" w:eastAsia="Times New Roman" w:hAnsi="Calibri" w:cs="Calibri"/>
          <w:szCs w:val="24"/>
        </w:rPr>
        <w:t xml:space="preserve">3D. </w:t>
      </w:r>
      <w:r w:rsidRPr="00B913F1">
        <w:rPr>
          <w:rFonts w:ascii="Calibri" w:eastAsia="Times New Roman" w:hAnsi="Calibri" w:cs="Calibri"/>
          <w:szCs w:val="24"/>
        </w:rPr>
        <w:tab/>
        <w:t>Breakdown of Reimbursable</w:t>
      </w:r>
    </w:p>
    <w:p w14:paraId="132DD871" w14:textId="77777777" w:rsidR="00C763A0" w:rsidRPr="00B913F1" w:rsidRDefault="00C763A0" w:rsidP="00C763A0">
      <w:pPr>
        <w:spacing w:after="0" w:line="240" w:lineRule="auto"/>
        <w:rPr>
          <w:rFonts w:ascii="Calibri" w:eastAsia="Times New Roman" w:hAnsi="Calibri" w:cs="Calibri"/>
          <w:szCs w:val="24"/>
        </w:rPr>
      </w:pPr>
    </w:p>
    <w:p w14:paraId="60D51BE0" w14:textId="77777777" w:rsidR="00C763A0" w:rsidRPr="00B913F1" w:rsidRDefault="00C763A0" w:rsidP="00C763A0">
      <w:pPr>
        <w:spacing w:after="0" w:line="240" w:lineRule="auto"/>
        <w:rPr>
          <w:rFonts w:ascii="Calibri" w:eastAsia="Times New Roman" w:hAnsi="Calibri" w:cs="Calibri"/>
          <w:szCs w:val="24"/>
        </w:rPr>
      </w:pPr>
    </w:p>
    <w:p w14:paraId="6A9B3C62" w14:textId="77777777" w:rsidR="00C763A0" w:rsidRPr="00B913F1" w:rsidRDefault="00C763A0" w:rsidP="00C763A0">
      <w:pPr>
        <w:spacing w:after="0" w:line="240" w:lineRule="auto"/>
        <w:rPr>
          <w:rFonts w:ascii="Calibri" w:eastAsia="Times New Roman" w:hAnsi="Calibri" w:cs="Calibri"/>
          <w:szCs w:val="24"/>
        </w:rPr>
      </w:pPr>
    </w:p>
    <w:p w14:paraId="60687DE6" w14:textId="77777777" w:rsidR="00C763A0" w:rsidRPr="00B913F1" w:rsidRDefault="00C763A0" w:rsidP="00C763A0">
      <w:pPr>
        <w:spacing w:after="0" w:line="240" w:lineRule="auto"/>
        <w:rPr>
          <w:rFonts w:ascii="Calibri" w:eastAsia="Times New Roman" w:hAnsi="Calibri" w:cs="Calibri"/>
        </w:rPr>
      </w:pPr>
    </w:p>
    <w:p w14:paraId="23B2DBE4" w14:textId="77777777" w:rsidR="00C763A0" w:rsidRPr="00B913F1" w:rsidRDefault="00C763A0" w:rsidP="00C763A0">
      <w:pPr>
        <w:spacing w:after="0" w:line="240" w:lineRule="auto"/>
        <w:rPr>
          <w:rFonts w:ascii="Calibri" w:eastAsia="Times New Roman" w:hAnsi="Calibri" w:cs="Calibri"/>
          <w:szCs w:val="24"/>
        </w:rPr>
      </w:pPr>
    </w:p>
    <w:p w14:paraId="1FAA6C8F" w14:textId="77777777" w:rsidR="00C763A0" w:rsidRPr="00B913F1" w:rsidRDefault="00C763A0" w:rsidP="00C763A0">
      <w:pPr>
        <w:spacing w:after="0" w:line="240" w:lineRule="auto"/>
        <w:rPr>
          <w:rFonts w:ascii="Calibri" w:eastAsia="Times New Roman" w:hAnsi="Calibri" w:cs="Calibri"/>
          <w:szCs w:val="20"/>
        </w:rPr>
        <w:sectPr w:rsidR="00C763A0" w:rsidRPr="00B913F1" w:rsidSect="00C763A0">
          <w:pgSz w:w="11907" w:h="16840" w:code="9"/>
          <w:pgMar w:top="1418" w:right="1418" w:bottom="1418" w:left="1418" w:header="720" w:footer="720" w:gutter="0"/>
          <w:cols w:space="720"/>
        </w:sectPr>
      </w:pPr>
    </w:p>
    <w:p w14:paraId="68135C4D" w14:textId="77777777" w:rsidR="00C763A0" w:rsidRPr="00B913F1" w:rsidRDefault="00C763A0" w:rsidP="00C763A0">
      <w:pPr>
        <w:pStyle w:val="Heading2"/>
        <w:rPr>
          <w:rFonts w:ascii="Calibri" w:eastAsia="Times New Roman" w:hAnsi="Calibri" w:cs="Calibri"/>
        </w:rPr>
      </w:pPr>
      <w:bookmarkStart w:id="18" w:name="_Toc17417593"/>
      <w:bookmarkStart w:id="19" w:name="_Toc217400880"/>
      <w:r w:rsidRPr="00B913F1">
        <w:rPr>
          <w:rFonts w:ascii="Calibri" w:eastAsia="Times New Roman" w:hAnsi="Calibri" w:cs="Calibri"/>
        </w:rPr>
        <w:lastRenderedPageBreak/>
        <w:t>3A. Financial Proposal Submission Form</w:t>
      </w:r>
      <w:bookmarkEnd w:id="18"/>
      <w:bookmarkEnd w:id="19"/>
    </w:p>
    <w:p w14:paraId="49C8D236" w14:textId="77777777" w:rsidR="00C763A0" w:rsidRPr="00B913F1" w:rsidRDefault="00C763A0" w:rsidP="00C763A0">
      <w:pPr>
        <w:spacing w:after="0" w:line="240" w:lineRule="auto"/>
        <w:jc w:val="center"/>
        <w:rPr>
          <w:rFonts w:ascii="Calibri" w:eastAsia="Times New Roman" w:hAnsi="Calibri" w:cs="Calibri"/>
          <w:b/>
          <w:bCs/>
          <w:smallCaps/>
          <w:szCs w:val="24"/>
        </w:rPr>
      </w:pPr>
    </w:p>
    <w:p w14:paraId="38352C19" w14:textId="77777777" w:rsidR="00C763A0" w:rsidRPr="00B913F1" w:rsidRDefault="00C763A0" w:rsidP="00C763A0">
      <w:pPr>
        <w:spacing w:after="0" w:line="240" w:lineRule="auto"/>
        <w:jc w:val="center"/>
        <w:rPr>
          <w:rFonts w:ascii="Calibri" w:eastAsia="Times New Roman" w:hAnsi="Calibri" w:cs="Calibri"/>
          <w:b/>
          <w:bCs/>
          <w:smallCaps/>
          <w:szCs w:val="24"/>
        </w:rPr>
      </w:pPr>
    </w:p>
    <w:p w14:paraId="6AE983AF" w14:textId="77777777" w:rsidR="00C763A0" w:rsidRPr="00B913F1" w:rsidRDefault="00C763A0" w:rsidP="00C763A0">
      <w:pPr>
        <w:spacing w:after="0" w:line="240" w:lineRule="auto"/>
        <w:rPr>
          <w:rFonts w:ascii="Calibri" w:eastAsia="Times New Roman" w:hAnsi="Calibri" w:cs="Calibri"/>
          <w:szCs w:val="24"/>
        </w:rPr>
      </w:pPr>
      <w:r w:rsidRPr="00B913F1">
        <w:rPr>
          <w:rFonts w:ascii="Calibri" w:eastAsia="Times New Roman" w:hAnsi="Calibri" w:cs="Calibri"/>
          <w:szCs w:val="24"/>
        </w:rPr>
        <w:t>_______ [</w:t>
      </w:r>
      <w:r w:rsidRPr="00B913F1">
        <w:rPr>
          <w:rFonts w:ascii="Calibri" w:eastAsia="Times New Roman" w:hAnsi="Calibri" w:cs="Calibri"/>
          <w:i/>
          <w:iCs/>
          <w:color w:val="FF0000"/>
          <w:szCs w:val="24"/>
        </w:rPr>
        <w:t>Date</w:t>
      </w:r>
      <w:r w:rsidRPr="00B913F1">
        <w:rPr>
          <w:rFonts w:ascii="Calibri" w:eastAsia="Times New Roman" w:hAnsi="Calibri" w:cs="Calibri"/>
          <w:szCs w:val="24"/>
        </w:rPr>
        <w:t>]</w:t>
      </w:r>
    </w:p>
    <w:p w14:paraId="1B6DD127" w14:textId="77777777" w:rsidR="00C763A0" w:rsidRPr="00B913F1" w:rsidRDefault="00C763A0" w:rsidP="00C763A0">
      <w:pPr>
        <w:tabs>
          <w:tab w:val="num" w:pos="456"/>
          <w:tab w:val="left" w:pos="720"/>
          <w:tab w:val="right" w:pos="7115"/>
        </w:tabs>
        <w:spacing w:after="0" w:line="240" w:lineRule="auto"/>
        <w:ind w:left="130" w:hanging="130"/>
        <w:rPr>
          <w:rFonts w:ascii="Calibri" w:eastAsia="Times New Roman" w:hAnsi="Calibri" w:cs="Calibri"/>
          <w:szCs w:val="24"/>
        </w:rPr>
      </w:pPr>
    </w:p>
    <w:p w14:paraId="5EFD9351" w14:textId="77777777" w:rsidR="00C763A0" w:rsidRPr="00B913F1" w:rsidRDefault="00C763A0" w:rsidP="00D73B2E">
      <w:pPr>
        <w:tabs>
          <w:tab w:val="num" w:pos="456"/>
          <w:tab w:val="left" w:pos="720"/>
          <w:tab w:val="right" w:pos="7115"/>
        </w:tabs>
        <w:spacing w:after="0" w:line="276" w:lineRule="auto"/>
        <w:ind w:left="130" w:hanging="130"/>
        <w:rPr>
          <w:rFonts w:ascii="Calibri" w:eastAsia="Times New Roman" w:hAnsi="Calibri" w:cs="Calibri"/>
          <w:szCs w:val="24"/>
        </w:rPr>
      </w:pPr>
      <w:r w:rsidRPr="00B913F1">
        <w:rPr>
          <w:rFonts w:ascii="Calibri" w:eastAsia="Times New Roman" w:hAnsi="Calibri" w:cs="Calibri"/>
          <w:szCs w:val="24"/>
        </w:rPr>
        <w:t>To:</w:t>
      </w:r>
    </w:p>
    <w:p w14:paraId="41097593" w14:textId="4BBE5DD0" w:rsidR="00C763A0" w:rsidRPr="00B913F1" w:rsidRDefault="00C763A0" w:rsidP="00D73B2E">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The Local Government Finance Reforms II</w:t>
      </w:r>
      <w:r w:rsidR="00F37308">
        <w:rPr>
          <w:rFonts w:ascii="Calibri" w:eastAsia="Times New Roman" w:hAnsi="Calibri" w:cs="Calibri"/>
        </w:rPr>
        <w:t>I</w:t>
      </w:r>
      <w:r w:rsidRPr="00B913F1">
        <w:rPr>
          <w:rFonts w:ascii="Calibri" w:eastAsia="Times New Roman" w:hAnsi="Calibri" w:cs="Calibri"/>
        </w:rPr>
        <w:t xml:space="preserve"> in Serbia project (RELOF</w:t>
      </w:r>
      <w:r w:rsidR="00F37308">
        <w:rPr>
          <w:rFonts w:ascii="Calibri" w:eastAsia="Times New Roman" w:hAnsi="Calibri" w:cs="Calibri"/>
        </w:rPr>
        <w:t>3</w:t>
      </w:r>
      <w:r w:rsidRPr="00B913F1">
        <w:rPr>
          <w:rFonts w:ascii="Calibri" w:eastAsia="Times New Roman" w:hAnsi="Calibri" w:cs="Calibri"/>
        </w:rPr>
        <w:t>)</w:t>
      </w:r>
    </w:p>
    <w:p w14:paraId="22F05881" w14:textId="77777777" w:rsidR="00C763A0" w:rsidRPr="00B913F1" w:rsidRDefault="00C763A0" w:rsidP="00D73B2E">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 xml:space="preserve">4 Deligradska St. </w:t>
      </w:r>
    </w:p>
    <w:p w14:paraId="79800701" w14:textId="77777777" w:rsidR="00C763A0" w:rsidRPr="00B913F1" w:rsidRDefault="00C763A0" w:rsidP="00D73B2E">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 xml:space="preserve">11000 Belgrade </w:t>
      </w:r>
    </w:p>
    <w:p w14:paraId="3F99AFC5" w14:textId="77777777" w:rsidR="00C763A0" w:rsidRPr="00B913F1" w:rsidRDefault="00C763A0" w:rsidP="00D73B2E">
      <w:pPr>
        <w:tabs>
          <w:tab w:val="num" w:pos="456"/>
          <w:tab w:val="left" w:pos="720"/>
          <w:tab w:val="right" w:pos="7115"/>
        </w:tabs>
        <w:spacing w:after="0" w:line="276" w:lineRule="auto"/>
        <w:ind w:left="130" w:hanging="130"/>
        <w:rPr>
          <w:rFonts w:ascii="Calibri" w:eastAsia="Times New Roman" w:hAnsi="Calibri" w:cs="Calibri"/>
        </w:rPr>
      </w:pPr>
      <w:r w:rsidRPr="00B913F1">
        <w:rPr>
          <w:rFonts w:ascii="Calibri" w:eastAsia="Times New Roman" w:hAnsi="Calibri" w:cs="Calibri"/>
        </w:rPr>
        <w:t xml:space="preserve"> Republic of Serbia</w:t>
      </w:r>
    </w:p>
    <w:p w14:paraId="05F8DC88" w14:textId="77777777" w:rsidR="00C763A0" w:rsidRPr="00B913F1" w:rsidRDefault="00C763A0" w:rsidP="00D73B2E">
      <w:pPr>
        <w:spacing w:after="0" w:line="276" w:lineRule="auto"/>
        <w:rPr>
          <w:rFonts w:ascii="Calibri" w:eastAsia="Times New Roman" w:hAnsi="Calibri" w:cs="Calibri"/>
          <w:b/>
          <w:bCs/>
          <w:sz w:val="24"/>
        </w:rPr>
      </w:pPr>
    </w:p>
    <w:p w14:paraId="3730F738" w14:textId="77777777" w:rsidR="00C763A0" w:rsidRPr="00B913F1" w:rsidRDefault="00C763A0" w:rsidP="00D73B2E">
      <w:pPr>
        <w:spacing w:after="0" w:line="276" w:lineRule="auto"/>
        <w:rPr>
          <w:rFonts w:ascii="Calibri" w:eastAsia="Times New Roman" w:hAnsi="Calibri" w:cs="Calibri"/>
          <w:szCs w:val="24"/>
        </w:rPr>
      </w:pPr>
    </w:p>
    <w:p w14:paraId="6C88E074" w14:textId="77777777" w:rsidR="00C763A0" w:rsidRPr="00B913F1" w:rsidRDefault="00C763A0" w:rsidP="00D73B2E">
      <w:pPr>
        <w:spacing w:after="0" w:line="276" w:lineRule="auto"/>
        <w:rPr>
          <w:rFonts w:ascii="Calibri" w:eastAsia="Times New Roman" w:hAnsi="Calibri" w:cs="Calibri"/>
          <w:szCs w:val="24"/>
        </w:rPr>
      </w:pPr>
    </w:p>
    <w:p w14:paraId="5A17BC6C" w14:textId="77777777"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Ladies/Gentlemen:</w:t>
      </w:r>
    </w:p>
    <w:p w14:paraId="5BA465DB" w14:textId="77777777" w:rsidR="00C763A0" w:rsidRPr="00B913F1" w:rsidRDefault="00C763A0" w:rsidP="00D73B2E">
      <w:pPr>
        <w:spacing w:after="0" w:line="276" w:lineRule="auto"/>
        <w:jc w:val="both"/>
        <w:rPr>
          <w:rFonts w:ascii="Calibri" w:eastAsia="Times New Roman" w:hAnsi="Calibri" w:cs="Calibri"/>
          <w:szCs w:val="24"/>
        </w:rPr>
      </w:pPr>
    </w:p>
    <w:p w14:paraId="4CE46E9B" w14:textId="0A409D09" w:rsidR="00C763A0" w:rsidRPr="00B913F1" w:rsidRDefault="00C763A0" w:rsidP="00D73B2E">
      <w:pPr>
        <w:spacing w:after="0" w:line="276" w:lineRule="auto"/>
        <w:jc w:val="both"/>
        <w:rPr>
          <w:rFonts w:ascii="Calibri" w:eastAsia="Times New Roman" w:hAnsi="Calibri" w:cs="Calibri"/>
          <w:szCs w:val="24"/>
        </w:rPr>
      </w:pPr>
      <w:r w:rsidRPr="00A62E3E">
        <w:rPr>
          <w:rFonts w:ascii="Calibri" w:eastAsia="Times New Roman" w:hAnsi="Calibri" w:cs="Calibri"/>
          <w:bCs/>
        </w:rPr>
        <w:t xml:space="preserve">We, the undersigned, offer to provide the consulting services </w:t>
      </w:r>
      <w:r w:rsidR="00A62E3E" w:rsidRPr="00A62E3E">
        <w:rPr>
          <w:rFonts w:ascii="Calibri" w:eastAsia="Times New Roman" w:hAnsi="Calibri" w:cs="Calibri"/>
          <w:bCs/>
        </w:rPr>
        <w:t>for</w:t>
      </w:r>
      <w:r w:rsidRPr="00B913F1">
        <w:rPr>
          <w:rFonts w:ascii="Calibri" w:eastAsia="Times New Roman" w:hAnsi="Calibri" w:cs="Calibri"/>
          <w:b/>
        </w:rPr>
        <w:t xml:space="preserve"> </w:t>
      </w:r>
      <w:r w:rsidR="008D6A34" w:rsidRPr="008D6A34">
        <w:rPr>
          <w:rFonts w:ascii="Calibri" w:eastAsia="Calibri" w:hAnsi="Calibri" w:cs="Calibri"/>
          <w:b/>
          <w:i/>
          <w:u w:val="single"/>
        </w:rPr>
        <w:t>Development and Upgrade of the Software Management Tool for Managing Risk Oversight of Public Enterprises and State-Owned Enterprises</w:t>
      </w:r>
      <w:r w:rsidRPr="008D6A34">
        <w:rPr>
          <w:rFonts w:ascii="Calibri" w:eastAsia="Times New Roman" w:hAnsi="Calibri" w:cs="Calibri"/>
          <w:u w:val="single"/>
        </w:rPr>
        <w:t>,</w:t>
      </w:r>
      <w:r w:rsidRPr="00B913F1">
        <w:rPr>
          <w:rFonts w:ascii="Calibri" w:eastAsia="Times New Roman" w:hAnsi="Calibri" w:cs="Calibri"/>
          <w:b/>
        </w:rPr>
        <w:t xml:space="preserve"> </w:t>
      </w:r>
      <w:r w:rsidRPr="00B913F1">
        <w:rPr>
          <w:rFonts w:ascii="Calibri" w:eastAsia="Times New Roman" w:hAnsi="Calibri" w:cs="Calibri"/>
          <w:szCs w:val="24"/>
        </w:rPr>
        <w:t>in accordance with your Request for Proposal dated [</w:t>
      </w:r>
      <w:r w:rsidRPr="00B913F1">
        <w:rPr>
          <w:rFonts w:ascii="Calibri" w:eastAsia="Times New Roman" w:hAnsi="Calibri" w:cs="Calibri"/>
          <w:i/>
          <w:iCs/>
          <w:color w:val="FF0000"/>
          <w:szCs w:val="24"/>
        </w:rPr>
        <w:t>Insert</w:t>
      </w:r>
      <w:r w:rsidRPr="00B913F1">
        <w:rPr>
          <w:rFonts w:ascii="Calibri" w:eastAsia="Times New Roman" w:hAnsi="Calibri" w:cs="Calibri"/>
          <w:szCs w:val="24"/>
        </w:rPr>
        <w:t xml:space="preserve"> </w:t>
      </w:r>
      <w:r w:rsidRPr="00B913F1">
        <w:rPr>
          <w:rFonts w:ascii="Calibri" w:eastAsia="Times New Roman" w:hAnsi="Calibri" w:cs="Calibri"/>
          <w:i/>
          <w:iCs/>
          <w:color w:val="FF0000"/>
          <w:szCs w:val="24"/>
        </w:rPr>
        <w:t>Date</w:t>
      </w:r>
      <w:r w:rsidRPr="00B913F1">
        <w:rPr>
          <w:rFonts w:ascii="Calibri" w:eastAsia="Times New Roman" w:hAnsi="Calibri" w:cs="Calibri"/>
          <w:szCs w:val="24"/>
        </w:rPr>
        <w:t>] and our Technical Proposal. Our attached Financial Proposal is for the sum of [</w:t>
      </w:r>
      <w:r w:rsidRPr="00B913F1">
        <w:rPr>
          <w:rFonts w:ascii="Calibri" w:eastAsia="Times New Roman" w:hAnsi="Calibri" w:cs="Calibri"/>
          <w:i/>
          <w:iCs/>
          <w:color w:val="FF0000"/>
          <w:szCs w:val="24"/>
        </w:rPr>
        <w:t>Insert currency</w:t>
      </w:r>
      <w:r w:rsidRPr="00B913F1">
        <w:rPr>
          <w:rFonts w:ascii="Calibri" w:eastAsia="Times New Roman" w:hAnsi="Calibri" w:cs="Calibri"/>
          <w:szCs w:val="24"/>
        </w:rPr>
        <w:t>] [</w:t>
      </w:r>
      <w:r w:rsidRPr="00B913F1">
        <w:rPr>
          <w:rFonts w:ascii="Calibri" w:eastAsia="Times New Roman" w:hAnsi="Calibri" w:cs="Calibri"/>
          <w:i/>
          <w:iCs/>
          <w:color w:val="FF0000"/>
          <w:szCs w:val="24"/>
        </w:rPr>
        <w:t>Insert</w:t>
      </w:r>
      <w:r w:rsidRPr="00B913F1">
        <w:rPr>
          <w:rFonts w:ascii="Calibri" w:eastAsia="Times New Roman" w:hAnsi="Calibri" w:cs="Calibri"/>
          <w:szCs w:val="24"/>
        </w:rPr>
        <w:t xml:space="preserve"> </w:t>
      </w:r>
      <w:r w:rsidRPr="00B913F1">
        <w:rPr>
          <w:rFonts w:ascii="Calibri" w:eastAsia="Times New Roman" w:hAnsi="Calibri" w:cs="Calibri"/>
          <w:i/>
          <w:iCs/>
          <w:color w:val="FF0000"/>
          <w:szCs w:val="24"/>
        </w:rPr>
        <w:t>Amount in words and figures</w:t>
      </w:r>
      <w:r w:rsidRPr="00B913F1">
        <w:rPr>
          <w:rFonts w:ascii="Calibri" w:eastAsia="Times New Roman" w:hAnsi="Calibri" w:cs="Calibri"/>
          <w:szCs w:val="24"/>
        </w:rPr>
        <w:t>]. This amount is inclusive of the Value Added Tax (VAT) payable under the applicable law.</w:t>
      </w:r>
      <w:r w:rsidRPr="00B913F1">
        <w:rPr>
          <w:rFonts w:ascii="Calibri" w:eastAsia="Times New Roman" w:hAnsi="Calibri" w:cs="Calibri"/>
          <w:sz w:val="20"/>
          <w:szCs w:val="20"/>
        </w:rPr>
        <w:t xml:space="preserve"> </w:t>
      </w:r>
      <w:r w:rsidRPr="00B913F1">
        <w:rPr>
          <w:rFonts w:ascii="Calibri" w:eastAsia="Times New Roman" w:hAnsi="Calibri" w:cs="Calibri"/>
        </w:rPr>
        <w:t>The amount of Value Added Tax (VAT) [</w:t>
      </w:r>
      <w:r w:rsidRPr="00B913F1">
        <w:rPr>
          <w:rFonts w:ascii="Calibri" w:eastAsia="Times New Roman" w:hAnsi="Calibri" w:cs="Calibri"/>
          <w:i/>
          <w:iCs/>
          <w:color w:val="FF0000"/>
        </w:rPr>
        <w:t>Insert currency</w:t>
      </w:r>
      <w:r w:rsidRPr="00B913F1">
        <w:rPr>
          <w:rFonts w:ascii="Calibri" w:eastAsia="Times New Roman" w:hAnsi="Calibri" w:cs="Calibri"/>
        </w:rPr>
        <w:t>] [</w:t>
      </w:r>
      <w:r w:rsidRPr="00B913F1">
        <w:rPr>
          <w:rFonts w:ascii="Calibri" w:eastAsia="Times New Roman" w:hAnsi="Calibri" w:cs="Calibri"/>
          <w:i/>
          <w:iCs/>
          <w:color w:val="FF0000"/>
        </w:rPr>
        <w:t>Insert</w:t>
      </w:r>
      <w:r w:rsidRPr="00B913F1">
        <w:rPr>
          <w:rFonts w:ascii="Calibri" w:eastAsia="Times New Roman" w:hAnsi="Calibri" w:cs="Calibri"/>
        </w:rPr>
        <w:t xml:space="preserve"> </w:t>
      </w:r>
      <w:r w:rsidRPr="00B913F1">
        <w:rPr>
          <w:rFonts w:ascii="Calibri" w:eastAsia="Times New Roman" w:hAnsi="Calibri" w:cs="Calibri"/>
          <w:i/>
          <w:iCs/>
          <w:color w:val="FF0000"/>
        </w:rPr>
        <w:t>Amount in words and figures</w:t>
      </w:r>
      <w:r w:rsidRPr="00B913F1">
        <w:rPr>
          <w:rFonts w:ascii="Calibri" w:eastAsia="Times New Roman" w:hAnsi="Calibri" w:cs="Calibri"/>
        </w:rPr>
        <w:t>] shall be confirmed or adjusted, if needed, during negotiations. {</w:t>
      </w:r>
      <w:r w:rsidRPr="00B913F1">
        <w:rPr>
          <w:rFonts w:ascii="Calibri" w:eastAsia="Times New Roman" w:hAnsi="Calibri" w:cs="Calibri"/>
          <w:color w:val="44546A"/>
          <w:lang w:eastAsia="it-IT"/>
        </w:rPr>
        <w:t>Please note that all amounts shall be the same as in Form 3B Summary of costs</w:t>
      </w:r>
      <w:r w:rsidRPr="00B913F1">
        <w:rPr>
          <w:rFonts w:ascii="Calibri" w:eastAsia="Times New Roman" w:hAnsi="Calibri" w:cs="Calibri"/>
        </w:rPr>
        <w:t>}.</w:t>
      </w:r>
    </w:p>
    <w:p w14:paraId="7274074C" w14:textId="77777777" w:rsidR="00C763A0" w:rsidRPr="00B913F1" w:rsidRDefault="00C763A0" w:rsidP="00D73B2E">
      <w:pPr>
        <w:spacing w:after="0" w:line="276" w:lineRule="auto"/>
        <w:jc w:val="both"/>
        <w:rPr>
          <w:rFonts w:ascii="Calibri" w:eastAsia="Times New Roman" w:hAnsi="Calibri" w:cs="Calibri"/>
          <w:szCs w:val="24"/>
        </w:rPr>
      </w:pPr>
    </w:p>
    <w:p w14:paraId="6848EA64" w14:textId="20FA5F1B" w:rsidR="00C763A0" w:rsidRPr="00B913F1" w:rsidRDefault="00C763A0" w:rsidP="00D73B2E">
      <w:pPr>
        <w:spacing w:after="0" w:line="276" w:lineRule="auto"/>
        <w:jc w:val="both"/>
        <w:rPr>
          <w:rFonts w:ascii="Calibri" w:eastAsia="Times New Roman" w:hAnsi="Calibri" w:cs="Calibri"/>
          <w:szCs w:val="24"/>
        </w:rPr>
      </w:pPr>
      <w:r w:rsidRPr="00B913F1">
        <w:rPr>
          <w:rFonts w:ascii="Calibri" w:eastAsia="Times New Roman" w:hAnsi="Calibri" w:cs="Calibri"/>
          <w:szCs w:val="24"/>
        </w:rPr>
        <w:t>Our Financial Proposal shall be binding upon us subject to the modifications resulting from Contract negotiations, up to the expiration of the validity period of the Proposal, i.e., [</w:t>
      </w:r>
      <w:r w:rsidRPr="00B913F1">
        <w:rPr>
          <w:rFonts w:ascii="Calibri" w:eastAsia="Times New Roman" w:hAnsi="Calibri" w:cs="Calibri"/>
          <w:i/>
          <w:iCs/>
          <w:color w:val="FF0000"/>
          <w:szCs w:val="24"/>
        </w:rPr>
        <w:t>Insert</w:t>
      </w:r>
      <w:r w:rsidRPr="00B913F1">
        <w:rPr>
          <w:rFonts w:ascii="Calibri" w:eastAsia="Times New Roman" w:hAnsi="Calibri" w:cs="Calibri"/>
          <w:szCs w:val="24"/>
        </w:rPr>
        <w:t xml:space="preserve"> </w:t>
      </w:r>
      <w:r w:rsidRPr="00B913F1">
        <w:rPr>
          <w:rFonts w:ascii="Calibri" w:eastAsia="Times New Roman" w:hAnsi="Calibri" w:cs="Calibri"/>
          <w:i/>
          <w:iCs/>
          <w:color w:val="FF0000"/>
          <w:szCs w:val="24"/>
        </w:rPr>
        <w:t>Date</w:t>
      </w:r>
      <w:r w:rsidRPr="00B913F1">
        <w:rPr>
          <w:rFonts w:ascii="Calibri" w:eastAsia="Times New Roman" w:hAnsi="Calibri" w:cs="Calibri"/>
          <w:szCs w:val="24"/>
        </w:rPr>
        <w:t>].</w:t>
      </w:r>
    </w:p>
    <w:p w14:paraId="5054DADD" w14:textId="77777777" w:rsidR="00C763A0" w:rsidRPr="00B913F1" w:rsidRDefault="00C763A0" w:rsidP="00D73B2E">
      <w:pPr>
        <w:spacing w:after="0" w:line="276" w:lineRule="auto"/>
        <w:jc w:val="both"/>
        <w:rPr>
          <w:rFonts w:ascii="Calibri" w:eastAsia="Times New Roman" w:hAnsi="Calibri" w:cs="Calibri"/>
          <w:szCs w:val="24"/>
        </w:rPr>
      </w:pPr>
      <w:r w:rsidRPr="00B913F1">
        <w:rPr>
          <w:rFonts w:ascii="Calibri" w:eastAsia="Times New Roman" w:hAnsi="Calibri" w:cs="Calibri"/>
          <w:szCs w:val="24"/>
        </w:rPr>
        <w:tab/>
      </w:r>
    </w:p>
    <w:p w14:paraId="625D36A3" w14:textId="401F4D4D" w:rsidR="00C763A0" w:rsidRPr="00B913F1" w:rsidRDefault="00C763A0" w:rsidP="00D73B2E">
      <w:pPr>
        <w:spacing w:after="0" w:line="276" w:lineRule="auto"/>
        <w:jc w:val="both"/>
        <w:rPr>
          <w:rFonts w:ascii="Calibri" w:eastAsia="Times New Roman" w:hAnsi="Calibri" w:cs="Calibri"/>
          <w:szCs w:val="24"/>
        </w:rPr>
      </w:pPr>
      <w:r w:rsidRPr="00B913F1">
        <w:rPr>
          <w:rFonts w:ascii="Calibri" w:eastAsia="Times New Roman" w:hAnsi="Calibri" w:cs="Calibri"/>
          <w:szCs w:val="24"/>
        </w:rPr>
        <w:t>We understand you are not bound to accept any Proposal you receive.</w:t>
      </w:r>
    </w:p>
    <w:p w14:paraId="2D05E9B3" w14:textId="77777777" w:rsidR="00C763A0" w:rsidRPr="00B913F1" w:rsidRDefault="00C763A0" w:rsidP="00D73B2E">
      <w:pPr>
        <w:spacing w:after="0" w:line="276" w:lineRule="auto"/>
        <w:rPr>
          <w:rFonts w:ascii="Calibri" w:eastAsia="Times New Roman" w:hAnsi="Calibri" w:cs="Calibri"/>
          <w:szCs w:val="24"/>
        </w:rPr>
      </w:pPr>
    </w:p>
    <w:p w14:paraId="56E353BD" w14:textId="63B2BBD1"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We remain at your disposal for any questions that you might have</w:t>
      </w:r>
      <w:r w:rsidR="006C2C7F">
        <w:rPr>
          <w:rFonts w:ascii="Calibri" w:eastAsia="Times New Roman" w:hAnsi="Calibri" w:cs="Calibri"/>
          <w:szCs w:val="24"/>
        </w:rPr>
        <w:t>.</w:t>
      </w:r>
    </w:p>
    <w:p w14:paraId="6A106016" w14:textId="77777777" w:rsidR="00C763A0" w:rsidRPr="00B913F1" w:rsidRDefault="00C763A0" w:rsidP="00D73B2E">
      <w:pPr>
        <w:spacing w:after="0" w:line="276" w:lineRule="auto"/>
        <w:rPr>
          <w:rFonts w:ascii="Calibri" w:eastAsia="Times New Roman" w:hAnsi="Calibri" w:cs="Calibri"/>
          <w:szCs w:val="24"/>
        </w:rPr>
      </w:pPr>
    </w:p>
    <w:p w14:paraId="11431173" w14:textId="77777777" w:rsidR="00C763A0" w:rsidRPr="00B913F1" w:rsidRDefault="00C763A0" w:rsidP="00D73B2E">
      <w:pPr>
        <w:spacing w:after="0" w:line="276" w:lineRule="auto"/>
        <w:rPr>
          <w:rFonts w:ascii="Calibri" w:eastAsia="Times New Roman" w:hAnsi="Calibri" w:cs="Calibri"/>
          <w:szCs w:val="24"/>
        </w:rPr>
      </w:pPr>
    </w:p>
    <w:p w14:paraId="55011A01" w14:textId="77777777" w:rsidR="00C763A0" w:rsidRPr="00B913F1" w:rsidRDefault="00C763A0" w:rsidP="00D73B2E">
      <w:pPr>
        <w:spacing w:after="0" w:line="276" w:lineRule="auto"/>
        <w:rPr>
          <w:rFonts w:ascii="Calibri" w:eastAsia="Times New Roman" w:hAnsi="Calibri" w:cs="Calibri"/>
          <w:szCs w:val="24"/>
        </w:rPr>
      </w:pPr>
    </w:p>
    <w:p w14:paraId="264F7F2B" w14:textId="77777777"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Yours sincerely,</w:t>
      </w:r>
    </w:p>
    <w:p w14:paraId="52CE5030" w14:textId="77777777" w:rsidR="00C763A0" w:rsidRPr="00B913F1" w:rsidRDefault="00C763A0" w:rsidP="00D73B2E">
      <w:pPr>
        <w:spacing w:after="0" w:line="276" w:lineRule="auto"/>
        <w:rPr>
          <w:rFonts w:ascii="Calibri" w:eastAsia="Times New Roman" w:hAnsi="Calibri" w:cs="Calibri"/>
          <w:szCs w:val="24"/>
        </w:rPr>
      </w:pPr>
    </w:p>
    <w:p w14:paraId="4FE72AC9" w14:textId="77777777" w:rsidR="00C763A0" w:rsidRPr="00B913F1" w:rsidRDefault="00C763A0" w:rsidP="00D73B2E">
      <w:pPr>
        <w:spacing w:after="0" w:line="276" w:lineRule="auto"/>
        <w:rPr>
          <w:rFonts w:ascii="Calibri" w:eastAsia="Times New Roman" w:hAnsi="Calibri" w:cs="Calibri"/>
          <w:szCs w:val="24"/>
        </w:rPr>
      </w:pPr>
    </w:p>
    <w:p w14:paraId="726149B1" w14:textId="4BD2E228"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Authori</w:t>
      </w:r>
      <w:r w:rsidR="006C2C7F">
        <w:rPr>
          <w:rFonts w:ascii="Calibri" w:eastAsia="Times New Roman" w:hAnsi="Calibri" w:cs="Calibri"/>
          <w:szCs w:val="24"/>
        </w:rPr>
        <w:t>s</w:t>
      </w:r>
      <w:r w:rsidRPr="00B913F1">
        <w:rPr>
          <w:rFonts w:ascii="Calibri" w:eastAsia="Times New Roman" w:hAnsi="Calibri" w:cs="Calibri"/>
          <w:szCs w:val="24"/>
        </w:rPr>
        <w:t>ed Signature and Stamp:</w:t>
      </w:r>
      <w:r w:rsidRPr="00B913F1">
        <w:rPr>
          <w:rFonts w:ascii="Calibri" w:eastAsia="Times New Roman" w:hAnsi="Calibri" w:cs="Calibri"/>
          <w:i/>
          <w:color w:val="4F81BD"/>
          <w:szCs w:val="24"/>
        </w:rPr>
        <w:t xml:space="preserve"> insert</w:t>
      </w:r>
    </w:p>
    <w:p w14:paraId="195501FD" w14:textId="77777777"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Name and Title of Signatory:</w:t>
      </w:r>
      <w:r w:rsidRPr="00B913F1">
        <w:rPr>
          <w:rFonts w:ascii="Calibri" w:eastAsia="Times New Roman" w:hAnsi="Calibri" w:cs="Calibri"/>
          <w:i/>
          <w:color w:val="4F81BD"/>
          <w:szCs w:val="24"/>
        </w:rPr>
        <w:t xml:space="preserve"> insert</w:t>
      </w:r>
    </w:p>
    <w:p w14:paraId="6D3A15F5" w14:textId="77777777"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Name of Entity:</w:t>
      </w:r>
      <w:r w:rsidRPr="00B913F1">
        <w:rPr>
          <w:rFonts w:ascii="Calibri" w:eastAsia="Times New Roman" w:hAnsi="Calibri" w:cs="Calibri"/>
          <w:i/>
          <w:color w:val="4F81BD"/>
          <w:szCs w:val="24"/>
        </w:rPr>
        <w:t xml:space="preserve"> insert</w:t>
      </w:r>
    </w:p>
    <w:p w14:paraId="68694A0B" w14:textId="77777777"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Address:</w:t>
      </w:r>
      <w:r w:rsidRPr="00B913F1">
        <w:rPr>
          <w:rFonts w:ascii="Calibri" w:eastAsia="Times New Roman" w:hAnsi="Calibri" w:cs="Calibri"/>
          <w:i/>
          <w:color w:val="4F81BD"/>
          <w:szCs w:val="24"/>
        </w:rPr>
        <w:t xml:space="preserve"> insert</w:t>
      </w:r>
    </w:p>
    <w:p w14:paraId="2A4A7385" w14:textId="77777777" w:rsidR="00C763A0" w:rsidRPr="00B913F1" w:rsidRDefault="00C763A0" w:rsidP="00D73B2E">
      <w:pPr>
        <w:spacing w:after="0" w:line="276" w:lineRule="auto"/>
        <w:rPr>
          <w:rFonts w:ascii="Calibri" w:eastAsia="Times New Roman" w:hAnsi="Calibri" w:cs="Calibri"/>
          <w:szCs w:val="24"/>
        </w:rPr>
      </w:pPr>
      <w:r w:rsidRPr="00B913F1">
        <w:rPr>
          <w:rFonts w:ascii="Calibri" w:eastAsia="Times New Roman" w:hAnsi="Calibri" w:cs="Calibri"/>
          <w:szCs w:val="24"/>
        </w:rPr>
        <w:t>E-mail:</w:t>
      </w:r>
      <w:r w:rsidRPr="00B913F1">
        <w:rPr>
          <w:rFonts w:ascii="Calibri" w:eastAsia="Times New Roman" w:hAnsi="Calibri" w:cs="Calibri"/>
          <w:i/>
          <w:color w:val="4F81BD"/>
          <w:szCs w:val="24"/>
        </w:rPr>
        <w:t xml:space="preserve"> insert</w:t>
      </w:r>
    </w:p>
    <w:p w14:paraId="053E81E6" w14:textId="77777777" w:rsidR="00C763A0" w:rsidRPr="00B913F1" w:rsidRDefault="00C763A0" w:rsidP="00C763A0">
      <w:pPr>
        <w:pStyle w:val="Heading2"/>
        <w:rPr>
          <w:rFonts w:ascii="Calibri" w:eastAsia="Times New Roman" w:hAnsi="Calibri" w:cs="Calibri"/>
        </w:rPr>
      </w:pPr>
      <w:r w:rsidRPr="00B913F1">
        <w:rPr>
          <w:rFonts w:ascii="Calibri" w:eastAsia="Times New Roman" w:hAnsi="Calibri" w:cs="Calibri"/>
        </w:rPr>
        <w:br w:type="page"/>
      </w:r>
      <w:bookmarkStart w:id="20" w:name="_Toc17417594"/>
      <w:bookmarkStart w:id="21" w:name="_Toc217400881"/>
      <w:r w:rsidRPr="00B913F1">
        <w:rPr>
          <w:rFonts w:ascii="Calibri" w:eastAsia="Times New Roman" w:hAnsi="Calibri" w:cs="Calibri"/>
        </w:rPr>
        <w:lastRenderedPageBreak/>
        <w:t>3B. Summary of Costs</w:t>
      </w:r>
      <w:bookmarkEnd w:id="20"/>
      <w:bookmarkEnd w:id="21"/>
    </w:p>
    <w:p w14:paraId="4A09FA18" w14:textId="77777777" w:rsidR="00C763A0" w:rsidRPr="00B913F1" w:rsidRDefault="00C763A0" w:rsidP="00C763A0">
      <w:pPr>
        <w:spacing w:after="0" w:line="240" w:lineRule="auto"/>
        <w:jc w:val="center"/>
        <w:rPr>
          <w:rFonts w:ascii="Calibri" w:eastAsia="Times New Roman" w:hAnsi="Calibri" w:cs="Calibri"/>
          <w:b/>
          <w:bCs/>
          <w:smallCap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2326"/>
        <w:gridCol w:w="2784"/>
      </w:tblGrid>
      <w:tr w:rsidR="00C763A0" w:rsidRPr="00B913F1" w14:paraId="0FE67A78" w14:textId="77777777" w:rsidTr="00C850AF">
        <w:trPr>
          <w:jc w:val="center"/>
        </w:trPr>
        <w:tc>
          <w:tcPr>
            <w:tcW w:w="3780" w:type="dxa"/>
          </w:tcPr>
          <w:p w14:paraId="7BCC44A1" w14:textId="77777777" w:rsidR="00C763A0" w:rsidRPr="00B913F1" w:rsidRDefault="00C763A0" w:rsidP="00C850AF">
            <w:pPr>
              <w:spacing w:after="0" w:line="240" w:lineRule="auto"/>
              <w:jc w:val="center"/>
              <w:rPr>
                <w:rFonts w:ascii="Calibri" w:eastAsia="Times New Roman" w:hAnsi="Calibri" w:cs="Calibri"/>
                <w:bCs/>
                <w:sz w:val="24"/>
                <w:szCs w:val="24"/>
              </w:rPr>
            </w:pPr>
            <w:r w:rsidRPr="00B913F1">
              <w:rPr>
                <w:rFonts w:ascii="Calibri" w:eastAsia="Times New Roman" w:hAnsi="Calibri" w:cs="Calibri"/>
                <w:bCs/>
                <w:sz w:val="24"/>
                <w:szCs w:val="24"/>
              </w:rPr>
              <w:t>Item</w:t>
            </w:r>
          </w:p>
        </w:tc>
        <w:tc>
          <w:tcPr>
            <w:tcW w:w="2326" w:type="dxa"/>
          </w:tcPr>
          <w:p w14:paraId="6671D37D" w14:textId="77777777" w:rsidR="00C763A0" w:rsidRPr="00B913F1" w:rsidRDefault="00C763A0" w:rsidP="00C850AF">
            <w:pPr>
              <w:spacing w:after="0" w:line="240" w:lineRule="auto"/>
              <w:jc w:val="center"/>
              <w:rPr>
                <w:rFonts w:ascii="Calibri" w:eastAsia="Times New Roman" w:hAnsi="Calibri" w:cs="Calibri"/>
              </w:rPr>
            </w:pPr>
            <w:r w:rsidRPr="00B913F1">
              <w:rPr>
                <w:rFonts w:ascii="Calibri" w:eastAsia="Times New Roman" w:hAnsi="Calibri" w:cs="Calibri"/>
                <w:iCs/>
              </w:rPr>
              <w:t>Currency(ies)</w:t>
            </w:r>
            <w:r w:rsidRPr="00B913F1">
              <w:rPr>
                <w:rFonts w:ascii="Calibri" w:eastAsia="Times New Roman" w:hAnsi="Calibri" w:cs="Calibri"/>
                <w:vertAlign w:val="superscript"/>
              </w:rPr>
              <w:footnoteReference w:id="4"/>
            </w:r>
          </w:p>
        </w:tc>
        <w:tc>
          <w:tcPr>
            <w:tcW w:w="2784" w:type="dxa"/>
          </w:tcPr>
          <w:p w14:paraId="37CB5E1E" w14:textId="77777777" w:rsidR="00C763A0" w:rsidRPr="00B913F1" w:rsidRDefault="00C763A0" w:rsidP="00C850AF">
            <w:pPr>
              <w:spacing w:after="0" w:line="240" w:lineRule="auto"/>
              <w:jc w:val="center"/>
              <w:rPr>
                <w:rFonts w:ascii="Calibri" w:eastAsia="Times New Roman" w:hAnsi="Calibri" w:cs="Calibri"/>
                <w:b/>
                <w:bCs/>
              </w:rPr>
            </w:pPr>
            <w:r w:rsidRPr="00B913F1">
              <w:rPr>
                <w:rFonts w:ascii="Calibri" w:eastAsia="Times New Roman" w:hAnsi="Calibri" w:cs="Calibri"/>
              </w:rPr>
              <w:t>Amount(s)</w:t>
            </w:r>
          </w:p>
        </w:tc>
      </w:tr>
      <w:tr w:rsidR="00C763A0" w:rsidRPr="00B913F1" w14:paraId="4CCFDDF7" w14:textId="77777777" w:rsidTr="00C850AF">
        <w:trPr>
          <w:trHeight w:val="1134"/>
          <w:jc w:val="center"/>
        </w:trPr>
        <w:tc>
          <w:tcPr>
            <w:tcW w:w="3780" w:type="dxa"/>
            <w:vAlign w:val="center"/>
          </w:tcPr>
          <w:p w14:paraId="17F511B5" w14:textId="77777777" w:rsidR="00C763A0" w:rsidRPr="00B913F1" w:rsidRDefault="00C763A0" w:rsidP="007C036E">
            <w:pPr>
              <w:numPr>
                <w:ilvl w:val="0"/>
                <w:numId w:val="5"/>
              </w:numPr>
              <w:spacing w:after="0" w:line="240" w:lineRule="auto"/>
              <w:rPr>
                <w:rFonts w:ascii="Calibri" w:eastAsia="Times New Roman" w:hAnsi="Calibri" w:cs="Calibri"/>
                <w:b/>
                <w:sz w:val="24"/>
                <w:szCs w:val="24"/>
              </w:rPr>
            </w:pPr>
            <w:r w:rsidRPr="00B913F1">
              <w:rPr>
                <w:rFonts w:ascii="Calibri" w:eastAsia="Times New Roman" w:hAnsi="Calibri" w:cs="Calibri"/>
                <w:b/>
                <w:sz w:val="24"/>
                <w:szCs w:val="24"/>
              </w:rPr>
              <w:t>Remuneration</w:t>
            </w:r>
          </w:p>
        </w:tc>
        <w:tc>
          <w:tcPr>
            <w:tcW w:w="2326" w:type="dxa"/>
          </w:tcPr>
          <w:p w14:paraId="2FB50480" w14:textId="77777777" w:rsidR="00C763A0" w:rsidRPr="00B913F1" w:rsidRDefault="00C763A0" w:rsidP="00C850AF">
            <w:pPr>
              <w:spacing w:after="0" w:line="240" w:lineRule="auto"/>
              <w:jc w:val="center"/>
              <w:rPr>
                <w:rFonts w:ascii="Calibri" w:eastAsia="Times New Roman" w:hAnsi="Calibri" w:cs="Calibri"/>
                <w:b/>
                <w:bCs/>
                <w:sz w:val="24"/>
                <w:szCs w:val="24"/>
              </w:rPr>
            </w:pPr>
          </w:p>
        </w:tc>
        <w:tc>
          <w:tcPr>
            <w:tcW w:w="2784" w:type="dxa"/>
          </w:tcPr>
          <w:p w14:paraId="4E7A81BC" w14:textId="77777777" w:rsidR="00C763A0" w:rsidRPr="00B913F1" w:rsidRDefault="00C763A0" w:rsidP="00C850AF">
            <w:pPr>
              <w:spacing w:after="0" w:line="240" w:lineRule="auto"/>
              <w:jc w:val="center"/>
              <w:rPr>
                <w:rFonts w:ascii="Calibri" w:eastAsia="Times New Roman" w:hAnsi="Calibri" w:cs="Calibri"/>
                <w:b/>
                <w:bCs/>
                <w:sz w:val="24"/>
                <w:szCs w:val="24"/>
              </w:rPr>
            </w:pPr>
          </w:p>
        </w:tc>
      </w:tr>
      <w:tr w:rsidR="00C763A0" w:rsidRPr="00B913F1" w14:paraId="6EF5C6CF" w14:textId="77777777" w:rsidTr="00C850AF">
        <w:trPr>
          <w:trHeight w:val="1134"/>
          <w:jc w:val="center"/>
        </w:trPr>
        <w:tc>
          <w:tcPr>
            <w:tcW w:w="3780" w:type="dxa"/>
            <w:vAlign w:val="center"/>
          </w:tcPr>
          <w:p w14:paraId="5D83304F" w14:textId="77777777" w:rsidR="00C763A0" w:rsidRPr="00B913F1" w:rsidRDefault="00C763A0" w:rsidP="007C036E">
            <w:pPr>
              <w:numPr>
                <w:ilvl w:val="0"/>
                <w:numId w:val="5"/>
              </w:numPr>
              <w:spacing w:after="0" w:line="240" w:lineRule="auto"/>
              <w:rPr>
                <w:rFonts w:ascii="Calibri" w:eastAsia="Times New Roman" w:hAnsi="Calibri" w:cs="Calibri"/>
                <w:b/>
                <w:sz w:val="24"/>
                <w:szCs w:val="24"/>
              </w:rPr>
            </w:pPr>
            <w:r w:rsidRPr="00B913F1">
              <w:rPr>
                <w:rFonts w:ascii="Calibri" w:eastAsia="Times New Roman" w:hAnsi="Calibri" w:cs="Calibri"/>
                <w:b/>
                <w:sz w:val="24"/>
                <w:szCs w:val="24"/>
              </w:rPr>
              <w:t>Reimbursable</w:t>
            </w:r>
          </w:p>
        </w:tc>
        <w:tc>
          <w:tcPr>
            <w:tcW w:w="2326" w:type="dxa"/>
          </w:tcPr>
          <w:p w14:paraId="0CE12FE7" w14:textId="77777777" w:rsidR="00C763A0" w:rsidRPr="00B913F1" w:rsidRDefault="00C763A0" w:rsidP="00C850AF">
            <w:pPr>
              <w:spacing w:after="0" w:line="240" w:lineRule="auto"/>
              <w:jc w:val="center"/>
              <w:rPr>
                <w:rFonts w:ascii="Calibri" w:eastAsia="Times New Roman" w:hAnsi="Calibri" w:cs="Calibri"/>
                <w:b/>
                <w:bCs/>
                <w:sz w:val="24"/>
                <w:szCs w:val="24"/>
              </w:rPr>
            </w:pPr>
          </w:p>
        </w:tc>
        <w:tc>
          <w:tcPr>
            <w:tcW w:w="2784" w:type="dxa"/>
          </w:tcPr>
          <w:p w14:paraId="35F7654B" w14:textId="77777777" w:rsidR="00C763A0" w:rsidRPr="00B913F1" w:rsidRDefault="00C763A0" w:rsidP="00C850AF">
            <w:pPr>
              <w:spacing w:after="0" w:line="240" w:lineRule="auto"/>
              <w:jc w:val="center"/>
              <w:rPr>
                <w:rFonts w:ascii="Calibri" w:eastAsia="Times New Roman" w:hAnsi="Calibri" w:cs="Calibri"/>
                <w:b/>
                <w:bCs/>
                <w:sz w:val="24"/>
                <w:szCs w:val="24"/>
              </w:rPr>
            </w:pPr>
          </w:p>
        </w:tc>
      </w:tr>
      <w:tr w:rsidR="00C763A0" w:rsidRPr="00B913F1" w14:paraId="5F4C382A" w14:textId="77777777" w:rsidTr="00C850AF">
        <w:trPr>
          <w:trHeight w:val="680"/>
          <w:jc w:val="center"/>
        </w:trPr>
        <w:tc>
          <w:tcPr>
            <w:tcW w:w="3780" w:type="dxa"/>
            <w:vAlign w:val="center"/>
          </w:tcPr>
          <w:p w14:paraId="65D8E7DC" w14:textId="77777777" w:rsidR="00C763A0" w:rsidRPr="00B913F1" w:rsidRDefault="00C763A0" w:rsidP="007C036E">
            <w:pPr>
              <w:numPr>
                <w:ilvl w:val="0"/>
                <w:numId w:val="5"/>
              </w:numPr>
              <w:tabs>
                <w:tab w:val="left" w:pos="990"/>
              </w:tabs>
              <w:spacing w:after="0" w:line="240" w:lineRule="auto"/>
              <w:rPr>
                <w:rFonts w:ascii="Calibri" w:eastAsia="Times New Roman" w:hAnsi="Calibri" w:cs="Calibri"/>
                <w:b/>
                <w:bCs/>
                <w:sz w:val="24"/>
                <w:szCs w:val="24"/>
              </w:rPr>
            </w:pPr>
            <w:r w:rsidRPr="00B913F1">
              <w:rPr>
                <w:rFonts w:ascii="Calibri" w:eastAsia="Times New Roman" w:hAnsi="Calibri" w:cs="Calibri"/>
                <w:b/>
                <w:sz w:val="24"/>
                <w:szCs w:val="24"/>
              </w:rPr>
              <w:t xml:space="preserve">Total exclusive of VAT </w:t>
            </w:r>
            <w:r w:rsidRPr="00B913F1">
              <w:rPr>
                <w:rFonts w:ascii="Calibri" w:eastAsia="Times New Roman" w:hAnsi="Calibri" w:cs="Calibri"/>
                <w:b/>
                <w:sz w:val="20"/>
                <w:szCs w:val="20"/>
              </w:rPr>
              <w:t>(Remuneration +Reimbursable)</w:t>
            </w:r>
          </w:p>
          <w:p w14:paraId="4D43DC15" w14:textId="77777777" w:rsidR="00C763A0" w:rsidRPr="00B913F1" w:rsidRDefault="00C763A0" w:rsidP="00C850AF">
            <w:pPr>
              <w:tabs>
                <w:tab w:val="left" w:pos="990"/>
              </w:tabs>
              <w:spacing w:after="0" w:line="240" w:lineRule="auto"/>
              <w:ind w:left="720"/>
              <w:rPr>
                <w:rFonts w:ascii="Calibri" w:eastAsia="Times New Roman" w:hAnsi="Calibri" w:cs="Calibri"/>
                <w:b/>
                <w:bCs/>
                <w:sz w:val="24"/>
                <w:szCs w:val="24"/>
              </w:rPr>
            </w:pPr>
            <w:r w:rsidRPr="00B913F1">
              <w:rPr>
                <w:rFonts w:ascii="Calibri" w:eastAsia="Times New Roman" w:hAnsi="Calibri" w:cs="Calibri"/>
                <w:b/>
                <w:sz w:val="20"/>
                <w:szCs w:val="20"/>
              </w:rPr>
              <w:t>(1+2)</w:t>
            </w:r>
          </w:p>
        </w:tc>
        <w:tc>
          <w:tcPr>
            <w:tcW w:w="2326" w:type="dxa"/>
          </w:tcPr>
          <w:p w14:paraId="3F5EE074" w14:textId="77777777" w:rsidR="00C763A0" w:rsidRPr="00B913F1" w:rsidRDefault="00C763A0" w:rsidP="00C850AF">
            <w:pPr>
              <w:spacing w:after="0" w:line="240" w:lineRule="auto"/>
              <w:jc w:val="center"/>
              <w:rPr>
                <w:rFonts w:ascii="Calibri" w:eastAsia="Times New Roman" w:hAnsi="Calibri" w:cs="Calibri"/>
                <w:b/>
                <w:bCs/>
                <w:sz w:val="24"/>
                <w:szCs w:val="24"/>
              </w:rPr>
            </w:pPr>
          </w:p>
        </w:tc>
        <w:tc>
          <w:tcPr>
            <w:tcW w:w="2784" w:type="dxa"/>
          </w:tcPr>
          <w:p w14:paraId="35D59F47" w14:textId="77777777" w:rsidR="00C763A0" w:rsidRPr="00B913F1" w:rsidRDefault="00C763A0" w:rsidP="00C850AF">
            <w:pPr>
              <w:spacing w:after="0" w:line="240" w:lineRule="auto"/>
              <w:jc w:val="center"/>
              <w:rPr>
                <w:rFonts w:ascii="Calibri" w:eastAsia="Times New Roman" w:hAnsi="Calibri" w:cs="Calibri"/>
                <w:b/>
                <w:bCs/>
                <w:sz w:val="24"/>
                <w:szCs w:val="24"/>
              </w:rPr>
            </w:pPr>
          </w:p>
        </w:tc>
      </w:tr>
      <w:tr w:rsidR="00C763A0" w:rsidRPr="00B913F1" w14:paraId="43D73042" w14:textId="77777777" w:rsidTr="00C850AF">
        <w:trPr>
          <w:trHeight w:val="680"/>
          <w:jc w:val="center"/>
        </w:trPr>
        <w:tc>
          <w:tcPr>
            <w:tcW w:w="3780" w:type="dxa"/>
            <w:vAlign w:val="center"/>
          </w:tcPr>
          <w:p w14:paraId="0A138724" w14:textId="77777777" w:rsidR="00C763A0" w:rsidRPr="00B913F1" w:rsidRDefault="00C763A0" w:rsidP="007C036E">
            <w:pPr>
              <w:numPr>
                <w:ilvl w:val="0"/>
                <w:numId w:val="5"/>
              </w:numPr>
              <w:tabs>
                <w:tab w:val="left" w:pos="990"/>
              </w:tabs>
              <w:spacing w:after="0" w:line="240" w:lineRule="auto"/>
              <w:rPr>
                <w:rFonts w:ascii="Calibri" w:eastAsia="Times New Roman" w:hAnsi="Calibri" w:cs="Calibri"/>
                <w:b/>
                <w:sz w:val="24"/>
                <w:szCs w:val="24"/>
              </w:rPr>
            </w:pPr>
            <w:r w:rsidRPr="00B913F1">
              <w:rPr>
                <w:rFonts w:ascii="Calibri" w:eastAsia="Times New Roman" w:hAnsi="Calibri" w:cs="Calibri"/>
                <w:b/>
                <w:sz w:val="24"/>
                <w:szCs w:val="24"/>
              </w:rPr>
              <w:t>VAT</w:t>
            </w:r>
          </w:p>
        </w:tc>
        <w:tc>
          <w:tcPr>
            <w:tcW w:w="2326" w:type="dxa"/>
          </w:tcPr>
          <w:p w14:paraId="2A34286D" w14:textId="77777777" w:rsidR="00C763A0" w:rsidRPr="00B913F1" w:rsidRDefault="00C763A0" w:rsidP="00C850AF">
            <w:pPr>
              <w:spacing w:after="0" w:line="240" w:lineRule="auto"/>
              <w:jc w:val="center"/>
              <w:rPr>
                <w:rFonts w:ascii="Calibri" w:eastAsia="Times New Roman" w:hAnsi="Calibri" w:cs="Calibri"/>
                <w:b/>
                <w:bCs/>
                <w:sz w:val="24"/>
                <w:szCs w:val="24"/>
              </w:rPr>
            </w:pPr>
          </w:p>
        </w:tc>
        <w:tc>
          <w:tcPr>
            <w:tcW w:w="2784" w:type="dxa"/>
          </w:tcPr>
          <w:p w14:paraId="2DFFA7DA" w14:textId="77777777" w:rsidR="00C763A0" w:rsidRPr="00B913F1" w:rsidRDefault="00C763A0" w:rsidP="00C850AF">
            <w:pPr>
              <w:spacing w:after="0" w:line="240" w:lineRule="auto"/>
              <w:jc w:val="center"/>
              <w:rPr>
                <w:rFonts w:ascii="Calibri" w:eastAsia="Times New Roman" w:hAnsi="Calibri" w:cs="Calibri"/>
                <w:b/>
                <w:bCs/>
                <w:sz w:val="24"/>
                <w:szCs w:val="24"/>
              </w:rPr>
            </w:pPr>
          </w:p>
        </w:tc>
      </w:tr>
      <w:tr w:rsidR="00C763A0" w:rsidRPr="00B913F1" w14:paraId="08D8AB28" w14:textId="77777777" w:rsidTr="00C850AF">
        <w:trPr>
          <w:trHeight w:val="680"/>
          <w:jc w:val="center"/>
        </w:trPr>
        <w:tc>
          <w:tcPr>
            <w:tcW w:w="3780" w:type="dxa"/>
            <w:vAlign w:val="center"/>
          </w:tcPr>
          <w:p w14:paraId="31633A8E" w14:textId="77777777" w:rsidR="00C763A0" w:rsidRPr="00B913F1" w:rsidRDefault="00C763A0" w:rsidP="007C036E">
            <w:pPr>
              <w:numPr>
                <w:ilvl w:val="0"/>
                <w:numId w:val="5"/>
              </w:numPr>
              <w:tabs>
                <w:tab w:val="left" w:pos="990"/>
              </w:tabs>
              <w:spacing w:after="0" w:line="240" w:lineRule="auto"/>
              <w:rPr>
                <w:rFonts w:ascii="Calibri" w:eastAsia="Times New Roman" w:hAnsi="Calibri" w:cs="Calibri"/>
                <w:b/>
                <w:sz w:val="24"/>
                <w:szCs w:val="24"/>
              </w:rPr>
            </w:pPr>
            <w:r w:rsidRPr="00B913F1">
              <w:rPr>
                <w:rFonts w:ascii="Calibri" w:eastAsia="Times New Roman" w:hAnsi="Calibri" w:cs="Calibri"/>
                <w:b/>
                <w:sz w:val="24"/>
                <w:szCs w:val="24"/>
              </w:rPr>
              <w:t>Total Amount (Contract ceiling)/ 3+4</w:t>
            </w:r>
          </w:p>
        </w:tc>
        <w:tc>
          <w:tcPr>
            <w:tcW w:w="2326" w:type="dxa"/>
          </w:tcPr>
          <w:p w14:paraId="46CA269D" w14:textId="77777777" w:rsidR="00C763A0" w:rsidRPr="00B913F1" w:rsidRDefault="00C763A0" w:rsidP="00C850AF">
            <w:pPr>
              <w:spacing w:after="0" w:line="240" w:lineRule="auto"/>
              <w:jc w:val="center"/>
              <w:rPr>
                <w:rFonts w:ascii="Calibri" w:eastAsia="Times New Roman" w:hAnsi="Calibri" w:cs="Calibri"/>
                <w:b/>
                <w:bCs/>
                <w:sz w:val="24"/>
                <w:szCs w:val="24"/>
              </w:rPr>
            </w:pPr>
          </w:p>
        </w:tc>
        <w:tc>
          <w:tcPr>
            <w:tcW w:w="2784" w:type="dxa"/>
          </w:tcPr>
          <w:p w14:paraId="54382462" w14:textId="77777777" w:rsidR="00C763A0" w:rsidRPr="00B913F1" w:rsidRDefault="00C763A0" w:rsidP="00C850AF">
            <w:pPr>
              <w:spacing w:after="0" w:line="240" w:lineRule="auto"/>
              <w:jc w:val="center"/>
              <w:rPr>
                <w:rFonts w:ascii="Calibri" w:eastAsia="Times New Roman" w:hAnsi="Calibri" w:cs="Calibri"/>
                <w:b/>
                <w:bCs/>
                <w:sz w:val="24"/>
                <w:szCs w:val="24"/>
              </w:rPr>
            </w:pPr>
          </w:p>
        </w:tc>
      </w:tr>
    </w:tbl>
    <w:p w14:paraId="7B2AD20D" w14:textId="77777777" w:rsidR="00C763A0" w:rsidRPr="00B913F1" w:rsidRDefault="00C763A0" w:rsidP="00C763A0">
      <w:pPr>
        <w:spacing w:after="0" w:line="240" w:lineRule="auto"/>
        <w:jc w:val="center"/>
        <w:rPr>
          <w:rFonts w:ascii="Calibri" w:eastAsia="Times New Roman" w:hAnsi="Calibri" w:cs="Calibri"/>
          <w:b/>
          <w:smallCaps/>
          <w:sz w:val="24"/>
          <w:szCs w:val="20"/>
          <w:u w:val="single"/>
        </w:rPr>
      </w:pPr>
    </w:p>
    <w:p w14:paraId="34C94997" w14:textId="77777777" w:rsidR="00C763A0" w:rsidRPr="00B913F1" w:rsidRDefault="00C763A0" w:rsidP="00C763A0">
      <w:pPr>
        <w:spacing w:after="0" w:line="240" w:lineRule="auto"/>
        <w:rPr>
          <w:rFonts w:ascii="Calibri" w:eastAsia="Times New Roman" w:hAnsi="Calibri" w:cs="Calibri"/>
          <w:sz w:val="24"/>
          <w:szCs w:val="20"/>
        </w:rPr>
      </w:pPr>
    </w:p>
    <w:p w14:paraId="2918EBEA" w14:textId="77777777" w:rsidR="00C763A0" w:rsidRPr="00B913F1" w:rsidRDefault="00C763A0" w:rsidP="00C763A0">
      <w:pPr>
        <w:tabs>
          <w:tab w:val="left" w:pos="0"/>
          <w:tab w:val="left" w:pos="720"/>
          <w:tab w:val="left" w:pos="1080"/>
        </w:tabs>
        <w:spacing w:after="0" w:line="240" w:lineRule="auto"/>
        <w:jc w:val="both"/>
        <w:rPr>
          <w:rFonts w:ascii="Calibri" w:eastAsia="Times New Roman" w:hAnsi="Calibri" w:cs="Calibri"/>
        </w:rPr>
      </w:pPr>
    </w:p>
    <w:p w14:paraId="3C1F437A" w14:textId="77777777" w:rsidR="00C763A0" w:rsidRPr="00B913F1" w:rsidRDefault="00C763A0" w:rsidP="00C763A0">
      <w:pPr>
        <w:autoSpaceDE w:val="0"/>
        <w:autoSpaceDN w:val="0"/>
        <w:adjustRightInd w:val="0"/>
        <w:spacing w:after="0" w:line="240" w:lineRule="auto"/>
        <w:rPr>
          <w:rFonts w:ascii="Calibri" w:eastAsia="Times New Roman" w:hAnsi="Calibri" w:cs="Calibri"/>
          <w:color w:val="FF0000"/>
        </w:rPr>
      </w:pPr>
      <w:r w:rsidRPr="00B913F1">
        <w:rPr>
          <w:rFonts w:ascii="Calibri" w:eastAsia="Times New Roman" w:hAnsi="Calibri" w:cs="Calibri"/>
          <w:color w:val="000000"/>
        </w:rPr>
        <w:t xml:space="preserve">CONTRACT CEILING: </w:t>
      </w:r>
      <w:r w:rsidRPr="00B913F1">
        <w:rPr>
          <w:rFonts w:ascii="Calibri" w:eastAsia="Times New Roman" w:hAnsi="Calibri" w:cs="Calibri"/>
          <w:i/>
          <w:color w:val="4F81BD"/>
          <w:szCs w:val="24"/>
        </w:rPr>
        <w:t>insert the currency and amount from line 5</w:t>
      </w:r>
    </w:p>
    <w:p w14:paraId="166C8680" w14:textId="77777777" w:rsidR="00C763A0" w:rsidRPr="00B913F1" w:rsidRDefault="00C763A0" w:rsidP="00C763A0">
      <w:pPr>
        <w:tabs>
          <w:tab w:val="left" w:pos="270"/>
        </w:tabs>
        <w:spacing w:after="120" w:line="240" w:lineRule="auto"/>
        <w:rPr>
          <w:rFonts w:ascii="Calibri" w:eastAsia="Times New Roman" w:hAnsi="Calibri" w:cs="Calibri"/>
        </w:rPr>
      </w:pPr>
    </w:p>
    <w:p w14:paraId="0DFCB737" w14:textId="1253006D" w:rsidR="00C763A0" w:rsidRPr="00B913F1" w:rsidRDefault="00C763A0">
      <w:pPr>
        <w:rPr>
          <w:rFonts w:ascii="Calibri" w:hAnsi="Calibri" w:cs="Calibri"/>
          <w:lang w:val="en-US"/>
        </w:rPr>
      </w:pPr>
      <w:r w:rsidRPr="00B913F1">
        <w:rPr>
          <w:rFonts w:ascii="Calibri" w:hAnsi="Calibri" w:cs="Calibri"/>
          <w:lang w:val="en-US"/>
        </w:rPr>
        <w:br w:type="page"/>
      </w:r>
    </w:p>
    <w:p w14:paraId="6D061C1E" w14:textId="77777777" w:rsidR="00C763A0" w:rsidRPr="00B913F1" w:rsidRDefault="00C763A0">
      <w:pPr>
        <w:rPr>
          <w:rFonts w:ascii="Calibri" w:hAnsi="Calibri" w:cs="Calibri"/>
          <w:lang w:val="en-US"/>
        </w:rPr>
        <w:sectPr w:rsidR="00C763A0" w:rsidRPr="00B913F1" w:rsidSect="00C763A0">
          <w:pgSz w:w="11906" w:h="16838"/>
          <w:pgMar w:top="1440" w:right="1440" w:bottom="1440" w:left="1440" w:header="706" w:footer="706" w:gutter="0"/>
          <w:cols w:space="708"/>
          <w:docGrid w:linePitch="360"/>
        </w:sectPr>
      </w:pPr>
    </w:p>
    <w:p w14:paraId="02A63EA5" w14:textId="77777777" w:rsidR="00C763A0" w:rsidRPr="00B913F1" w:rsidRDefault="00C763A0" w:rsidP="00C763A0">
      <w:pPr>
        <w:pStyle w:val="Heading2"/>
        <w:rPr>
          <w:rFonts w:ascii="Calibri" w:eastAsia="Times New Roman" w:hAnsi="Calibri" w:cs="Calibri"/>
        </w:rPr>
      </w:pPr>
      <w:bookmarkStart w:id="22" w:name="_Toc17417595"/>
      <w:bookmarkStart w:id="23" w:name="_Toc217400882"/>
      <w:r w:rsidRPr="00B913F1">
        <w:rPr>
          <w:rFonts w:ascii="Calibri" w:eastAsia="Times New Roman" w:hAnsi="Calibri" w:cs="Calibri"/>
        </w:rPr>
        <w:lastRenderedPageBreak/>
        <w:t>3C Breakdown of Remuneration</w:t>
      </w:r>
      <w:bookmarkEnd w:id="22"/>
      <w:bookmarkEnd w:id="23"/>
      <w:r w:rsidRPr="00B913F1">
        <w:rPr>
          <w:rFonts w:ascii="Calibri" w:eastAsia="Times New Roman" w:hAnsi="Calibri" w:cs="Calibri"/>
        </w:rPr>
        <w:t xml:space="preserve"> </w:t>
      </w:r>
    </w:p>
    <w:p w14:paraId="3EBDF2BE" w14:textId="77777777" w:rsidR="00C763A0" w:rsidRPr="00B913F1" w:rsidRDefault="00C763A0" w:rsidP="00C763A0">
      <w:pPr>
        <w:spacing w:after="0" w:line="240" w:lineRule="auto"/>
        <w:jc w:val="both"/>
        <w:rPr>
          <w:rFonts w:ascii="Calibri" w:eastAsia="Times New Roman" w:hAnsi="Calibri" w:cs="Calibri"/>
          <w:sz w:val="20"/>
          <w:szCs w:val="20"/>
        </w:rPr>
      </w:pPr>
    </w:p>
    <w:p w14:paraId="181642B6" w14:textId="77777777" w:rsidR="00C763A0" w:rsidRPr="00B913F1" w:rsidRDefault="00C763A0" w:rsidP="00C763A0">
      <w:pPr>
        <w:spacing w:after="0" w:line="240" w:lineRule="auto"/>
        <w:jc w:val="both"/>
        <w:rPr>
          <w:rFonts w:ascii="Calibri" w:eastAsia="Times New Roman" w:hAnsi="Calibri" w:cs="Calibri"/>
          <w:sz w:val="20"/>
          <w:szCs w:val="20"/>
        </w:rPr>
      </w:pPr>
      <w:r w:rsidRPr="00B913F1">
        <w:rPr>
          <w:rFonts w:ascii="Calibri" w:eastAsia="Times New Roman" w:hAnsi="Calibri" w:cs="Calibri"/>
          <w:sz w:val="20"/>
          <w:szCs w:val="20"/>
        </w:rPr>
        <w:t xml:space="preserve">When used for Lump-Sum contract assignment, information to be provided in this Form shall only be used to demonstrate the basis for the calculation of the Contract’s ceiling amount; to calculate applicable taxes at contract negotiations; and, if needed, to establish payments to the Consultant for possible additional services requested by the Client. This Form shall not be used as a basis for payments under Lump-Sum contracts </w:t>
      </w:r>
    </w:p>
    <w:p w14:paraId="290A08E0" w14:textId="77777777" w:rsidR="00C763A0" w:rsidRPr="00B913F1" w:rsidRDefault="00C763A0" w:rsidP="00C763A0">
      <w:pPr>
        <w:spacing w:after="0" w:line="240" w:lineRule="auto"/>
        <w:jc w:val="center"/>
        <w:rPr>
          <w:rFonts w:ascii="Calibri" w:eastAsia="Times New Roman" w:hAnsi="Calibri" w:cs="Calibri"/>
          <w:b/>
          <w:smallCaps/>
          <w:sz w:val="24"/>
          <w:szCs w:val="20"/>
          <w:u w:val="single"/>
        </w:rPr>
      </w:pPr>
    </w:p>
    <w:p w14:paraId="01033B2B" w14:textId="77777777" w:rsidR="00C763A0" w:rsidRPr="00B913F1" w:rsidRDefault="00C763A0" w:rsidP="00C763A0">
      <w:pPr>
        <w:spacing w:after="0" w:line="240" w:lineRule="auto"/>
        <w:jc w:val="center"/>
        <w:rPr>
          <w:rFonts w:ascii="Calibri" w:eastAsia="Times New Roman" w:hAnsi="Calibri" w:cs="Calibri"/>
          <w:b/>
          <w:smallCaps/>
          <w:sz w:val="24"/>
          <w:szCs w:val="20"/>
          <w:u w:val="single"/>
        </w:rPr>
      </w:pPr>
    </w:p>
    <w:tbl>
      <w:tblPr>
        <w:tblW w:w="12258" w:type="dxa"/>
        <w:tblInd w:w="850" w:type="dxa"/>
        <w:tblLayout w:type="fixed"/>
        <w:tblLook w:val="0000" w:firstRow="0" w:lastRow="0" w:firstColumn="0" w:lastColumn="0" w:noHBand="0" w:noVBand="0"/>
      </w:tblPr>
      <w:tblGrid>
        <w:gridCol w:w="2448"/>
        <w:gridCol w:w="2250"/>
        <w:gridCol w:w="2340"/>
        <w:gridCol w:w="2430"/>
        <w:gridCol w:w="2790"/>
      </w:tblGrid>
      <w:tr w:rsidR="00C763A0" w:rsidRPr="00B913F1" w14:paraId="1D827007" w14:textId="77777777" w:rsidTr="00C850AF">
        <w:tc>
          <w:tcPr>
            <w:tcW w:w="2448" w:type="dxa"/>
            <w:tcBorders>
              <w:top w:val="single" w:sz="4" w:space="0" w:color="auto"/>
              <w:left w:val="single" w:sz="6" w:space="0" w:color="auto"/>
              <w:bottom w:val="single" w:sz="4" w:space="0" w:color="auto"/>
              <w:right w:val="single" w:sz="6" w:space="0" w:color="auto"/>
            </w:tcBorders>
          </w:tcPr>
          <w:p w14:paraId="7401802A" w14:textId="77777777" w:rsidR="00C763A0" w:rsidRPr="00B913F1" w:rsidRDefault="00C763A0" w:rsidP="00C850AF">
            <w:pPr>
              <w:spacing w:after="0" w:line="240" w:lineRule="auto"/>
              <w:jc w:val="center"/>
              <w:rPr>
                <w:rFonts w:ascii="Calibri" w:eastAsia="Times New Roman" w:hAnsi="Calibri" w:cs="Calibri"/>
                <w:sz w:val="24"/>
                <w:szCs w:val="24"/>
              </w:rPr>
            </w:pPr>
            <w:r w:rsidRPr="00B913F1">
              <w:rPr>
                <w:rFonts w:ascii="Calibri" w:eastAsia="Times New Roman" w:hAnsi="Calibri" w:cs="Calibri"/>
                <w:sz w:val="24"/>
                <w:szCs w:val="24"/>
              </w:rPr>
              <w:t>Names</w:t>
            </w:r>
          </w:p>
        </w:tc>
        <w:tc>
          <w:tcPr>
            <w:tcW w:w="2250" w:type="dxa"/>
            <w:tcBorders>
              <w:top w:val="single" w:sz="4" w:space="0" w:color="auto"/>
              <w:left w:val="single" w:sz="6" w:space="0" w:color="auto"/>
              <w:bottom w:val="single" w:sz="4" w:space="0" w:color="auto"/>
              <w:right w:val="single" w:sz="6" w:space="0" w:color="auto"/>
            </w:tcBorders>
          </w:tcPr>
          <w:p w14:paraId="789EB727" w14:textId="77777777" w:rsidR="00C763A0" w:rsidRPr="00B913F1" w:rsidRDefault="00C763A0" w:rsidP="00C850AF">
            <w:pPr>
              <w:spacing w:after="0" w:line="240" w:lineRule="auto"/>
              <w:jc w:val="center"/>
              <w:rPr>
                <w:rFonts w:ascii="Calibri" w:eastAsia="Times New Roman" w:hAnsi="Calibri" w:cs="Calibri"/>
                <w:sz w:val="24"/>
                <w:szCs w:val="24"/>
              </w:rPr>
            </w:pPr>
            <w:r w:rsidRPr="00B913F1">
              <w:rPr>
                <w:rFonts w:ascii="Calibri" w:eastAsia="Times New Roman" w:hAnsi="Calibri" w:cs="Calibri"/>
                <w:sz w:val="24"/>
                <w:szCs w:val="24"/>
              </w:rPr>
              <w:t>Position</w:t>
            </w:r>
          </w:p>
        </w:tc>
        <w:tc>
          <w:tcPr>
            <w:tcW w:w="2340" w:type="dxa"/>
            <w:tcBorders>
              <w:top w:val="single" w:sz="4" w:space="0" w:color="auto"/>
              <w:left w:val="single" w:sz="6" w:space="0" w:color="auto"/>
              <w:bottom w:val="single" w:sz="4" w:space="0" w:color="auto"/>
              <w:right w:val="single" w:sz="6" w:space="0" w:color="auto"/>
            </w:tcBorders>
          </w:tcPr>
          <w:p w14:paraId="7BE54E1F" w14:textId="77777777" w:rsidR="00C763A0" w:rsidRPr="00B913F1" w:rsidRDefault="00C763A0" w:rsidP="00C850AF">
            <w:pPr>
              <w:spacing w:after="0" w:line="240" w:lineRule="auto"/>
              <w:jc w:val="center"/>
              <w:rPr>
                <w:rFonts w:ascii="Calibri" w:eastAsia="Times New Roman" w:hAnsi="Calibri" w:cs="Calibri"/>
                <w:sz w:val="24"/>
                <w:szCs w:val="24"/>
              </w:rPr>
            </w:pPr>
            <w:r w:rsidRPr="00B913F1">
              <w:rPr>
                <w:rFonts w:ascii="Calibri" w:eastAsia="Times New Roman" w:hAnsi="Calibri" w:cs="Calibri"/>
                <w:sz w:val="24"/>
                <w:szCs w:val="24"/>
              </w:rPr>
              <w:t>Rate</w:t>
            </w:r>
            <w:r w:rsidRPr="00B913F1">
              <w:rPr>
                <w:rFonts w:ascii="Calibri" w:eastAsia="Times New Roman" w:hAnsi="Calibri" w:cs="Calibri"/>
                <w:sz w:val="24"/>
                <w:szCs w:val="24"/>
                <w:vertAlign w:val="superscript"/>
              </w:rPr>
              <w:t>1</w:t>
            </w:r>
            <w:r w:rsidRPr="00B913F1">
              <w:rPr>
                <w:rFonts w:ascii="Calibri" w:eastAsia="Times New Roman" w:hAnsi="Calibri" w:cs="Calibri"/>
                <w:sz w:val="24"/>
                <w:szCs w:val="24"/>
              </w:rPr>
              <w:t xml:space="preserve"> (per working day)</w:t>
            </w:r>
          </w:p>
        </w:tc>
        <w:tc>
          <w:tcPr>
            <w:tcW w:w="2430" w:type="dxa"/>
            <w:tcBorders>
              <w:top w:val="single" w:sz="4" w:space="0" w:color="auto"/>
              <w:left w:val="single" w:sz="6" w:space="0" w:color="auto"/>
              <w:bottom w:val="single" w:sz="4" w:space="0" w:color="auto"/>
              <w:right w:val="single" w:sz="6" w:space="0" w:color="auto"/>
            </w:tcBorders>
          </w:tcPr>
          <w:p w14:paraId="26F2FE50" w14:textId="77777777" w:rsidR="00C763A0" w:rsidRPr="00B913F1" w:rsidRDefault="00C763A0" w:rsidP="00C850AF">
            <w:pPr>
              <w:spacing w:after="0" w:line="240" w:lineRule="auto"/>
              <w:jc w:val="center"/>
              <w:rPr>
                <w:rFonts w:ascii="Calibri" w:eastAsia="Times New Roman" w:hAnsi="Calibri" w:cs="Calibri"/>
                <w:sz w:val="24"/>
                <w:szCs w:val="24"/>
              </w:rPr>
            </w:pPr>
            <w:r w:rsidRPr="00B913F1">
              <w:rPr>
                <w:rFonts w:ascii="Calibri" w:eastAsia="Times New Roman" w:hAnsi="Calibri" w:cs="Calibri"/>
                <w:sz w:val="24"/>
                <w:szCs w:val="24"/>
              </w:rPr>
              <w:t>Time spent (number of working day)</w:t>
            </w:r>
          </w:p>
        </w:tc>
        <w:tc>
          <w:tcPr>
            <w:tcW w:w="2790" w:type="dxa"/>
            <w:tcBorders>
              <w:top w:val="single" w:sz="4" w:space="0" w:color="auto"/>
              <w:left w:val="single" w:sz="6" w:space="0" w:color="auto"/>
              <w:bottom w:val="single" w:sz="4" w:space="0" w:color="auto"/>
              <w:right w:val="single" w:sz="6" w:space="0" w:color="auto"/>
            </w:tcBorders>
          </w:tcPr>
          <w:p w14:paraId="53131110" w14:textId="77777777" w:rsidR="00C763A0" w:rsidRPr="00B913F1" w:rsidRDefault="00C763A0" w:rsidP="00C850AF">
            <w:pPr>
              <w:spacing w:after="0" w:line="240" w:lineRule="auto"/>
              <w:jc w:val="center"/>
              <w:rPr>
                <w:rFonts w:ascii="Calibri" w:eastAsia="Times New Roman" w:hAnsi="Calibri" w:cs="Calibri"/>
                <w:sz w:val="24"/>
                <w:szCs w:val="24"/>
              </w:rPr>
            </w:pPr>
            <w:r w:rsidRPr="00B913F1">
              <w:rPr>
                <w:rFonts w:ascii="Calibri" w:eastAsia="Times New Roman" w:hAnsi="Calibri" w:cs="Calibri"/>
                <w:sz w:val="24"/>
                <w:szCs w:val="24"/>
              </w:rPr>
              <w:t>Total</w:t>
            </w:r>
            <w:r w:rsidRPr="00B913F1">
              <w:rPr>
                <w:rFonts w:ascii="Calibri" w:eastAsia="Times New Roman" w:hAnsi="Calibri" w:cs="Calibri"/>
                <w:i/>
                <w:sz w:val="24"/>
                <w:szCs w:val="24"/>
              </w:rPr>
              <w:t xml:space="preserve"> (currency)</w:t>
            </w:r>
          </w:p>
        </w:tc>
      </w:tr>
      <w:tr w:rsidR="00C763A0" w:rsidRPr="00B913F1" w14:paraId="016CC414" w14:textId="77777777" w:rsidTr="00C850AF">
        <w:tc>
          <w:tcPr>
            <w:tcW w:w="12258" w:type="dxa"/>
            <w:gridSpan w:val="5"/>
            <w:tcBorders>
              <w:top w:val="single" w:sz="4" w:space="0" w:color="auto"/>
              <w:left w:val="single" w:sz="4" w:space="0" w:color="auto"/>
              <w:bottom w:val="single" w:sz="4" w:space="0" w:color="auto"/>
              <w:right w:val="single" w:sz="4" w:space="0" w:color="auto"/>
            </w:tcBorders>
          </w:tcPr>
          <w:p w14:paraId="30106E85" w14:textId="77777777" w:rsidR="00C763A0" w:rsidRPr="00B913F1" w:rsidRDefault="00C763A0" w:rsidP="00C850AF">
            <w:pPr>
              <w:spacing w:after="0" w:line="240" w:lineRule="auto"/>
              <w:rPr>
                <w:rFonts w:ascii="Calibri" w:eastAsia="Times New Roman" w:hAnsi="Calibri" w:cs="Calibri"/>
                <w:sz w:val="24"/>
                <w:szCs w:val="24"/>
              </w:rPr>
            </w:pPr>
            <w:r w:rsidRPr="00B913F1">
              <w:rPr>
                <w:rFonts w:ascii="Calibri" w:eastAsia="Times New Roman" w:hAnsi="Calibri" w:cs="Calibri"/>
                <w:bCs/>
                <w:i/>
                <w:sz w:val="24"/>
                <w:szCs w:val="24"/>
              </w:rPr>
              <w:t>Key Experts</w:t>
            </w:r>
          </w:p>
        </w:tc>
      </w:tr>
      <w:tr w:rsidR="00C763A0" w:rsidRPr="00B913F1" w14:paraId="48C0353F" w14:textId="77777777" w:rsidTr="00C850AF">
        <w:tc>
          <w:tcPr>
            <w:tcW w:w="2448" w:type="dxa"/>
            <w:tcBorders>
              <w:top w:val="single" w:sz="4" w:space="0" w:color="auto"/>
              <w:left w:val="single" w:sz="6" w:space="0" w:color="auto"/>
              <w:bottom w:val="nil"/>
              <w:right w:val="single" w:sz="6" w:space="0" w:color="auto"/>
            </w:tcBorders>
          </w:tcPr>
          <w:p w14:paraId="44AAEBFD" w14:textId="77777777" w:rsidR="00C763A0" w:rsidRPr="00B913F1" w:rsidRDefault="00C763A0" w:rsidP="00C850AF">
            <w:pPr>
              <w:spacing w:after="0" w:line="240" w:lineRule="auto"/>
              <w:rPr>
                <w:rFonts w:ascii="Calibri" w:eastAsia="Times New Roman" w:hAnsi="Calibri" w:cs="Calibri"/>
                <w:i/>
                <w:sz w:val="24"/>
                <w:szCs w:val="24"/>
              </w:rPr>
            </w:pPr>
            <w:r w:rsidRPr="00B913F1">
              <w:rPr>
                <w:rFonts w:ascii="Calibri" w:eastAsia="Times New Roman" w:hAnsi="Calibri" w:cs="Calibri"/>
                <w:i/>
                <w:sz w:val="24"/>
                <w:szCs w:val="24"/>
              </w:rPr>
              <w:t>K-1</w:t>
            </w:r>
          </w:p>
        </w:tc>
        <w:tc>
          <w:tcPr>
            <w:tcW w:w="2250" w:type="dxa"/>
            <w:tcBorders>
              <w:top w:val="single" w:sz="4" w:space="0" w:color="auto"/>
              <w:left w:val="single" w:sz="6" w:space="0" w:color="auto"/>
              <w:bottom w:val="nil"/>
              <w:right w:val="single" w:sz="6" w:space="0" w:color="auto"/>
            </w:tcBorders>
          </w:tcPr>
          <w:p w14:paraId="6C2C0FA4" w14:textId="77777777" w:rsidR="00C763A0" w:rsidRPr="00B913F1" w:rsidRDefault="00C763A0" w:rsidP="00C850AF">
            <w:pPr>
              <w:spacing w:after="0" w:line="240" w:lineRule="auto"/>
              <w:rPr>
                <w:rFonts w:ascii="Calibri" w:eastAsia="Times New Roman" w:hAnsi="Calibri" w:cs="Calibri"/>
                <w:sz w:val="24"/>
                <w:szCs w:val="24"/>
              </w:rPr>
            </w:pPr>
          </w:p>
        </w:tc>
        <w:tc>
          <w:tcPr>
            <w:tcW w:w="2340" w:type="dxa"/>
            <w:tcBorders>
              <w:top w:val="single" w:sz="4" w:space="0" w:color="auto"/>
              <w:left w:val="single" w:sz="6" w:space="0" w:color="auto"/>
              <w:bottom w:val="nil"/>
              <w:right w:val="single" w:sz="6" w:space="0" w:color="auto"/>
            </w:tcBorders>
          </w:tcPr>
          <w:p w14:paraId="7160FDDC" w14:textId="77777777" w:rsidR="00C763A0" w:rsidRPr="00B913F1" w:rsidRDefault="00C763A0" w:rsidP="00C850AF">
            <w:pPr>
              <w:spacing w:after="0" w:line="240" w:lineRule="auto"/>
              <w:rPr>
                <w:rFonts w:ascii="Calibri" w:eastAsia="Times New Roman" w:hAnsi="Calibri" w:cs="Calibri"/>
                <w:sz w:val="24"/>
                <w:szCs w:val="24"/>
              </w:rPr>
            </w:pPr>
          </w:p>
        </w:tc>
        <w:tc>
          <w:tcPr>
            <w:tcW w:w="2430" w:type="dxa"/>
            <w:tcBorders>
              <w:top w:val="single" w:sz="4" w:space="0" w:color="auto"/>
              <w:left w:val="single" w:sz="6" w:space="0" w:color="auto"/>
              <w:bottom w:val="nil"/>
              <w:right w:val="single" w:sz="6" w:space="0" w:color="auto"/>
            </w:tcBorders>
          </w:tcPr>
          <w:p w14:paraId="30F7E7B8" w14:textId="77777777" w:rsidR="00C763A0" w:rsidRPr="00B913F1" w:rsidRDefault="00C763A0" w:rsidP="00C850AF">
            <w:pPr>
              <w:spacing w:after="0" w:line="240" w:lineRule="auto"/>
              <w:rPr>
                <w:rFonts w:ascii="Calibri" w:eastAsia="Times New Roman" w:hAnsi="Calibri" w:cs="Calibri"/>
                <w:sz w:val="24"/>
                <w:szCs w:val="24"/>
              </w:rPr>
            </w:pPr>
          </w:p>
        </w:tc>
        <w:tc>
          <w:tcPr>
            <w:tcW w:w="2790" w:type="dxa"/>
            <w:tcBorders>
              <w:top w:val="single" w:sz="4" w:space="0" w:color="auto"/>
              <w:left w:val="single" w:sz="6" w:space="0" w:color="auto"/>
              <w:bottom w:val="nil"/>
              <w:right w:val="single" w:sz="6" w:space="0" w:color="auto"/>
            </w:tcBorders>
          </w:tcPr>
          <w:p w14:paraId="31814EFE" w14:textId="77777777" w:rsidR="00C763A0" w:rsidRPr="00B913F1" w:rsidRDefault="00C763A0" w:rsidP="00C850AF">
            <w:pPr>
              <w:spacing w:after="0" w:line="240" w:lineRule="auto"/>
              <w:jc w:val="center"/>
              <w:rPr>
                <w:rFonts w:ascii="Calibri" w:eastAsia="Times New Roman" w:hAnsi="Calibri" w:cs="Calibri"/>
                <w:sz w:val="24"/>
                <w:szCs w:val="24"/>
              </w:rPr>
            </w:pPr>
          </w:p>
        </w:tc>
      </w:tr>
      <w:tr w:rsidR="00C763A0" w:rsidRPr="00B913F1" w14:paraId="2F0104AF" w14:textId="77777777" w:rsidTr="00C850AF">
        <w:tc>
          <w:tcPr>
            <w:tcW w:w="2448" w:type="dxa"/>
            <w:tcBorders>
              <w:top w:val="nil"/>
              <w:left w:val="single" w:sz="6" w:space="0" w:color="auto"/>
              <w:bottom w:val="nil"/>
              <w:right w:val="single" w:sz="6" w:space="0" w:color="auto"/>
            </w:tcBorders>
          </w:tcPr>
          <w:p w14:paraId="10C79CF6" w14:textId="77777777" w:rsidR="00C763A0" w:rsidRPr="00B913F1" w:rsidRDefault="00C763A0" w:rsidP="00C850AF">
            <w:pPr>
              <w:spacing w:after="0" w:line="240" w:lineRule="auto"/>
              <w:rPr>
                <w:rFonts w:ascii="Calibri" w:eastAsia="Times New Roman" w:hAnsi="Calibri" w:cs="Calibri"/>
                <w:i/>
                <w:sz w:val="24"/>
                <w:szCs w:val="24"/>
              </w:rPr>
            </w:pPr>
            <w:r w:rsidRPr="00B913F1">
              <w:rPr>
                <w:rFonts w:ascii="Calibri" w:eastAsia="Times New Roman" w:hAnsi="Calibri" w:cs="Calibri"/>
                <w:i/>
                <w:sz w:val="24"/>
                <w:szCs w:val="24"/>
              </w:rPr>
              <w:t>K-2</w:t>
            </w:r>
          </w:p>
        </w:tc>
        <w:tc>
          <w:tcPr>
            <w:tcW w:w="2250" w:type="dxa"/>
            <w:tcBorders>
              <w:top w:val="nil"/>
              <w:left w:val="single" w:sz="6" w:space="0" w:color="auto"/>
              <w:bottom w:val="nil"/>
              <w:right w:val="single" w:sz="6" w:space="0" w:color="auto"/>
            </w:tcBorders>
          </w:tcPr>
          <w:p w14:paraId="54DD527F" w14:textId="77777777" w:rsidR="00C763A0" w:rsidRPr="00B913F1" w:rsidRDefault="00C763A0" w:rsidP="00C850AF">
            <w:pPr>
              <w:spacing w:after="0" w:line="240" w:lineRule="auto"/>
              <w:rPr>
                <w:rFonts w:ascii="Calibri" w:eastAsia="Times New Roman" w:hAnsi="Calibri" w:cs="Calibri"/>
                <w:sz w:val="24"/>
                <w:szCs w:val="24"/>
              </w:rPr>
            </w:pPr>
          </w:p>
        </w:tc>
        <w:tc>
          <w:tcPr>
            <w:tcW w:w="2340" w:type="dxa"/>
            <w:tcBorders>
              <w:top w:val="nil"/>
              <w:left w:val="single" w:sz="6" w:space="0" w:color="auto"/>
              <w:bottom w:val="nil"/>
              <w:right w:val="single" w:sz="6" w:space="0" w:color="auto"/>
            </w:tcBorders>
          </w:tcPr>
          <w:p w14:paraId="49B2B6C4" w14:textId="77777777" w:rsidR="00C763A0" w:rsidRPr="00B913F1" w:rsidRDefault="00C763A0" w:rsidP="00C850AF">
            <w:pPr>
              <w:spacing w:after="0" w:line="240" w:lineRule="auto"/>
              <w:rPr>
                <w:rFonts w:ascii="Calibri" w:eastAsia="Times New Roman" w:hAnsi="Calibri" w:cs="Calibri"/>
                <w:sz w:val="24"/>
                <w:szCs w:val="24"/>
              </w:rPr>
            </w:pPr>
          </w:p>
        </w:tc>
        <w:tc>
          <w:tcPr>
            <w:tcW w:w="2430" w:type="dxa"/>
            <w:tcBorders>
              <w:top w:val="nil"/>
              <w:left w:val="single" w:sz="6" w:space="0" w:color="auto"/>
              <w:bottom w:val="nil"/>
              <w:right w:val="single" w:sz="6" w:space="0" w:color="auto"/>
            </w:tcBorders>
          </w:tcPr>
          <w:p w14:paraId="681A54DE" w14:textId="77777777" w:rsidR="00C763A0" w:rsidRPr="00B913F1" w:rsidRDefault="00C763A0" w:rsidP="00C850AF">
            <w:pPr>
              <w:spacing w:after="0" w:line="240" w:lineRule="auto"/>
              <w:rPr>
                <w:rFonts w:ascii="Calibri" w:eastAsia="Times New Roman" w:hAnsi="Calibri" w:cs="Calibri"/>
                <w:sz w:val="24"/>
                <w:szCs w:val="24"/>
              </w:rPr>
            </w:pPr>
          </w:p>
        </w:tc>
        <w:tc>
          <w:tcPr>
            <w:tcW w:w="2790" w:type="dxa"/>
            <w:tcBorders>
              <w:top w:val="nil"/>
              <w:left w:val="single" w:sz="6" w:space="0" w:color="auto"/>
              <w:bottom w:val="nil"/>
              <w:right w:val="single" w:sz="6" w:space="0" w:color="auto"/>
            </w:tcBorders>
          </w:tcPr>
          <w:p w14:paraId="5536B66B" w14:textId="77777777" w:rsidR="00C763A0" w:rsidRPr="00B913F1" w:rsidRDefault="00C763A0" w:rsidP="00C850AF">
            <w:pPr>
              <w:spacing w:after="0" w:line="240" w:lineRule="auto"/>
              <w:jc w:val="center"/>
              <w:rPr>
                <w:rFonts w:ascii="Calibri" w:eastAsia="Times New Roman" w:hAnsi="Calibri" w:cs="Calibri"/>
                <w:sz w:val="24"/>
                <w:szCs w:val="24"/>
              </w:rPr>
            </w:pPr>
          </w:p>
        </w:tc>
      </w:tr>
      <w:tr w:rsidR="00C763A0" w:rsidRPr="00B913F1" w14:paraId="0F7C3343" w14:textId="77777777" w:rsidTr="00C850AF">
        <w:tc>
          <w:tcPr>
            <w:tcW w:w="2448" w:type="dxa"/>
            <w:tcBorders>
              <w:top w:val="nil"/>
              <w:left w:val="single" w:sz="6" w:space="0" w:color="auto"/>
              <w:bottom w:val="nil"/>
              <w:right w:val="single" w:sz="6" w:space="0" w:color="auto"/>
            </w:tcBorders>
          </w:tcPr>
          <w:p w14:paraId="551D70EF" w14:textId="77777777" w:rsidR="00C763A0" w:rsidRPr="00B913F1" w:rsidRDefault="00C763A0" w:rsidP="00C850AF">
            <w:pPr>
              <w:spacing w:after="0" w:line="240" w:lineRule="auto"/>
              <w:rPr>
                <w:rFonts w:ascii="Calibri" w:eastAsia="Times New Roman" w:hAnsi="Calibri" w:cs="Calibri"/>
                <w:i/>
                <w:sz w:val="24"/>
                <w:szCs w:val="24"/>
              </w:rPr>
            </w:pPr>
          </w:p>
          <w:p w14:paraId="658265FA" w14:textId="77777777" w:rsidR="00C763A0" w:rsidRPr="00B913F1" w:rsidRDefault="00C763A0" w:rsidP="00C850AF">
            <w:pPr>
              <w:spacing w:after="0" w:line="240" w:lineRule="auto"/>
              <w:rPr>
                <w:rFonts w:ascii="Calibri" w:eastAsia="Times New Roman" w:hAnsi="Calibri" w:cs="Calibri"/>
                <w:i/>
                <w:sz w:val="24"/>
                <w:szCs w:val="24"/>
              </w:rPr>
            </w:pPr>
          </w:p>
        </w:tc>
        <w:tc>
          <w:tcPr>
            <w:tcW w:w="2250" w:type="dxa"/>
            <w:tcBorders>
              <w:top w:val="nil"/>
              <w:left w:val="single" w:sz="6" w:space="0" w:color="auto"/>
              <w:bottom w:val="nil"/>
              <w:right w:val="single" w:sz="6" w:space="0" w:color="auto"/>
            </w:tcBorders>
          </w:tcPr>
          <w:p w14:paraId="568F09E7" w14:textId="77777777" w:rsidR="00C763A0" w:rsidRPr="00B913F1" w:rsidRDefault="00C763A0" w:rsidP="00C850AF">
            <w:pPr>
              <w:spacing w:after="0" w:line="240" w:lineRule="auto"/>
              <w:rPr>
                <w:rFonts w:ascii="Calibri" w:eastAsia="Times New Roman" w:hAnsi="Calibri" w:cs="Calibri"/>
                <w:sz w:val="24"/>
                <w:szCs w:val="24"/>
              </w:rPr>
            </w:pPr>
          </w:p>
        </w:tc>
        <w:tc>
          <w:tcPr>
            <w:tcW w:w="2340" w:type="dxa"/>
            <w:tcBorders>
              <w:top w:val="nil"/>
              <w:left w:val="single" w:sz="6" w:space="0" w:color="auto"/>
              <w:bottom w:val="nil"/>
              <w:right w:val="single" w:sz="6" w:space="0" w:color="auto"/>
            </w:tcBorders>
          </w:tcPr>
          <w:p w14:paraId="487BB3D7" w14:textId="77777777" w:rsidR="00C763A0" w:rsidRPr="00B913F1" w:rsidRDefault="00C763A0" w:rsidP="00C850AF">
            <w:pPr>
              <w:spacing w:after="0" w:line="240" w:lineRule="auto"/>
              <w:rPr>
                <w:rFonts w:ascii="Calibri" w:eastAsia="Times New Roman" w:hAnsi="Calibri" w:cs="Calibri"/>
                <w:sz w:val="24"/>
                <w:szCs w:val="24"/>
              </w:rPr>
            </w:pPr>
          </w:p>
        </w:tc>
        <w:tc>
          <w:tcPr>
            <w:tcW w:w="2430" w:type="dxa"/>
            <w:tcBorders>
              <w:top w:val="nil"/>
              <w:left w:val="single" w:sz="6" w:space="0" w:color="auto"/>
              <w:bottom w:val="nil"/>
              <w:right w:val="single" w:sz="6" w:space="0" w:color="auto"/>
            </w:tcBorders>
          </w:tcPr>
          <w:p w14:paraId="4CAF1F8A" w14:textId="77777777" w:rsidR="00C763A0" w:rsidRPr="00B913F1" w:rsidRDefault="00C763A0" w:rsidP="00C850AF">
            <w:pPr>
              <w:spacing w:after="0" w:line="240" w:lineRule="auto"/>
              <w:rPr>
                <w:rFonts w:ascii="Calibri" w:eastAsia="Times New Roman" w:hAnsi="Calibri" w:cs="Calibri"/>
                <w:sz w:val="24"/>
                <w:szCs w:val="24"/>
              </w:rPr>
            </w:pPr>
          </w:p>
        </w:tc>
        <w:tc>
          <w:tcPr>
            <w:tcW w:w="2790" w:type="dxa"/>
            <w:tcBorders>
              <w:top w:val="nil"/>
              <w:left w:val="single" w:sz="6" w:space="0" w:color="auto"/>
              <w:bottom w:val="nil"/>
              <w:right w:val="single" w:sz="6" w:space="0" w:color="auto"/>
            </w:tcBorders>
          </w:tcPr>
          <w:p w14:paraId="7559C234" w14:textId="77777777" w:rsidR="00C763A0" w:rsidRPr="00B913F1" w:rsidRDefault="00C763A0" w:rsidP="00C850AF">
            <w:pPr>
              <w:spacing w:after="0" w:line="240" w:lineRule="auto"/>
              <w:jc w:val="center"/>
              <w:rPr>
                <w:rFonts w:ascii="Calibri" w:eastAsia="Times New Roman" w:hAnsi="Calibri" w:cs="Calibri"/>
                <w:sz w:val="24"/>
                <w:szCs w:val="24"/>
              </w:rPr>
            </w:pPr>
          </w:p>
        </w:tc>
      </w:tr>
      <w:tr w:rsidR="00C763A0" w:rsidRPr="00B913F1" w14:paraId="07ACE5BD" w14:textId="77777777" w:rsidTr="00C850AF">
        <w:tc>
          <w:tcPr>
            <w:tcW w:w="2448" w:type="dxa"/>
            <w:tcBorders>
              <w:top w:val="nil"/>
              <w:left w:val="single" w:sz="6" w:space="0" w:color="auto"/>
              <w:bottom w:val="nil"/>
              <w:right w:val="single" w:sz="6" w:space="0" w:color="auto"/>
            </w:tcBorders>
          </w:tcPr>
          <w:p w14:paraId="2AC75A3F" w14:textId="77777777" w:rsidR="00C763A0" w:rsidRPr="00B913F1" w:rsidRDefault="00C763A0" w:rsidP="00C850AF">
            <w:pPr>
              <w:spacing w:after="0" w:line="240" w:lineRule="auto"/>
              <w:rPr>
                <w:rFonts w:ascii="Calibri" w:eastAsia="Times New Roman" w:hAnsi="Calibri" w:cs="Calibri"/>
                <w:i/>
                <w:sz w:val="24"/>
                <w:szCs w:val="24"/>
              </w:rPr>
            </w:pPr>
          </w:p>
        </w:tc>
        <w:tc>
          <w:tcPr>
            <w:tcW w:w="2250" w:type="dxa"/>
            <w:tcBorders>
              <w:top w:val="nil"/>
              <w:left w:val="single" w:sz="6" w:space="0" w:color="auto"/>
              <w:bottom w:val="nil"/>
              <w:right w:val="single" w:sz="6" w:space="0" w:color="auto"/>
            </w:tcBorders>
          </w:tcPr>
          <w:p w14:paraId="3CDDF29C" w14:textId="77777777" w:rsidR="00C763A0" w:rsidRPr="00B913F1" w:rsidRDefault="00C763A0" w:rsidP="00C850AF">
            <w:pPr>
              <w:spacing w:after="0" w:line="240" w:lineRule="auto"/>
              <w:rPr>
                <w:rFonts w:ascii="Calibri" w:eastAsia="Times New Roman" w:hAnsi="Calibri" w:cs="Calibri"/>
                <w:sz w:val="24"/>
                <w:szCs w:val="24"/>
              </w:rPr>
            </w:pPr>
          </w:p>
        </w:tc>
        <w:tc>
          <w:tcPr>
            <w:tcW w:w="2340" w:type="dxa"/>
            <w:tcBorders>
              <w:top w:val="nil"/>
              <w:left w:val="single" w:sz="6" w:space="0" w:color="auto"/>
              <w:bottom w:val="nil"/>
              <w:right w:val="single" w:sz="6" w:space="0" w:color="auto"/>
            </w:tcBorders>
          </w:tcPr>
          <w:p w14:paraId="29B12EB4" w14:textId="77777777" w:rsidR="00C763A0" w:rsidRPr="00B913F1" w:rsidRDefault="00C763A0" w:rsidP="00C850AF">
            <w:pPr>
              <w:spacing w:after="0" w:line="240" w:lineRule="auto"/>
              <w:rPr>
                <w:rFonts w:ascii="Calibri" w:eastAsia="Times New Roman" w:hAnsi="Calibri" w:cs="Calibri"/>
                <w:sz w:val="24"/>
                <w:szCs w:val="24"/>
              </w:rPr>
            </w:pPr>
          </w:p>
        </w:tc>
        <w:tc>
          <w:tcPr>
            <w:tcW w:w="2430" w:type="dxa"/>
            <w:tcBorders>
              <w:top w:val="nil"/>
              <w:left w:val="single" w:sz="6" w:space="0" w:color="auto"/>
              <w:bottom w:val="nil"/>
              <w:right w:val="single" w:sz="6" w:space="0" w:color="auto"/>
            </w:tcBorders>
          </w:tcPr>
          <w:p w14:paraId="0D5975AD" w14:textId="77777777" w:rsidR="00C763A0" w:rsidRPr="00B913F1" w:rsidRDefault="00C763A0" w:rsidP="00C850AF">
            <w:pPr>
              <w:spacing w:after="0" w:line="240" w:lineRule="auto"/>
              <w:rPr>
                <w:rFonts w:ascii="Calibri" w:eastAsia="Times New Roman" w:hAnsi="Calibri" w:cs="Calibri"/>
                <w:sz w:val="24"/>
                <w:szCs w:val="24"/>
              </w:rPr>
            </w:pPr>
          </w:p>
        </w:tc>
        <w:tc>
          <w:tcPr>
            <w:tcW w:w="2790" w:type="dxa"/>
            <w:tcBorders>
              <w:top w:val="nil"/>
              <w:left w:val="single" w:sz="6" w:space="0" w:color="auto"/>
              <w:bottom w:val="nil"/>
              <w:right w:val="single" w:sz="6" w:space="0" w:color="auto"/>
            </w:tcBorders>
          </w:tcPr>
          <w:p w14:paraId="3C042FDC" w14:textId="77777777" w:rsidR="00C763A0" w:rsidRPr="00B913F1" w:rsidRDefault="00C763A0" w:rsidP="00C850AF">
            <w:pPr>
              <w:spacing w:after="0" w:line="240" w:lineRule="auto"/>
              <w:jc w:val="center"/>
              <w:rPr>
                <w:rFonts w:ascii="Calibri" w:eastAsia="Times New Roman" w:hAnsi="Calibri" w:cs="Calibri"/>
                <w:sz w:val="24"/>
                <w:szCs w:val="24"/>
              </w:rPr>
            </w:pPr>
          </w:p>
        </w:tc>
      </w:tr>
      <w:tr w:rsidR="00C763A0" w:rsidRPr="00B913F1" w14:paraId="62F0914B" w14:textId="77777777" w:rsidTr="00C850AF">
        <w:tc>
          <w:tcPr>
            <w:tcW w:w="2448" w:type="dxa"/>
            <w:tcBorders>
              <w:top w:val="nil"/>
              <w:left w:val="single" w:sz="6" w:space="0" w:color="auto"/>
              <w:bottom w:val="single" w:sz="4" w:space="0" w:color="auto"/>
              <w:right w:val="single" w:sz="6" w:space="0" w:color="auto"/>
            </w:tcBorders>
          </w:tcPr>
          <w:p w14:paraId="0EF63CD5" w14:textId="77777777" w:rsidR="00C763A0" w:rsidRPr="00B913F1" w:rsidRDefault="00C763A0" w:rsidP="00C850AF">
            <w:pPr>
              <w:spacing w:after="0" w:line="240" w:lineRule="auto"/>
              <w:rPr>
                <w:rFonts w:ascii="Calibri" w:eastAsia="Times New Roman" w:hAnsi="Calibri" w:cs="Calibri"/>
                <w:i/>
                <w:sz w:val="24"/>
                <w:szCs w:val="24"/>
              </w:rPr>
            </w:pPr>
            <w:r w:rsidRPr="00B913F1">
              <w:rPr>
                <w:rFonts w:ascii="Calibri" w:eastAsia="Times New Roman" w:hAnsi="Calibri" w:cs="Calibri"/>
                <w:i/>
                <w:sz w:val="24"/>
                <w:szCs w:val="24"/>
              </w:rPr>
              <w:t>……</w:t>
            </w:r>
          </w:p>
        </w:tc>
        <w:tc>
          <w:tcPr>
            <w:tcW w:w="2250" w:type="dxa"/>
            <w:tcBorders>
              <w:top w:val="nil"/>
              <w:left w:val="single" w:sz="6" w:space="0" w:color="auto"/>
              <w:bottom w:val="single" w:sz="4" w:space="0" w:color="auto"/>
              <w:right w:val="single" w:sz="6" w:space="0" w:color="auto"/>
            </w:tcBorders>
          </w:tcPr>
          <w:p w14:paraId="17888190" w14:textId="77777777" w:rsidR="00C763A0" w:rsidRPr="00B913F1" w:rsidRDefault="00C763A0" w:rsidP="00C850AF">
            <w:pPr>
              <w:spacing w:after="0" w:line="240" w:lineRule="auto"/>
              <w:rPr>
                <w:rFonts w:ascii="Calibri" w:eastAsia="Times New Roman" w:hAnsi="Calibri" w:cs="Calibri"/>
                <w:sz w:val="24"/>
                <w:szCs w:val="24"/>
              </w:rPr>
            </w:pPr>
          </w:p>
        </w:tc>
        <w:tc>
          <w:tcPr>
            <w:tcW w:w="2340" w:type="dxa"/>
            <w:tcBorders>
              <w:top w:val="nil"/>
              <w:left w:val="single" w:sz="6" w:space="0" w:color="auto"/>
              <w:bottom w:val="single" w:sz="4" w:space="0" w:color="auto"/>
              <w:right w:val="single" w:sz="6" w:space="0" w:color="auto"/>
            </w:tcBorders>
          </w:tcPr>
          <w:p w14:paraId="6ADF1E0B" w14:textId="77777777" w:rsidR="00C763A0" w:rsidRPr="00B913F1" w:rsidRDefault="00C763A0" w:rsidP="00C850AF">
            <w:pPr>
              <w:spacing w:after="0" w:line="240" w:lineRule="auto"/>
              <w:rPr>
                <w:rFonts w:ascii="Calibri" w:eastAsia="Times New Roman" w:hAnsi="Calibri" w:cs="Calibri"/>
                <w:sz w:val="24"/>
                <w:szCs w:val="24"/>
              </w:rPr>
            </w:pPr>
          </w:p>
        </w:tc>
        <w:tc>
          <w:tcPr>
            <w:tcW w:w="2430" w:type="dxa"/>
            <w:tcBorders>
              <w:top w:val="nil"/>
              <w:left w:val="single" w:sz="6" w:space="0" w:color="auto"/>
              <w:bottom w:val="single" w:sz="4" w:space="0" w:color="auto"/>
              <w:right w:val="single" w:sz="6" w:space="0" w:color="auto"/>
            </w:tcBorders>
          </w:tcPr>
          <w:p w14:paraId="0C9076B3" w14:textId="77777777" w:rsidR="00C763A0" w:rsidRPr="00B913F1" w:rsidRDefault="00C763A0" w:rsidP="00C850AF">
            <w:pPr>
              <w:spacing w:after="0" w:line="240" w:lineRule="auto"/>
              <w:rPr>
                <w:rFonts w:ascii="Calibri" w:eastAsia="Times New Roman" w:hAnsi="Calibri" w:cs="Calibri"/>
                <w:sz w:val="24"/>
                <w:szCs w:val="24"/>
              </w:rPr>
            </w:pPr>
          </w:p>
        </w:tc>
        <w:tc>
          <w:tcPr>
            <w:tcW w:w="2790" w:type="dxa"/>
            <w:tcBorders>
              <w:top w:val="nil"/>
              <w:left w:val="single" w:sz="6" w:space="0" w:color="auto"/>
              <w:bottom w:val="single" w:sz="4" w:space="0" w:color="auto"/>
              <w:right w:val="single" w:sz="6" w:space="0" w:color="auto"/>
            </w:tcBorders>
          </w:tcPr>
          <w:p w14:paraId="1D265751" w14:textId="77777777" w:rsidR="00C763A0" w:rsidRPr="00B913F1" w:rsidRDefault="00C763A0" w:rsidP="00C850AF">
            <w:pPr>
              <w:spacing w:after="0" w:line="240" w:lineRule="auto"/>
              <w:jc w:val="center"/>
              <w:rPr>
                <w:rFonts w:ascii="Calibri" w:eastAsia="Times New Roman" w:hAnsi="Calibri" w:cs="Calibri"/>
                <w:sz w:val="24"/>
                <w:szCs w:val="24"/>
              </w:rPr>
            </w:pPr>
          </w:p>
        </w:tc>
      </w:tr>
      <w:tr w:rsidR="00C763A0" w:rsidRPr="00B913F1" w14:paraId="044DD670" w14:textId="77777777" w:rsidTr="00C850AF">
        <w:trPr>
          <w:trHeight w:val="359"/>
        </w:trPr>
        <w:tc>
          <w:tcPr>
            <w:tcW w:w="12258" w:type="dxa"/>
            <w:gridSpan w:val="5"/>
            <w:tcBorders>
              <w:top w:val="single" w:sz="4" w:space="0" w:color="auto"/>
              <w:left w:val="single" w:sz="4" w:space="0" w:color="auto"/>
              <w:bottom w:val="single" w:sz="4" w:space="0" w:color="auto"/>
              <w:right w:val="single" w:sz="4" w:space="0" w:color="auto"/>
            </w:tcBorders>
          </w:tcPr>
          <w:p w14:paraId="4202E667" w14:textId="77777777" w:rsidR="00C763A0" w:rsidRPr="00B913F1" w:rsidRDefault="00C763A0" w:rsidP="00C850AF">
            <w:pPr>
              <w:spacing w:after="0" w:line="240" w:lineRule="auto"/>
              <w:rPr>
                <w:rFonts w:ascii="Calibri" w:eastAsia="Times New Roman" w:hAnsi="Calibri" w:cs="Calibri"/>
                <w:sz w:val="24"/>
                <w:szCs w:val="24"/>
              </w:rPr>
            </w:pPr>
            <w:r w:rsidRPr="00B913F1">
              <w:rPr>
                <w:rFonts w:ascii="Calibri" w:eastAsia="Times New Roman" w:hAnsi="Calibri" w:cs="Calibri"/>
                <w:bCs/>
                <w:i/>
                <w:sz w:val="24"/>
                <w:szCs w:val="24"/>
              </w:rPr>
              <w:t>Non-Key Experts</w:t>
            </w:r>
          </w:p>
        </w:tc>
      </w:tr>
      <w:tr w:rsidR="00C763A0" w:rsidRPr="00B913F1" w14:paraId="3313C5D1" w14:textId="77777777" w:rsidTr="00C850AF">
        <w:trPr>
          <w:trHeight w:val="359"/>
        </w:trPr>
        <w:tc>
          <w:tcPr>
            <w:tcW w:w="9468" w:type="dxa"/>
            <w:gridSpan w:val="4"/>
            <w:tcBorders>
              <w:top w:val="single" w:sz="4" w:space="0" w:color="auto"/>
              <w:left w:val="single" w:sz="4" w:space="0" w:color="auto"/>
              <w:bottom w:val="single" w:sz="4" w:space="0" w:color="auto"/>
              <w:right w:val="single" w:sz="4" w:space="0" w:color="auto"/>
            </w:tcBorders>
          </w:tcPr>
          <w:p w14:paraId="39283212" w14:textId="77777777" w:rsidR="00C763A0" w:rsidRPr="00B913F1" w:rsidRDefault="00C763A0" w:rsidP="00C850AF">
            <w:pPr>
              <w:spacing w:after="0" w:line="240" w:lineRule="auto"/>
              <w:rPr>
                <w:rFonts w:ascii="Calibri" w:eastAsia="Times New Roman" w:hAnsi="Calibri" w:cs="Calibri"/>
                <w:i/>
                <w:sz w:val="24"/>
                <w:szCs w:val="24"/>
              </w:rPr>
            </w:pPr>
            <w:r w:rsidRPr="00B913F1">
              <w:rPr>
                <w:rFonts w:ascii="Calibri" w:eastAsia="Times New Roman" w:hAnsi="Calibri" w:cs="Calibri"/>
                <w:i/>
                <w:sz w:val="24"/>
                <w:szCs w:val="24"/>
              </w:rPr>
              <w:t>N-1</w:t>
            </w:r>
          </w:p>
          <w:p w14:paraId="5615BCE5" w14:textId="77777777" w:rsidR="00C763A0" w:rsidRPr="00B913F1" w:rsidRDefault="00C763A0" w:rsidP="00C850AF">
            <w:pPr>
              <w:spacing w:after="0" w:line="240" w:lineRule="auto"/>
              <w:rPr>
                <w:rFonts w:ascii="Calibri" w:eastAsia="Times New Roman" w:hAnsi="Calibri" w:cs="Calibri"/>
                <w:i/>
                <w:sz w:val="24"/>
                <w:szCs w:val="24"/>
              </w:rPr>
            </w:pPr>
            <w:r w:rsidRPr="00B913F1">
              <w:rPr>
                <w:rFonts w:ascii="Calibri" w:eastAsia="Times New Roman" w:hAnsi="Calibri" w:cs="Calibri"/>
                <w:i/>
                <w:sz w:val="24"/>
                <w:szCs w:val="24"/>
              </w:rPr>
              <w:t>N-2</w:t>
            </w:r>
          </w:p>
          <w:p w14:paraId="1AFC8DA9" w14:textId="77777777" w:rsidR="00C763A0" w:rsidRPr="00B913F1" w:rsidRDefault="00C763A0" w:rsidP="00C850AF">
            <w:pPr>
              <w:spacing w:after="0" w:line="240" w:lineRule="auto"/>
              <w:rPr>
                <w:rFonts w:ascii="Calibri" w:eastAsia="Times New Roman" w:hAnsi="Calibri" w:cs="Calibri"/>
                <w:i/>
                <w:sz w:val="24"/>
                <w:szCs w:val="24"/>
              </w:rPr>
            </w:pPr>
          </w:p>
          <w:p w14:paraId="65D35885" w14:textId="77777777" w:rsidR="00C763A0" w:rsidRPr="00B913F1" w:rsidRDefault="00C763A0" w:rsidP="00C850AF">
            <w:pPr>
              <w:spacing w:after="0" w:line="240" w:lineRule="auto"/>
              <w:rPr>
                <w:rFonts w:ascii="Calibri" w:eastAsia="Times New Roman" w:hAnsi="Calibri" w:cs="Calibri"/>
                <w:i/>
                <w:sz w:val="24"/>
                <w:szCs w:val="24"/>
              </w:rPr>
            </w:pPr>
          </w:p>
          <w:p w14:paraId="77F7D522" w14:textId="77777777" w:rsidR="00C763A0" w:rsidRPr="00B913F1" w:rsidRDefault="00C763A0" w:rsidP="00C850AF">
            <w:pPr>
              <w:spacing w:after="0" w:line="240" w:lineRule="auto"/>
              <w:rPr>
                <w:rFonts w:ascii="Calibri" w:eastAsia="Times New Roman" w:hAnsi="Calibri" w:cs="Calibri"/>
                <w:i/>
                <w:sz w:val="24"/>
                <w:szCs w:val="24"/>
              </w:rPr>
            </w:pPr>
            <w:r w:rsidRPr="00B913F1">
              <w:rPr>
                <w:rFonts w:ascii="Calibri" w:eastAsia="Times New Roman" w:hAnsi="Calibri" w:cs="Calibri"/>
                <w:b/>
                <w:sz w:val="24"/>
                <w:szCs w:val="24"/>
              </w:rPr>
              <w:t>….</w:t>
            </w:r>
          </w:p>
        </w:tc>
        <w:tc>
          <w:tcPr>
            <w:tcW w:w="2790" w:type="dxa"/>
            <w:tcBorders>
              <w:top w:val="single" w:sz="4" w:space="0" w:color="auto"/>
              <w:left w:val="single" w:sz="4" w:space="0" w:color="auto"/>
              <w:bottom w:val="single" w:sz="4" w:space="0" w:color="auto"/>
              <w:right w:val="single" w:sz="4" w:space="0" w:color="auto"/>
            </w:tcBorders>
          </w:tcPr>
          <w:p w14:paraId="79B86BFD" w14:textId="77777777" w:rsidR="00C763A0" w:rsidRPr="00B913F1" w:rsidRDefault="00C763A0" w:rsidP="00C850AF">
            <w:pPr>
              <w:spacing w:after="0" w:line="240" w:lineRule="auto"/>
              <w:rPr>
                <w:rFonts w:ascii="Calibri" w:eastAsia="Times New Roman" w:hAnsi="Calibri" w:cs="Calibri"/>
                <w:sz w:val="24"/>
                <w:szCs w:val="24"/>
              </w:rPr>
            </w:pPr>
          </w:p>
        </w:tc>
      </w:tr>
      <w:tr w:rsidR="00C763A0" w:rsidRPr="00B913F1" w14:paraId="46BE7223" w14:textId="77777777" w:rsidTr="00C850AF">
        <w:trPr>
          <w:trHeight w:val="359"/>
        </w:trPr>
        <w:tc>
          <w:tcPr>
            <w:tcW w:w="9468" w:type="dxa"/>
            <w:gridSpan w:val="4"/>
            <w:tcBorders>
              <w:top w:val="single" w:sz="4" w:space="0" w:color="auto"/>
              <w:left w:val="single" w:sz="4" w:space="0" w:color="auto"/>
              <w:bottom w:val="single" w:sz="4" w:space="0" w:color="auto"/>
              <w:right w:val="single" w:sz="4" w:space="0" w:color="auto"/>
            </w:tcBorders>
          </w:tcPr>
          <w:p w14:paraId="1898B4FA" w14:textId="77777777" w:rsidR="00C763A0" w:rsidRPr="00B913F1" w:rsidRDefault="00C763A0" w:rsidP="00C850AF">
            <w:pPr>
              <w:spacing w:after="0" w:line="240" w:lineRule="auto"/>
              <w:jc w:val="right"/>
              <w:rPr>
                <w:rFonts w:ascii="Calibri" w:eastAsia="Times New Roman" w:hAnsi="Calibri" w:cs="Calibri"/>
                <w:b/>
                <w:sz w:val="24"/>
                <w:szCs w:val="24"/>
              </w:rPr>
            </w:pPr>
            <w:r w:rsidRPr="00B913F1">
              <w:rPr>
                <w:rFonts w:ascii="Calibri" w:eastAsia="Times New Roman" w:hAnsi="Calibri" w:cs="Calibri"/>
                <w:b/>
                <w:sz w:val="24"/>
                <w:szCs w:val="24"/>
              </w:rPr>
              <w:t>Total:</w:t>
            </w:r>
          </w:p>
        </w:tc>
        <w:tc>
          <w:tcPr>
            <w:tcW w:w="2790" w:type="dxa"/>
            <w:tcBorders>
              <w:top w:val="single" w:sz="4" w:space="0" w:color="auto"/>
              <w:left w:val="single" w:sz="4" w:space="0" w:color="auto"/>
              <w:bottom w:val="single" w:sz="4" w:space="0" w:color="auto"/>
              <w:right w:val="single" w:sz="4" w:space="0" w:color="auto"/>
            </w:tcBorders>
            <w:shd w:val="clear" w:color="auto" w:fill="E6E6E6"/>
          </w:tcPr>
          <w:p w14:paraId="35638A53" w14:textId="77777777" w:rsidR="00C763A0" w:rsidRPr="00B913F1" w:rsidRDefault="00C763A0" w:rsidP="00C850AF">
            <w:pPr>
              <w:spacing w:after="0" w:line="240" w:lineRule="auto"/>
              <w:rPr>
                <w:rFonts w:ascii="Calibri" w:eastAsia="Times New Roman" w:hAnsi="Calibri" w:cs="Calibri"/>
                <w:sz w:val="24"/>
                <w:szCs w:val="24"/>
              </w:rPr>
            </w:pPr>
          </w:p>
        </w:tc>
      </w:tr>
    </w:tbl>
    <w:p w14:paraId="132D7658" w14:textId="77777777" w:rsidR="00C763A0" w:rsidRPr="00B913F1" w:rsidRDefault="00C763A0" w:rsidP="00C763A0">
      <w:pPr>
        <w:spacing w:after="120" w:line="240" w:lineRule="auto"/>
        <w:rPr>
          <w:rFonts w:ascii="Calibri" w:eastAsia="Times New Roman" w:hAnsi="Calibri" w:cs="Calibri"/>
          <w:sz w:val="18"/>
          <w:szCs w:val="20"/>
        </w:rPr>
      </w:pPr>
    </w:p>
    <w:p w14:paraId="5221C856" w14:textId="77777777" w:rsidR="00C763A0" w:rsidRPr="00B913F1" w:rsidRDefault="00C763A0" w:rsidP="00C763A0">
      <w:pPr>
        <w:spacing w:after="120" w:line="240" w:lineRule="auto"/>
        <w:rPr>
          <w:rFonts w:ascii="Calibri" w:eastAsia="Times New Roman" w:hAnsi="Calibri" w:cs="Calibri"/>
          <w:sz w:val="18"/>
          <w:szCs w:val="20"/>
        </w:rPr>
      </w:pPr>
    </w:p>
    <w:p w14:paraId="750F782F" w14:textId="77777777" w:rsidR="00C763A0" w:rsidRPr="00B913F1" w:rsidRDefault="00C763A0" w:rsidP="00C763A0">
      <w:pPr>
        <w:spacing w:after="120" w:line="240" w:lineRule="auto"/>
        <w:ind w:left="720"/>
        <w:rPr>
          <w:rFonts w:ascii="Calibri" w:eastAsia="Times New Roman" w:hAnsi="Calibri" w:cs="Calibri"/>
          <w:sz w:val="18"/>
          <w:szCs w:val="20"/>
        </w:rPr>
      </w:pPr>
    </w:p>
    <w:p w14:paraId="6D82A752" w14:textId="77777777" w:rsidR="00C763A0" w:rsidRPr="00B913F1" w:rsidRDefault="00C763A0" w:rsidP="00C763A0">
      <w:pPr>
        <w:spacing w:after="120" w:line="240" w:lineRule="auto"/>
        <w:ind w:left="720"/>
        <w:rPr>
          <w:rFonts w:ascii="Calibri" w:eastAsia="Times New Roman" w:hAnsi="Calibri" w:cs="Calibri"/>
          <w:sz w:val="18"/>
          <w:szCs w:val="20"/>
        </w:rPr>
      </w:pPr>
    </w:p>
    <w:p w14:paraId="4859E58E" w14:textId="77777777" w:rsidR="00C763A0" w:rsidRPr="00B913F1" w:rsidRDefault="00C763A0" w:rsidP="00C763A0">
      <w:pPr>
        <w:spacing w:after="120" w:line="240" w:lineRule="auto"/>
        <w:rPr>
          <w:rFonts w:ascii="Calibri" w:eastAsia="Times New Roman" w:hAnsi="Calibri" w:cs="Calibri"/>
          <w:sz w:val="18"/>
          <w:szCs w:val="20"/>
        </w:rPr>
      </w:pPr>
    </w:p>
    <w:p w14:paraId="3BC860A9" w14:textId="77777777" w:rsidR="00C763A0" w:rsidRPr="00B913F1" w:rsidRDefault="00C763A0" w:rsidP="00C763A0">
      <w:pPr>
        <w:spacing w:after="120" w:line="240" w:lineRule="auto"/>
        <w:rPr>
          <w:rFonts w:ascii="Calibri" w:eastAsia="Times New Roman" w:hAnsi="Calibri" w:cs="Calibri"/>
          <w:sz w:val="18"/>
          <w:szCs w:val="20"/>
        </w:rPr>
      </w:pPr>
    </w:p>
    <w:p w14:paraId="113118B3" w14:textId="77777777" w:rsidR="00C763A0" w:rsidRPr="00B913F1" w:rsidRDefault="00C763A0" w:rsidP="00C763A0">
      <w:pPr>
        <w:spacing w:after="120" w:line="240" w:lineRule="auto"/>
        <w:rPr>
          <w:rFonts w:ascii="Calibri" w:eastAsia="Times New Roman" w:hAnsi="Calibri" w:cs="Calibri"/>
          <w:sz w:val="18"/>
          <w:szCs w:val="20"/>
        </w:rPr>
      </w:pPr>
    </w:p>
    <w:p w14:paraId="238D54AF" w14:textId="77777777" w:rsidR="00C763A0" w:rsidRPr="00B913F1" w:rsidRDefault="00C763A0" w:rsidP="00C763A0">
      <w:pPr>
        <w:pStyle w:val="Heading2"/>
        <w:rPr>
          <w:rFonts w:ascii="Calibri" w:eastAsia="Times New Roman" w:hAnsi="Calibri" w:cs="Calibri"/>
        </w:rPr>
      </w:pPr>
      <w:bookmarkStart w:id="24" w:name="_Toc17417596"/>
      <w:bookmarkStart w:id="25" w:name="_Toc217400883"/>
      <w:r w:rsidRPr="00B913F1">
        <w:rPr>
          <w:rFonts w:ascii="Calibri" w:eastAsia="Times New Roman" w:hAnsi="Calibri" w:cs="Calibri"/>
        </w:rPr>
        <w:t>3D Breakdown of Reimbursable</w:t>
      </w:r>
      <w:bookmarkEnd w:id="24"/>
      <w:bookmarkEnd w:id="25"/>
      <w:r w:rsidRPr="00B913F1">
        <w:rPr>
          <w:rFonts w:ascii="Calibri" w:eastAsia="Times New Roman" w:hAnsi="Calibri" w:cs="Calibri"/>
        </w:rPr>
        <w:t xml:space="preserve"> </w:t>
      </w:r>
    </w:p>
    <w:p w14:paraId="7FF68640" w14:textId="77777777" w:rsidR="00C763A0" w:rsidRPr="00B913F1" w:rsidRDefault="00C763A0" w:rsidP="00C763A0">
      <w:pPr>
        <w:spacing w:after="0" w:line="240" w:lineRule="auto"/>
        <w:jc w:val="both"/>
        <w:rPr>
          <w:rFonts w:ascii="Calibri" w:eastAsia="Times New Roman" w:hAnsi="Calibri" w:cs="Calibri"/>
          <w:sz w:val="20"/>
          <w:szCs w:val="20"/>
        </w:rPr>
      </w:pPr>
    </w:p>
    <w:p w14:paraId="2F894CCC" w14:textId="77777777" w:rsidR="00C763A0" w:rsidRPr="00B913F1" w:rsidRDefault="00C763A0" w:rsidP="00C763A0">
      <w:pPr>
        <w:spacing w:after="0" w:line="240" w:lineRule="auto"/>
        <w:jc w:val="both"/>
        <w:rPr>
          <w:rFonts w:ascii="Calibri" w:eastAsia="Times New Roman" w:hAnsi="Calibri" w:cs="Calibri"/>
          <w:sz w:val="20"/>
          <w:szCs w:val="20"/>
        </w:rPr>
      </w:pPr>
      <w:r w:rsidRPr="00B913F1">
        <w:rPr>
          <w:rFonts w:ascii="Calibri" w:eastAsia="Times New Roman" w:hAnsi="Calibri" w:cs="Calibri"/>
          <w:sz w:val="20"/>
          <w:szCs w:val="20"/>
        </w:rPr>
        <w:t xml:space="preserve">When used for Lump-Sum contract assignment, information to be provided in this Form shall only be used to demonstrate the basis for the calculation of the Contract ceiling amount, to calculate applicable taxes at contract negotiations and, if needed, to establish payments to the Consultant for possible additional services requested by the Client. This form shall not be used as a basis for payments under Lump-Sum contracts </w:t>
      </w:r>
    </w:p>
    <w:p w14:paraId="4153F837" w14:textId="77777777" w:rsidR="00C763A0" w:rsidRPr="00B913F1" w:rsidRDefault="00C763A0" w:rsidP="00C763A0">
      <w:pPr>
        <w:spacing w:after="0" w:line="240" w:lineRule="auto"/>
        <w:jc w:val="both"/>
        <w:rPr>
          <w:rFonts w:ascii="Calibri" w:eastAsia="Times New Roman" w:hAnsi="Calibri" w:cs="Calibri"/>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4"/>
        <w:gridCol w:w="2779"/>
        <w:gridCol w:w="989"/>
        <w:gridCol w:w="996"/>
        <w:gridCol w:w="1134"/>
        <w:gridCol w:w="1531"/>
        <w:gridCol w:w="1531"/>
        <w:gridCol w:w="1531"/>
        <w:gridCol w:w="1531"/>
      </w:tblGrid>
      <w:tr w:rsidR="00C763A0" w:rsidRPr="0095665E" w14:paraId="7935761E" w14:textId="77777777" w:rsidTr="00C850AF">
        <w:trPr>
          <w:jc w:val="center"/>
        </w:trPr>
        <w:tc>
          <w:tcPr>
            <w:tcW w:w="454" w:type="dxa"/>
            <w:tcBorders>
              <w:top w:val="double" w:sz="4" w:space="0" w:color="auto"/>
              <w:bottom w:val="single" w:sz="12" w:space="0" w:color="auto"/>
            </w:tcBorders>
            <w:vAlign w:val="center"/>
          </w:tcPr>
          <w:p w14:paraId="4D66221B" w14:textId="77777777" w:rsidR="00C763A0" w:rsidRPr="0095665E" w:rsidRDefault="00C763A0" w:rsidP="00C850AF">
            <w:pPr>
              <w:spacing w:before="40" w:after="40" w:line="240" w:lineRule="auto"/>
              <w:jc w:val="center"/>
              <w:rPr>
                <w:rFonts w:ascii="Calibri" w:eastAsia="Times New Roman" w:hAnsi="Calibri" w:cs="Calibri"/>
                <w:b/>
                <w:bCs/>
              </w:rPr>
            </w:pPr>
            <w:r w:rsidRPr="0095665E">
              <w:rPr>
                <w:rFonts w:ascii="Calibri" w:eastAsia="Times New Roman" w:hAnsi="Calibri" w:cs="Calibri"/>
                <w:b/>
                <w:bCs/>
              </w:rPr>
              <w:t>N°</w:t>
            </w:r>
          </w:p>
        </w:tc>
        <w:tc>
          <w:tcPr>
            <w:tcW w:w="2779" w:type="dxa"/>
            <w:tcBorders>
              <w:top w:val="double" w:sz="4" w:space="0" w:color="auto"/>
              <w:bottom w:val="single" w:sz="12" w:space="0" w:color="auto"/>
            </w:tcBorders>
            <w:vAlign w:val="center"/>
          </w:tcPr>
          <w:p w14:paraId="623754A0" w14:textId="77777777" w:rsidR="00C763A0" w:rsidRPr="0095665E" w:rsidRDefault="00C763A0" w:rsidP="00C850AF">
            <w:pPr>
              <w:spacing w:before="40" w:after="40" w:line="240" w:lineRule="auto"/>
              <w:jc w:val="center"/>
              <w:rPr>
                <w:rFonts w:ascii="Calibri" w:eastAsia="Times New Roman" w:hAnsi="Calibri" w:cs="Calibri"/>
                <w:b/>
                <w:bCs/>
              </w:rPr>
            </w:pPr>
            <w:r w:rsidRPr="0095665E">
              <w:rPr>
                <w:rFonts w:ascii="Calibri" w:eastAsia="Times New Roman" w:hAnsi="Calibri" w:cs="Calibri"/>
                <w:b/>
                <w:bCs/>
              </w:rPr>
              <w:t>Type of Reimbursable Expenses</w:t>
            </w:r>
          </w:p>
        </w:tc>
        <w:tc>
          <w:tcPr>
            <w:tcW w:w="989" w:type="dxa"/>
            <w:tcBorders>
              <w:top w:val="double" w:sz="4" w:space="0" w:color="auto"/>
              <w:bottom w:val="single" w:sz="12" w:space="0" w:color="auto"/>
            </w:tcBorders>
            <w:vAlign w:val="center"/>
          </w:tcPr>
          <w:p w14:paraId="7FB670C3" w14:textId="77777777" w:rsidR="00C763A0" w:rsidRPr="0095665E" w:rsidRDefault="00C763A0" w:rsidP="00C850AF">
            <w:pPr>
              <w:spacing w:before="40" w:after="40" w:line="240" w:lineRule="auto"/>
              <w:jc w:val="center"/>
              <w:rPr>
                <w:rFonts w:ascii="Calibri" w:eastAsia="Times New Roman" w:hAnsi="Calibri" w:cs="Calibri"/>
                <w:b/>
                <w:bCs/>
              </w:rPr>
            </w:pPr>
            <w:r w:rsidRPr="0095665E">
              <w:rPr>
                <w:rFonts w:ascii="Calibri" w:eastAsia="Times New Roman" w:hAnsi="Calibri" w:cs="Calibri"/>
                <w:b/>
                <w:bCs/>
              </w:rPr>
              <w:t>Unit</w:t>
            </w:r>
          </w:p>
        </w:tc>
        <w:tc>
          <w:tcPr>
            <w:tcW w:w="996" w:type="dxa"/>
            <w:tcBorders>
              <w:top w:val="double" w:sz="4" w:space="0" w:color="auto"/>
              <w:bottom w:val="single" w:sz="12" w:space="0" w:color="auto"/>
            </w:tcBorders>
            <w:vAlign w:val="center"/>
          </w:tcPr>
          <w:p w14:paraId="1510E599" w14:textId="77777777" w:rsidR="00C763A0" w:rsidRPr="0095665E" w:rsidRDefault="00C763A0" w:rsidP="00C850AF">
            <w:pPr>
              <w:spacing w:before="40" w:after="40" w:line="240" w:lineRule="auto"/>
              <w:jc w:val="center"/>
              <w:rPr>
                <w:rFonts w:ascii="Calibri" w:eastAsia="Times New Roman" w:hAnsi="Calibri" w:cs="Calibri"/>
                <w:b/>
                <w:bCs/>
              </w:rPr>
            </w:pPr>
            <w:r w:rsidRPr="0095665E">
              <w:rPr>
                <w:rFonts w:ascii="Calibri" w:eastAsia="Times New Roman" w:hAnsi="Calibri" w:cs="Calibri"/>
                <w:b/>
                <w:bCs/>
              </w:rPr>
              <w:t>Unit Cost</w:t>
            </w:r>
          </w:p>
        </w:tc>
        <w:tc>
          <w:tcPr>
            <w:tcW w:w="1134" w:type="dxa"/>
            <w:tcBorders>
              <w:top w:val="double" w:sz="4" w:space="0" w:color="auto"/>
              <w:bottom w:val="single" w:sz="12" w:space="0" w:color="auto"/>
            </w:tcBorders>
            <w:vAlign w:val="center"/>
          </w:tcPr>
          <w:p w14:paraId="4444E2B1" w14:textId="77777777" w:rsidR="00C763A0" w:rsidRPr="0095665E" w:rsidRDefault="00C763A0" w:rsidP="00C850AF">
            <w:pPr>
              <w:spacing w:before="40" w:after="40" w:line="240" w:lineRule="auto"/>
              <w:jc w:val="center"/>
              <w:rPr>
                <w:rFonts w:ascii="Calibri" w:eastAsia="Times New Roman" w:hAnsi="Calibri" w:cs="Calibri"/>
              </w:rPr>
            </w:pPr>
            <w:r w:rsidRPr="0095665E">
              <w:rPr>
                <w:rFonts w:ascii="Calibri" w:eastAsia="Times New Roman" w:hAnsi="Calibri" w:cs="Calibri"/>
                <w:b/>
                <w:bCs/>
              </w:rPr>
              <w:t>Quantity</w:t>
            </w:r>
          </w:p>
        </w:tc>
        <w:tc>
          <w:tcPr>
            <w:tcW w:w="1531" w:type="dxa"/>
            <w:tcBorders>
              <w:top w:val="double" w:sz="4" w:space="0" w:color="auto"/>
              <w:bottom w:val="single" w:sz="12" w:space="0" w:color="auto"/>
            </w:tcBorders>
            <w:vAlign w:val="center"/>
          </w:tcPr>
          <w:p w14:paraId="21B97E6A" w14:textId="77777777" w:rsidR="00C763A0" w:rsidRPr="0095665E" w:rsidRDefault="00C763A0" w:rsidP="00C850AF">
            <w:pPr>
              <w:spacing w:before="40" w:after="40" w:line="240" w:lineRule="auto"/>
              <w:rPr>
                <w:rFonts w:ascii="Calibri" w:eastAsia="Times New Roman" w:hAnsi="Calibri" w:cs="Calibri"/>
                <w:color w:val="1F497D"/>
              </w:rPr>
            </w:pPr>
            <w:r w:rsidRPr="0095665E">
              <w:rPr>
                <w:rFonts w:ascii="Calibri" w:eastAsia="Times New Roman" w:hAnsi="Calibri" w:cs="Calibri"/>
                <w:color w:val="1F497D"/>
              </w:rPr>
              <w:t>{</w:t>
            </w:r>
            <w:r w:rsidRPr="0095665E">
              <w:rPr>
                <w:rFonts w:ascii="Calibri" w:eastAsia="Times New Roman" w:hAnsi="Calibri" w:cs="Calibri"/>
                <w:iCs/>
                <w:color w:val="1F497D"/>
              </w:rPr>
              <w:t>Currency # 1- as in FIN-2</w:t>
            </w:r>
            <w:r w:rsidRPr="0095665E">
              <w:rPr>
                <w:rFonts w:ascii="Calibri" w:eastAsia="Times New Roman" w:hAnsi="Calibri" w:cs="Calibri"/>
                <w:color w:val="1F497D"/>
              </w:rPr>
              <w:t>}</w:t>
            </w:r>
          </w:p>
        </w:tc>
        <w:tc>
          <w:tcPr>
            <w:tcW w:w="1531" w:type="dxa"/>
            <w:tcBorders>
              <w:top w:val="double" w:sz="4" w:space="0" w:color="auto"/>
              <w:bottom w:val="single" w:sz="12" w:space="0" w:color="auto"/>
            </w:tcBorders>
            <w:vAlign w:val="center"/>
          </w:tcPr>
          <w:p w14:paraId="64336160" w14:textId="77777777" w:rsidR="00C763A0" w:rsidRPr="0095665E" w:rsidRDefault="00C763A0" w:rsidP="00C850AF">
            <w:pPr>
              <w:spacing w:before="40" w:after="40" w:line="240" w:lineRule="auto"/>
              <w:rPr>
                <w:rFonts w:ascii="Calibri" w:eastAsia="Times New Roman" w:hAnsi="Calibri" w:cs="Calibri"/>
                <w:color w:val="1F497D"/>
              </w:rPr>
            </w:pPr>
            <w:r w:rsidRPr="0095665E">
              <w:rPr>
                <w:rFonts w:ascii="Calibri" w:eastAsia="Times New Roman" w:hAnsi="Calibri" w:cs="Calibri"/>
                <w:color w:val="1F497D"/>
              </w:rPr>
              <w:t>{</w:t>
            </w:r>
            <w:r w:rsidRPr="0095665E">
              <w:rPr>
                <w:rFonts w:ascii="Calibri" w:eastAsia="Times New Roman" w:hAnsi="Calibri" w:cs="Calibri"/>
                <w:iCs/>
                <w:color w:val="1F497D"/>
              </w:rPr>
              <w:t>Currency # 2- as in FIN-2}</w:t>
            </w:r>
          </w:p>
        </w:tc>
        <w:tc>
          <w:tcPr>
            <w:tcW w:w="1531" w:type="dxa"/>
            <w:tcBorders>
              <w:top w:val="double" w:sz="4" w:space="0" w:color="auto"/>
              <w:bottom w:val="single" w:sz="12" w:space="0" w:color="auto"/>
            </w:tcBorders>
            <w:vAlign w:val="center"/>
          </w:tcPr>
          <w:p w14:paraId="222B9AE9" w14:textId="77777777" w:rsidR="00C763A0" w:rsidRPr="0095665E" w:rsidRDefault="00C763A0" w:rsidP="00C850AF">
            <w:pPr>
              <w:spacing w:before="40" w:after="40" w:line="240" w:lineRule="auto"/>
              <w:jc w:val="center"/>
              <w:rPr>
                <w:rFonts w:ascii="Calibri" w:eastAsia="Times New Roman" w:hAnsi="Calibri" w:cs="Calibri"/>
                <w:color w:val="1F497D"/>
              </w:rPr>
            </w:pPr>
            <w:r w:rsidRPr="0095665E">
              <w:rPr>
                <w:rFonts w:ascii="Calibri" w:eastAsia="Times New Roman" w:hAnsi="Calibri" w:cs="Calibri"/>
                <w:iCs/>
                <w:color w:val="1F497D"/>
              </w:rPr>
              <w:t>{Currency# 3- as in FIN-2</w:t>
            </w:r>
            <w:r w:rsidRPr="0095665E">
              <w:rPr>
                <w:rFonts w:ascii="Calibri" w:eastAsia="Times New Roman" w:hAnsi="Calibri" w:cs="Calibri"/>
                <w:color w:val="1F497D"/>
              </w:rPr>
              <w:t>}</w:t>
            </w:r>
          </w:p>
        </w:tc>
        <w:tc>
          <w:tcPr>
            <w:tcW w:w="1531" w:type="dxa"/>
            <w:tcBorders>
              <w:top w:val="double" w:sz="4" w:space="0" w:color="auto"/>
              <w:bottom w:val="single" w:sz="12" w:space="0" w:color="auto"/>
            </w:tcBorders>
            <w:vAlign w:val="center"/>
          </w:tcPr>
          <w:p w14:paraId="7DE299DC" w14:textId="77777777" w:rsidR="00C763A0" w:rsidRPr="0095665E" w:rsidRDefault="00C763A0" w:rsidP="00C850AF">
            <w:pPr>
              <w:spacing w:before="40" w:after="40" w:line="240" w:lineRule="auto"/>
              <w:jc w:val="center"/>
              <w:rPr>
                <w:rFonts w:ascii="Calibri" w:eastAsia="Times New Roman" w:hAnsi="Calibri" w:cs="Calibri"/>
                <w:color w:val="1F497D"/>
              </w:rPr>
            </w:pPr>
            <w:r w:rsidRPr="0095665E">
              <w:rPr>
                <w:rFonts w:ascii="Calibri" w:eastAsia="Times New Roman" w:hAnsi="Calibri" w:cs="Calibri"/>
                <w:color w:val="1F497D"/>
              </w:rPr>
              <w:t>{</w:t>
            </w:r>
            <w:r w:rsidRPr="0095665E">
              <w:rPr>
                <w:rFonts w:ascii="Calibri" w:eastAsia="Times New Roman" w:hAnsi="Calibri" w:cs="Calibri"/>
                <w:iCs/>
                <w:color w:val="1F497D"/>
              </w:rPr>
              <w:t>Local Currency- as in FIN-2}</w:t>
            </w:r>
          </w:p>
        </w:tc>
      </w:tr>
      <w:tr w:rsidR="00C763A0" w:rsidRPr="0095665E" w14:paraId="2958B5E0" w14:textId="77777777" w:rsidTr="00C850AF">
        <w:trPr>
          <w:trHeight w:hRule="exact" w:val="340"/>
          <w:jc w:val="center"/>
        </w:trPr>
        <w:tc>
          <w:tcPr>
            <w:tcW w:w="454" w:type="dxa"/>
            <w:tcBorders>
              <w:top w:val="single" w:sz="12" w:space="0" w:color="auto"/>
            </w:tcBorders>
            <w:vAlign w:val="center"/>
          </w:tcPr>
          <w:p w14:paraId="13015E01" w14:textId="77777777" w:rsidR="00C763A0" w:rsidRPr="0095665E" w:rsidRDefault="00C763A0" w:rsidP="00C850AF">
            <w:pPr>
              <w:pBdr>
                <w:bottom w:val="single" w:sz="4" w:space="1" w:color="auto"/>
              </w:pBdr>
              <w:tabs>
                <w:tab w:val="right" w:pos="9000"/>
              </w:tabs>
              <w:spacing w:before="40" w:after="0" w:line="240" w:lineRule="auto"/>
              <w:ind w:right="73"/>
              <w:rPr>
                <w:rFonts w:ascii="Calibri" w:eastAsia="Times New Roman" w:hAnsi="Calibri" w:cs="Calibri"/>
                <w:lang w:eastAsia="it-IT"/>
              </w:rPr>
            </w:pPr>
          </w:p>
        </w:tc>
        <w:tc>
          <w:tcPr>
            <w:tcW w:w="2779" w:type="dxa"/>
            <w:tcBorders>
              <w:top w:val="single" w:sz="12" w:space="0" w:color="auto"/>
              <w:right w:val="single" w:sz="8" w:space="0" w:color="auto"/>
            </w:tcBorders>
            <w:vAlign w:val="center"/>
          </w:tcPr>
          <w:p w14:paraId="367FFEA4" w14:textId="50CCB4DB" w:rsidR="00C763A0" w:rsidRPr="0095665E" w:rsidRDefault="00C763A0" w:rsidP="00C850AF">
            <w:pPr>
              <w:spacing w:after="0" w:line="240" w:lineRule="auto"/>
              <w:rPr>
                <w:rFonts w:ascii="Calibri" w:eastAsia="Times New Roman" w:hAnsi="Calibri" w:cs="Calibri"/>
                <w:color w:val="1F497D"/>
              </w:rPr>
            </w:pPr>
            <w:r w:rsidRPr="0095665E">
              <w:rPr>
                <w:rFonts w:ascii="Calibri" w:eastAsia="Times New Roman" w:hAnsi="Calibri" w:cs="Calibri"/>
                <w:color w:val="1F497D"/>
              </w:rPr>
              <w:t>{e.g., System Licen</w:t>
            </w:r>
            <w:r w:rsidR="00857BEA">
              <w:rPr>
                <w:rFonts w:ascii="Calibri" w:eastAsia="Times New Roman" w:hAnsi="Calibri" w:cs="Calibri"/>
                <w:color w:val="1F497D"/>
              </w:rPr>
              <w:t>c</w:t>
            </w:r>
            <w:r w:rsidRPr="0095665E">
              <w:rPr>
                <w:rFonts w:ascii="Calibri" w:eastAsia="Times New Roman" w:hAnsi="Calibri" w:cs="Calibri"/>
                <w:color w:val="1F497D"/>
              </w:rPr>
              <w:t>es if any}</w:t>
            </w:r>
          </w:p>
        </w:tc>
        <w:tc>
          <w:tcPr>
            <w:tcW w:w="989" w:type="dxa"/>
            <w:tcBorders>
              <w:top w:val="single" w:sz="12" w:space="0" w:color="auto"/>
              <w:left w:val="single" w:sz="8" w:space="0" w:color="auto"/>
              <w:right w:val="single" w:sz="8" w:space="0" w:color="auto"/>
            </w:tcBorders>
            <w:vAlign w:val="center"/>
          </w:tcPr>
          <w:p w14:paraId="6758AED8" w14:textId="77777777" w:rsidR="00C763A0" w:rsidRPr="0095665E" w:rsidRDefault="00C763A0" w:rsidP="00C850AF">
            <w:pPr>
              <w:spacing w:before="40" w:after="0" w:line="240" w:lineRule="auto"/>
              <w:rPr>
                <w:rFonts w:ascii="Calibri" w:eastAsia="Times New Roman" w:hAnsi="Calibri" w:cs="Calibri"/>
                <w:color w:val="1F497D"/>
              </w:rPr>
            </w:pPr>
            <w:r w:rsidRPr="0095665E">
              <w:rPr>
                <w:rFonts w:ascii="Calibri" w:eastAsia="Times New Roman" w:hAnsi="Calibri" w:cs="Calibri"/>
                <w:color w:val="1F497D"/>
              </w:rPr>
              <w:t>}</w:t>
            </w:r>
          </w:p>
        </w:tc>
        <w:tc>
          <w:tcPr>
            <w:tcW w:w="996" w:type="dxa"/>
            <w:tcBorders>
              <w:top w:val="single" w:sz="12" w:space="0" w:color="auto"/>
              <w:left w:val="single" w:sz="8" w:space="0" w:color="auto"/>
              <w:right w:val="single" w:sz="8" w:space="0" w:color="auto"/>
            </w:tcBorders>
            <w:vAlign w:val="center"/>
          </w:tcPr>
          <w:p w14:paraId="5038896E" w14:textId="77777777" w:rsidR="00C763A0" w:rsidRPr="0095665E" w:rsidRDefault="00C763A0" w:rsidP="00C850AF">
            <w:pPr>
              <w:spacing w:before="40" w:after="0" w:line="240" w:lineRule="auto"/>
              <w:jc w:val="center"/>
              <w:rPr>
                <w:rFonts w:ascii="Calibri" w:eastAsia="Times New Roman" w:hAnsi="Calibri" w:cs="Calibri"/>
              </w:rPr>
            </w:pPr>
          </w:p>
        </w:tc>
        <w:tc>
          <w:tcPr>
            <w:tcW w:w="1134" w:type="dxa"/>
            <w:tcBorders>
              <w:top w:val="single" w:sz="12" w:space="0" w:color="auto"/>
              <w:left w:val="single" w:sz="8" w:space="0" w:color="auto"/>
              <w:right w:val="single" w:sz="8" w:space="0" w:color="auto"/>
            </w:tcBorders>
            <w:vAlign w:val="center"/>
          </w:tcPr>
          <w:p w14:paraId="23FD2F8F" w14:textId="77777777" w:rsidR="00C763A0" w:rsidRPr="0095665E" w:rsidRDefault="00C763A0" w:rsidP="00C850AF">
            <w:pPr>
              <w:pBdr>
                <w:bottom w:val="single" w:sz="4" w:space="1" w:color="auto"/>
              </w:pBdr>
              <w:tabs>
                <w:tab w:val="right" w:pos="9000"/>
              </w:tabs>
              <w:spacing w:before="40" w:after="0" w:line="240" w:lineRule="auto"/>
              <w:ind w:right="73"/>
              <w:jc w:val="center"/>
              <w:rPr>
                <w:rFonts w:ascii="Calibri" w:eastAsia="Times New Roman" w:hAnsi="Calibri" w:cs="Calibri"/>
                <w:lang w:eastAsia="it-IT"/>
              </w:rPr>
            </w:pPr>
          </w:p>
        </w:tc>
        <w:tc>
          <w:tcPr>
            <w:tcW w:w="1531" w:type="dxa"/>
            <w:tcBorders>
              <w:top w:val="single" w:sz="12" w:space="0" w:color="auto"/>
              <w:left w:val="single" w:sz="8" w:space="0" w:color="auto"/>
              <w:right w:val="single" w:sz="8" w:space="0" w:color="auto"/>
            </w:tcBorders>
            <w:vAlign w:val="center"/>
          </w:tcPr>
          <w:p w14:paraId="43163852"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12" w:space="0" w:color="auto"/>
              <w:left w:val="single" w:sz="8" w:space="0" w:color="auto"/>
              <w:right w:val="single" w:sz="8" w:space="0" w:color="auto"/>
            </w:tcBorders>
            <w:vAlign w:val="center"/>
          </w:tcPr>
          <w:p w14:paraId="467B848B"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12" w:space="0" w:color="auto"/>
              <w:left w:val="single" w:sz="8" w:space="0" w:color="auto"/>
              <w:right w:val="single" w:sz="8" w:space="0" w:color="auto"/>
            </w:tcBorders>
            <w:vAlign w:val="center"/>
          </w:tcPr>
          <w:p w14:paraId="0B98B1C6"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12" w:space="0" w:color="auto"/>
              <w:left w:val="single" w:sz="8" w:space="0" w:color="auto"/>
            </w:tcBorders>
            <w:vAlign w:val="center"/>
          </w:tcPr>
          <w:p w14:paraId="7BE8B445" w14:textId="77777777" w:rsidR="00C763A0" w:rsidRPr="0095665E" w:rsidRDefault="00C763A0" w:rsidP="00C850AF">
            <w:pPr>
              <w:spacing w:before="40" w:after="0" w:line="240" w:lineRule="auto"/>
              <w:jc w:val="center"/>
              <w:rPr>
                <w:rFonts w:ascii="Calibri" w:eastAsia="Times New Roman" w:hAnsi="Calibri" w:cs="Calibri"/>
              </w:rPr>
            </w:pPr>
          </w:p>
        </w:tc>
      </w:tr>
      <w:tr w:rsidR="00C763A0" w:rsidRPr="0095665E" w14:paraId="2D2D5D2C" w14:textId="77777777" w:rsidTr="00C850AF">
        <w:trPr>
          <w:jc w:val="center"/>
        </w:trPr>
        <w:tc>
          <w:tcPr>
            <w:tcW w:w="454" w:type="dxa"/>
            <w:tcBorders>
              <w:top w:val="single" w:sz="8" w:space="0" w:color="auto"/>
            </w:tcBorders>
            <w:vAlign w:val="center"/>
          </w:tcPr>
          <w:p w14:paraId="4B462120" w14:textId="77777777" w:rsidR="00C763A0" w:rsidRPr="0095665E" w:rsidRDefault="00C763A0" w:rsidP="00C850AF">
            <w:pPr>
              <w:spacing w:before="40" w:after="0" w:line="240" w:lineRule="auto"/>
              <w:rPr>
                <w:rFonts w:ascii="Calibri" w:eastAsia="Times New Roman" w:hAnsi="Calibri" w:cs="Calibri"/>
              </w:rPr>
            </w:pPr>
          </w:p>
        </w:tc>
        <w:tc>
          <w:tcPr>
            <w:tcW w:w="2779" w:type="dxa"/>
            <w:tcBorders>
              <w:bottom w:val="single" w:sz="8" w:space="0" w:color="auto"/>
            </w:tcBorders>
            <w:tcMar>
              <w:right w:w="28" w:type="dxa"/>
            </w:tcMar>
            <w:vAlign w:val="center"/>
          </w:tcPr>
          <w:p w14:paraId="5C719ECB" w14:textId="77777777" w:rsidR="00C763A0" w:rsidRPr="0095665E" w:rsidRDefault="00C763A0" w:rsidP="00C850AF">
            <w:pPr>
              <w:spacing w:after="0" w:line="240" w:lineRule="auto"/>
              <w:rPr>
                <w:rFonts w:ascii="Calibri" w:eastAsia="Times New Roman" w:hAnsi="Calibri" w:cs="Calibri"/>
                <w:color w:val="1F497D"/>
              </w:rPr>
            </w:pPr>
            <w:r w:rsidRPr="0095665E">
              <w:rPr>
                <w:rFonts w:ascii="Calibri" w:eastAsia="Times New Roman" w:hAnsi="Calibri" w:cs="Calibri"/>
                <w:color w:val="1F497D"/>
              </w:rPr>
              <w:t>{e.g., Communication costs}</w:t>
            </w:r>
          </w:p>
        </w:tc>
        <w:tc>
          <w:tcPr>
            <w:tcW w:w="989" w:type="dxa"/>
            <w:tcBorders>
              <w:bottom w:val="single" w:sz="8" w:space="0" w:color="auto"/>
            </w:tcBorders>
            <w:vAlign w:val="center"/>
          </w:tcPr>
          <w:p w14:paraId="0DE5A73E" w14:textId="77777777" w:rsidR="00C763A0" w:rsidRPr="0095665E" w:rsidRDefault="00C763A0" w:rsidP="00C850AF">
            <w:pPr>
              <w:spacing w:before="40" w:after="0" w:line="240" w:lineRule="auto"/>
              <w:jc w:val="center"/>
              <w:rPr>
                <w:rFonts w:ascii="Calibri" w:eastAsia="Times New Roman" w:hAnsi="Calibri" w:cs="Calibri"/>
                <w:color w:val="1F497D"/>
              </w:rPr>
            </w:pPr>
          </w:p>
        </w:tc>
        <w:tc>
          <w:tcPr>
            <w:tcW w:w="996" w:type="dxa"/>
            <w:tcBorders>
              <w:top w:val="single" w:sz="8" w:space="0" w:color="auto"/>
              <w:bottom w:val="single" w:sz="8" w:space="0" w:color="auto"/>
            </w:tcBorders>
            <w:vAlign w:val="center"/>
          </w:tcPr>
          <w:p w14:paraId="3E4DB2AA" w14:textId="77777777" w:rsidR="00C763A0" w:rsidRPr="0095665E" w:rsidRDefault="00C763A0" w:rsidP="00C850AF">
            <w:pPr>
              <w:spacing w:before="40" w:after="0" w:line="240" w:lineRule="auto"/>
              <w:jc w:val="center"/>
              <w:rPr>
                <w:rFonts w:ascii="Calibri" w:eastAsia="Times New Roman" w:hAnsi="Calibri" w:cs="Calibri"/>
              </w:rPr>
            </w:pPr>
          </w:p>
        </w:tc>
        <w:tc>
          <w:tcPr>
            <w:tcW w:w="1134" w:type="dxa"/>
            <w:tcBorders>
              <w:top w:val="single" w:sz="8" w:space="0" w:color="auto"/>
              <w:bottom w:val="single" w:sz="8" w:space="0" w:color="auto"/>
            </w:tcBorders>
            <w:vAlign w:val="center"/>
          </w:tcPr>
          <w:p w14:paraId="45CC05FD"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3F0E99C5" w14:textId="77777777" w:rsidR="00C763A0" w:rsidRPr="0095665E" w:rsidRDefault="00C763A0" w:rsidP="00C850AF">
            <w:pPr>
              <w:pBdr>
                <w:bottom w:val="single" w:sz="4" w:space="1" w:color="auto"/>
              </w:pBdr>
              <w:tabs>
                <w:tab w:val="right" w:pos="9000"/>
              </w:tabs>
              <w:spacing w:before="40" w:after="0" w:line="240" w:lineRule="auto"/>
              <w:ind w:right="73"/>
              <w:jc w:val="center"/>
              <w:rPr>
                <w:rFonts w:ascii="Calibri" w:eastAsia="Times New Roman" w:hAnsi="Calibri" w:cs="Calibri"/>
                <w:lang w:eastAsia="it-IT"/>
              </w:rPr>
            </w:pPr>
          </w:p>
        </w:tc>
        <w:tc>
          <w:tcPr>
            <w:tcW w:w="1531" w:type="dxa"/>
            <w:tcBorders>
              <w:top w:val="single" w:sz="8" w:space="0" w:color="auto"/>
            </w:tcBorders>
            <w:vAlign w:val="center"/>
          </w:tcPr>
          <w:p w14:paraId="2E2DF2C2"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33C6CE4D"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6CE520EF" w14:textId="77777777" w:rsidR="00C763A0" w:rsidRPr="0095665E" w:rsidRDefault="00C763A0" w:rsidP="00C850AF">
            <w:pPr>
              <w:spacing w:before="40" w:after="0" w:line="240" w:lineRule="auto"/>
              <w:jc w:val="center"/>
              <w:rPr>
                <w:rFonts w:ascii="Calibri" w:eastAsia="Times New Roman" w:hAnsi="Calibri" w:cs="Calibri"/>
              </w:rPr>
            </w:pPr>
          </w:p>
        </w:tc>
      </w:tr>
      <w:tr w:rsidR="00C763A0" w:rsidRPr="0095665E" w14:paraId="45920BCB" w14:textId="77777777" w:rsidTr="00C850AF">
        <w:trPr>
          <w:trHeight w:hRule="exact" w:val="340"/>
          <w:jc w:val="center"/>
        </w:trPr>
        <w:tc>
          <w:tcPr>
            <w:tcW w:w="454" w:type="dxa"/>
            <w:tcBorders>
              <w:top w:val="single" w:sz="8" w:space="0" w:color="auto"/>
            </w:tcBorders>
            <w:vAlign w:val="center"/>
          </w:tcPr>
          <w:p w14:paraId="405C2DA3" w14:textId="77777777" w:rsidR="00C763A0" w:rsidRPr="0095665E" w:rsidRDefault="00C763A0" w:rsidP="00C850AF">
            <w:pPr>
              <w:spacing w:before="40" w:after="0" w:line="240" w:lineRule="auto"/>
              <w:rPr>
                <w:rFonts w:ascii="Calibri" w:eastAsia="Times New Roman" w:hAnsi="Calibri" w:cs="Calibri"/>
              </w:rPr>
            </w:pPr>
          </w:p>
        </w:tc>
        <w:tc>
          <w:tcPr>
            <w:tcW w:w="2779" w:type="dxa"/>
            <w:tcBorders>
              <w:top w:val="single" w:sz="8" w:space="0" w:color="auto"/>
            </w:tcBorders>
            <w:tcMar>
              <w:right w:w="28" w:type="dxa"/>
            </w:tcMar>
            <w:vAlign w:val="center"/>
          </w:tcPr>
          <w:p w14:paraId="2B4F9916" w14:textId="77777777" w:rsidR="00C763A0" w:rsidRPr="0095665E" w:rsidRDefault="00C763A0" w:rsidP="00C850AF">
            <w:pPr>
              <w:spacing w:after="0" w:line="240" w:lineRule="auto"/>
              <w:rPr>
                <w:rFonts w:ascii="Calibri" w:eastAsia="Times New Roman" w:hAnsi="Calibri" w:cs="Calibri"/>
                <w:color w:val="1F497D"/>
              </w:rPr>
            </w:pPr>
            <w:r w:rsidRPr="0095665E">
              <w:rPr>
                <w:rFonts w:ascii="Calibri" w:eastAsia="Times New Roman" w:hAnsi="Calibri" w:cs="Calibri"/>
                <w:color w:val="1F497D"/>
              </w:rPr>
              <w:t>{e.g., reproduction of reports}</w:t>
            </w:r>
          </w:p>
        </w:tc>
        <w:tc>
          <w:tcPr>
            <w:tcW w:w="989" w:type="dxa"/>
            <w:tcBorders>
              <w:top w:val="single" w:sz="8" w:space="0" w:color="auto"/>
              <w:bottom w:val="single" w:sz="8" w:space="0" w:color="auto"/>
            </w:tcBorders>
            <w:vAlign w:val="center"/>
          </w:tcPr>
          <w:p w14:paraId="27B0B6C9" w14:textId="77777777" w:rsidR="00C763A0" w:rsidRPr="0095665E" w:rsidRDefault="00C763A0" w:rsidP="00C850AF">
            <w:pPr>
              <w:spacing w:before="40" w:after="0" w:line="240" w:lineRule="auto"/>
              <w:jc w:val="center"/>
              <w:rPr>
                <w:rFonts w:ascii="Calibri" w:eastAsia="Times New Roman" w:hAnsi="Calibri" w:cs="Calibri"/>
                <w:color w:val="1F497D"/>
              </w:rPr>
            </w:pPr>
          </w:p>
        </w:tc>
        <w:tc>
          <w:tcPr>
            <w:tcW w:w="996" w:type="dxa"/>
            <w:tcBorders>
              <w:top w:val="single" w:sz="8" w:space="0" w:color="auto"/>
              <w:bottom w:val="single" w:sz="8" w:space="0" w:color="auto"/>
            </w:tcBorders>
            <w:vAlign w:val="center"/>
          </w:tcPr>
          <w:p w14:paraId="41611609" w14:textId="77777777" w:rsidR="00C763A0" w:rsidRPr="0095665E" w:rsidRDefault="00C763A0" w:rsidP="00C850AF">
            <w:pPr>
              <w:spacing w:before="40" w:after="0" w:line="240" w:lineRule="auto"/>
              <w:jc w:val="center"/>
              <w:rPr>
                <w:rFonts w:ascii="Calibri" w:eastAsia="Times New Roman" w:hAnsi="Calibri" w:cs="Calibri"/>
              </w:rPr>
            </w:pPr>
          </w:p>
        </w:tc>
        <w:tc>
          <w:tcPr>
            <w:tcW w:w="1134" w:type="dxa"/>
            <w:tcBorders>
              <w:top w:val="single" w:sz="8" w:space="0" w:color="auto"/>
              <w:bottom w:val="single" w:sz="8" w:space="0" w:color="auto"/>
            </w:tcBorders>
            <w:vAlign w:val="center"/>
          </w:tcPr>
          <w:p w14:paraId="44972904"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760D5ECF" w14:textId="77777777" w:rsidR="00C763A0" w:rsidRPr="0095665E" w:rsidRDefault="00C763A0" w:rsidP="00C850AF">
            <w:pPr>
              <w:pBdr>
                <w:bottom w:val="single" w:sz="4" w:space="1" w:color="auto"/>
              </w:pBdr>
              <w:tabs>
                <w:tab w:val="right" w:pos="9000"/>
              </w:tabs>
              <w:spacing w:before="40" w:after="0" w:line="240" w:lineRule="auto"/>
              <w:ind w:right="73"/>
              <w:jc w:val="center"/>
              <w:rPr>
                <w:rFonts w:ascii="Calibri" w:eastAsia="Times New Roman" w:hAnsi="Calibri" w:cs="Calibri"/>
                <w:lang w:eastAsia="it-IT"/>
              </w:rPr>
            </w:pPr>
          </w:p>
        </w:tc>
        <w:tc>
          <w:tcPr>
            <w:tcW w:w="1531" w:type="dxa"/>
            <w:tcBorders>
              <w:top w:val="single" w:sz="8" w:space="0" w:color="auto"/>
            </w:tcBorders>
            <w:vAlign w:val="center"/>
          </w:tcPr>
          <w:p w14:paraId="79FB1BAA"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31613B53"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7A2DAEA6" w14:textId="77777777" w:rsidR="00C763A0" w:rsidRPr="0095665E" w:rsidRDefault="00C763A0" w:rsidP="00C850AF">
            <w:pPr>
              <w:spacing w:before="40" w:after="0" w:line="240" w:lineRule="auto"/>
              <w:jc w:val="center"/>
              <w:rPr>
                <w:rFonts w:ascii="Calibri" w:eastAsia="Times New Roman" w:hAnsi="Calibri" w:cs="Calibri"/>
              </w:rPr>
            </w:pPr>
          </w:p>
        </w:tc>
      </w:tr>
      <w:tr w:rsidR="00C763A0" w:rsidRPr="0095665E" w14:paraId="7D05D4AE" w14:textId="77777777" w:rsidTr="00C850AF">
        <w:trPr>
          <w:jc w:val="center"/>
        </w:trPr>
        <w:tc>
          <w:tcPr>
            <w:tcW w:w="454" w:type="dxa"/>
            <w:tcBorders>
              <w:top w:val="single" w:sz="8" w:space="0" w:color="auto"/>
            </w:tcBorders>
            <w:vAlign w:val="center"/>
          </w:tcPr>
          <w:p w14:paraId="0EDB3D65" w14:textId="77777777" w:rsidR="00C763A0" w:rsidRPr="0095665E" w:rsidRDefault="00C763A0" w:rsidP="00C850AF">
            <w:pPr>
              <w:spacing w:before="40" w:after="0" w:line="240" w:lineRule="auto"/>
              <w:rPr>
                <w:rFonts w:ascii="Calibri" w:eastAsia="Times New Roman" w:hAnsi="Calibri" w:cs="Calibri"/>
              </w:rPr>
            </w:pPr>
          </w:p>
        </w:tc>
        <w:tc>
          <w:tcPr>
            <w:tcW w:w="2779" w:type="dxa"/>
            <w:tcBorders>
              <w:top w:val="single" w:sz="8" w:space="0" w:color="auto"/>
            </w:tcBorders>
            <w:tcMar>
              <w:right w:w="28" w:type="dxa"/>
            </w:tcMar>
            <w:vAlign w:val="center"/>
          </w:tcPr>
          <w:p w14:paraId="0BCF0C95" w14:textId="77777777" w:rsidR="00C763A0" w:rsidRPr="0095665E" w:rsidRDefault="00C763A0" w:rsidP="00C850AF">
            <w:pPr>
              <w:pBdr>
                <w:bottom w:val="single" w:sz="4" w:space="1" w:color="auto"/>
              </w:pBdr>
              <w:tabs>
                <w:tab w:val="right" w:pos="9000"/>
              </w:tabs>
              <w:spacing w:after="0" w:line="240" w:lineRule="auto"/>
              <w:ind w:right="73"/>
              <w:rPr>
                <w:rFonts w:ascii="Calibri" w:eastAsia="Times New Roman" w:hAnsi="Calibri" w:cs="Calibri"/>
                <w:color w:val="1F497D"/>
                <w:lang w:eastAsia="it-IT"/>
              </w:rPr>
            </w:pPr>
            <w:r w:rsidRPr="0095665E">
              <w:rPr>
                <w:rFonts w:ascii="Calibri" w:eastAsia="Times New Roman" w:hAnsi="Calibri" w:cs="Calibri"/>
                <w:color w:val="1F497D"/>
                <w:lang w:eastAsia="it-IT"/>
              </w:rPr>
              <w:t>{e.g., Office rent}</w:t>
            </w:r>
          </w:p>
        </w:tc>
        <w:tc>
          <w:tcPr>
            <w:tcW w:w="989" w:type="dxa"/>
            <w:tcBorders>
              <w:top w:val="single" w:sz="8" w:space="0" w:color="auto"/>
              <w:bottom w:val="single" w:sz="8" w:space="0" w:color="auto"/>
            </w:tcBorders>
            <w:vAlign w:val="center"/>
          </w:tcPr>
          <w:p w14:paraId="21226F25" w14:textId="77777777" w:rsidR="00C763A0" w:rsidRPr="0095665E" w:rsidRDefault="00C763A0" w:rsidP="00C850AF">
            <w:pPr>
              <w:spacing w:before="40" w:after="0" w:line="240" w:lineRule="auto"/>
              <w:jc w:val="center"/>
              <w:rPr>
                <w:rFonts w:ascii="Calibri" w:eastAsia="Times New Roman" w:hAnsi="Calibri" w:cs="Calibri"/>
                <w:color w:val="1F497D"/>
              </w:rPr>
            </w:pPr>
          </w:p>
        </w:tc>
        <w:tc>
          <w:tcPr>
            <w:tcW w:w="996" w:type="dxa"/>
            <w:tcBorders>
              <w:top w:val="single" w:sz="8" w:space="0" w:color="auto"/>
              <w:bottom w:val="single" w:sz="8" w:space="0" w:color="auto"/>
            </w:tcBorders>
            <w:vAlign w:val="center"/>
          </w:tcPr>
          <w:p w14:paraId="410EAF11" w14:textId="77777777" w:rsidR="00C763A0" w:rsidRPr="0095665E" w:rsidRDefault="00C763A0" w:rsidP="00C850AF">
            <w:pPr>
              <w:spacing w:before="40" w:after="0" w:line="240" w:lineRule="auto"/>
              <w:jc w:val="center"/>
              <w:rPr>
                <w:rFonts w:ascii="Calibri" w:eastAsia="Times New Roman" w:hAnsi="Calibri" w:cs="Calibri"/>
              </w:rPr>
            </w:pPr>
          </w:p>
        </w:tc>
        <w:tc>
          <w:tcPr>
            <w:tcW w:w="1134" w:type="dxa"/>
            <w:tcBorders>
              <w:top w:val="single" w:sz="8" w:space="0" w:color="auto"/>
              <w:bottom w:val="single" w:sz="8" w:space="0" w:color="auto"/>
            </w:tcBorders>
            <w:vAlign w:val="center"/>
          </w:tcPr>
          <w:p w14:paraId="6B5EE3BC"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325384DB" w14:textId="77777777" w:rsidR="00C763A0" w:rsidRPr="0095665E" w:rsidRDefault="00C763A0" w:rsidP="00C850AF">
            <w:pPr>
              <w:pBdr>
                <w:bottom w:val="single" w:sz="4" w:space="1" w:color="auto"/>
              </w:pBdr>
              <w:tabs>
                <w:tab w:val="right" w:pos="9000"/>
              </w:tabs>
              <w:spacing w:before="40" w:after="0" w:line="240" w:lineRule="auto"/>
              <w:ind w:right="73"/>
              <w:jc w:val="center"/>
              <w:rPr>
                <w:rFonts w:ascii="Calibri" w:eastAsia="Times New Roman" w:hAnsi="Calibri" w:cs="Calibri"/>
                <w:lang w:eastAsia="it-IT"/>
              </w:rPr>
            </w:pPr>
          </w:p>
        </w:tc>
        <w:tc>
          <w:tcPr>
            <w:tcW w:w="1531" w:type="dxa"/>
            <w:tcBorders>
              <w:top w:val="single" w:sz="8" w:space="0" w:color="auto"/>
            </w:tcBorders>
            <w:vAlign w:val="center"/>
          </w:tcPr>
          <w:p w14:paraId="491C8C37"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673BFED5" w14:textId="77777777" w:rsidR="00C763A0" w:rsidRPr="0095665E" w:rsidRDefault="00C763A0" w:rsidP="00C850AF">
            <w:pPr>
              <w:spacing w:before="40" w:after="0" w:line="240" w:lineRule="auto"/>
              <w:jc w:val="center"/>
              <w:rPr>
                <w:rFonts w:ascii="Calibri" w:eastAsia="Times New Roman" w:hAnsi="Calibri" w:cs="Calibri"/>
              </w:rPr>
            </w:pPr>
          </w:p>
        </w:tc>
        <w:tc>
          <w:tcPr>
            <w:tcW w:w="1531" w:type="dxa"/>
            <w:tcBorders>
              <w:top w:val="single" w:sz="8" w:space="0" w:color="auto"/>
            </w:tcBorders>
            <w:vAlign w:val="center"/>
          </w:tcPr>
          <w:p w14:paraId="03AC1DF4" w14:textId="77777777" w:rsidR="00C763A0" w:rsidRPr="0095665E" w:rsidRDefault="00C763A0" w:rsidP="00C850AF">
            <w:pPr>
              <w:spacing w:before="40" w:after="0" w:line="240" w:lineRule="auto"/>
              <w:jc w:val="center"/>
              <w:rPr>
                <w:rFonts w:ascii="Calibri" w:eastAsia="Times New Roman" w:hAnsi="Calibri" w:cs="Calibri"/>
              </w:rPr>
            </w:pPr>
          </w:p>
        </w:tc>
      </w:tr>
      <w:tr w:rsidR="00C763A0" w:rsidRPr="0095665E" w14:paraId="284BBF15" w14:textId="77777777" w:rsidTr="00C850AF">
        <w:trPr>
          <w:cantSplit/>
          <w:trHeight w:hRule="exact" w:val="397"/>
          <w:jc w:val="center"/>
        </w:trPr>
        <w:tc>
          <w:tcPr>
            <w:tcW w:w="6352" w:type="dxa"/>
            <w:gridSpan w:val="5"/>
            <w:tcBorders>
              <w:top w:val="single" w:sz="8" w:space="0" w:color="auto"/>
              <w:bottom w:val="double" w:sz="4" w:space="0" w:color="auto"/>
            </w:tcBorders>
            <w:vAlign w:val="center"/>
          </w:tcPr>
          <w:p w14:paraId="63BD1C82" w14:textId="77777777" w:rsidR="00C763A0" w:rsidRPr="0095665E" w:rsidRDefault="00C763A0" w:rsidP="00C850AF">
            <w:pPr>
              <w:pBdr>
                <w:bottom w:val="single" w:sz="4" w:space="1" w:color="auto"/>
              </w:pBdr>
              <w:tabs>
                <w:tab w:val="right" w:pos="5949"/>
                <w:tab w:val="right" w:pos="9000"/>
              </w:tabs>
              <w:spacing w:after="0" w:line="240" w:lineRule="auto"/>
              <w:ind w:right="73"/>
              <w:rPr>
                <w:rFonts w:ascii="Calibri" w:eastAsia="Times New Roman" w:hAnsi="Calibri" w:cs="Calibri"/>
                <w:lang w:eastAsia="it-IT"/>
              </w:rPr>
            </w:pPr>
            <w:r w:rsidRPr="0095665E">
              <w:rPr>
                <w:rFonts w:ascii="Calibri" w:eastAsia="Times New Roman" w:hAnsi="Calibri" w:cs="Calibri"/>
                <w:lang w:eastAsia="it-IT"/>
              </w:rPr>
              <w:tab/>
              <w:t>Total Costs</w:t>
            </w:r>
          </w:p>
          <w:p w14:paraId="68FB8675" w14:textId="77777777" w:rsidR="00C763A0" w:rsidRPr="0095665E" w:rsidRDefault="00C763A0" w:rsidP="00C850AF">
            <w:pPr>
              <w:pBdr>
                <w:bottom w:val="single" w:sz="4" w:space="1" w:color="auto"/>
              </w:pBdr>
              <w:tabs>
                <w:tab w:val="right" w:pos="5949"/>
                <w:tab w:val="right" w:pos="9000"/>
              </w:tabs>
              <w:spacing w:after="0" w:line="240" w:lineRule="auto"/>
              <w:ind w:right="73"/>
              <w:rPr>
                <w:rFonts w:ascii="Calibri" w:eastAsia="Times New Roman" w:hAnsi="Calibri" w:cs="Calibri"/>
                <w:lang w:eastAsia="it-IT"/>
              </w:rPr>
            </w:pPr>
          </w:p>
        </w:tc>
        <w:tc>
          <w:tcPr>
            <w:tcW w:w="1531" w:type="dxa"/>
            <w:tcBorders>
              <w:top w:val="single" w:sz="8" w:space="0" w:color="auto"/>
              <w:bottom w:val="double" w:sz="4" w:space="0" w:color="auto"/>
            </w:tcBorders>
            <w:vAlign w:val="center"/>
          </w:tcPr>
          <w:p w14:paraId="1462318A" w14:textId="77777777" w:rsidR="00C763A0" w:rsidRPr="0095665E" w:rsidRDefault="00C763A0" w:rsidP="00C850AF">
            <w:pPr>
              <w:spacing w:after="0" w:line="240" w:lineRule="auto"/>
              <w:jc w:val="center"/>
              <w:rPr>
                <w:rFonts w:ascii="Calibri" w:eastAsia="Times New Roman" w:hAnsi="Calibri" w:cs="Calibri"/>
              </w:rPr>
            </w:pPr>
          </w:p>
        </w:tc>
        <w:tc>
          <w:tcPr>
            <w:tcW w:w="1531" w:type="dxa"/>
            <w:tcBorders>
              <w:top w:val="single" w:sz="8" w:space="0" w:color="auto"/>
              <w:bottom w:val="double" w:sz="4" w:space="0" w:color="auto"/>
            </w:tcBorders>
            <w:vAlign w:val="center"/>
          </w:tcPr>
          <w:p w14:paraId="1613385A" w14:textId="77777777" w:rsidR="00C763A0" w:rsidRPr="0095665E" w:rsidRDefault="00C763A0" w:rsidP="00C850AF">
            <w:pPr>
              <w:spacing w:after="0" w:line="240" w:lineRule="auto"/>
              <w:jc w:val="center"/>
              <w:rPr>
                <w:rFonts w:ascii="Calibri" w:eastAsia="Times New Roman" w:hAnsi="Calibri" w:cs="Calibri"/>
              </w:rPr>
            </w:pPr>
          </w:p>
        </w:tc>
        <w:tc>
          <w:tcPr>
            <w:tcW w:w="1531" w:type="dxa"/>
            <w:tcBorders>
              <w:top w:val="single" w:sz="8" w:space="0" w:color="auto"/>
              <w:bottom w:val="double" w:sz="4" w:space="0" w:color="auto"/>
            </w:tcBorders>
            <w:vAlign w:val="center"/>
          </w:tcPr>
          <w:p w14:paraId="7A659787" w14:textId="77777777" w:rsidR="00C763A0" w:rsidRPr="0095665E" w:rsidRDefault="00C763A0" w:rsidP="00C850AF">
            <w:pPr>
              <w:spacing w:after="0" w:line="240" w:lineRule="auto"/>
              <w:jc w:val="center"/>
              <w:rPr>
                <w:rFonts w:ascii="Calibri" w:eastAsia="Times New Roman" w:hAnsi="Calibri" w:cs="Calibri"/>
              </w:rPr>
            </w:pPr>
          </w:p>
        </w:tc>
        <w:tc>
          <w:tcPr>
            <w:tcW w:w="1531" w:type="dxa"/>
            <w:tcBorders>
              <w:top w:val="single" w:sz="8" w:space="0" w:color="auto"/>
              <w:bottom w:val="double" w:sz="4" w:space="0" w:color="auto"/>
            </w:tcBorders>
            <w:vAlign w:val="center"/>
          </w:tcPr>
          <w:p w14:paraId="26731725" w14:textId="77777777" w:rsidR="00C763A0" w:rsidRPr="0095665E" w:rsidRDefault="00C763A0" w:rsidP="00C850AF">
            <w:pPr>
              <w:spacing w:after="0" w:line="240" w:lineRule="auto"/>
              <w:jc w:val="center"/>
              <w:rPr>
                <w:rFonts w:ascii="Calibri" w:eastAsia="Times New Roman" w:hAnsi="Calibri" w:cs="Calibri"/>
              </w:rPr>
            </w:pPr>
          </w:p>
        </w:tc>
      </w:tr>
    </w:tbl>
    <w:p w14:paraId="7CEE5DE5" w14:textId="77777777" w:rsidR="00C763A0" w:rsidRPr="00B913F1" w:rsidRDefault="00C763A0" w:rsidP="00C763A0">
      <w:pPr>
        <w:spacing w:after="120" w:line="240" w:lineRule="auto"/>
        <w:ind w:left="720"/>
        <w:rPr>
          <w:rFonts w:ascii="Calibri" w:eastAsia="Times New Roman" w:hAnsi="Calibri" w:cs="Calibri"/>
          <w:sz w:val="18"/>
          <w:szCs w:val="20"/>
        </w:rPr>
      </w:pPr>
    </w:p>
    <w:p w14:paraId="154401CF" w14:textId="17C25A78" w:rsidR="00C763A0" w:rsidRPr="00B913F1" w:rsidRDefault="00C763A0">
      <w:pPr>
        <w:rPr>
          <w:rFonts w:ascii="Calibri" w:hAnsi="Calibri" w:cs="Calibri"/>
          <w:lang w:val="en-US"/>
        </w:rPr>
      </w:pPr>
      <w:r w:rsidRPr="00B913F1">
        <w:rPr>
          <w:rFonts w:ascii="Calibri" w:hAnsi="Calibri" w:cs="Calibri"/>
          <w:lang w:val="en-US"/>
        </w:rPr>
        <w:br w:type="page"/>
      </w:r>
    </w:p>
    <w:p w14:paraId="4D312199" w14:textId="77777777" w:rsidR="00C763A0" w:rsidRPr="00B913F1" w:rsidRDefault="00C763A0">
      <w:pPr>
        <w:rPr>
          <w:rFonts w:ascii="Calibri" w:hAnsi="Calibri" w:cs="Calibri"/>
          <w:lang w:val="en-US"/>
        </w:rPr>
        <w:sectPr w:rsidR="00C763A0" w:rsidRPr="00B913F1" w:rsidSect="00C763A0">
          <w:pgSz w:w="16838" w:h="11906" w:orient="landscape"/>
          <w:pgMar w:top="1440" w:right="1440" w:bottom="1440" w:left="1440" w:header="706" w:footer="706" w:gutter="0"/>
          <w:cols w:space="708"/>
          <w:docGrid w:linePitch="360"/>
        </w:sectPr>
      </w:pPr>
    </w:p>
    <w:p w14:paraId="762A4C6D" w14:textId="3CAEE2DD" w:rsidR="00C763A0" w:rsidRPr="003F3E08" w:rsidRDefault="003F3E08" w:rsidP="00C763A0">
      <w:pPr>
        <w:pStyle w:val="Heading1"/>
        <w:rPr>
          <w:rFonts w:ascii="Calibri" w:eastAsia="Times New Roman" w:hAnsi="Calibri" w:cs="Calibri"/>
          <w:b/>
          <w:bCs/>
          <w:sz w:val="32"/>
          <w:szCs w:val="32"/>
        </w:rPr>
      </w:pPr>
      <w:bookmarkStart w:id="26" w:name="_Toc17417597"/>
      <w:bookmarkStart w:id="27" w:name="_Toc217400884"/>
      <w:r w:rsidRPr="003F3E08">
        <w:rPr>
          <w:rFonts w:ascii="Calibri" w:eastAsia="Times New Roman" w:hAnsi="Calibri" w:cs="Calibri"/>
          <w:b/>
          <w:bCs/>
          <w:sz w:val="32"/>
          <w:szCs w:val="32"/>
        </w:rPr>
        <w:lastRenderedPageBreak/>
        <w:t>SECTION 4 - ANNEX A</w:t>
      </w:r>
      <w:bookmarkEnd w:id="26"/>
      <w:bookmarkEnd w:id="27"/>
    </w:p>
    <w:p w14:paraId="4FC2FB51" w14:textId="77777777" w:rsidR="00C763A0" w:rsidRPr="00B913F1" w:rsidRDefault="00C763A0" w:rsidP="00C763A0">
      <w:pPr>
        <w:spacing w:after="0" w:line="240" w:lineRule="auto"/>
        <w:jc w:val="center"/>
        <w:rPr>
          <w:rFonts w:ascii="Calibri" w:eastAsia="Times New Roman" w:hAnsi="Calibri" w:cs="Calibri"/>
          <w:bCs/>
          <w:u w:val="single"/>
        </w:rPr>
      </w:pPr>
    </w:p>
    <w:p w14:paraId="063026E0" w14:textId="7666BECC" w:rsidR="00C763A0" w:rsidRPr="00B913F1" w:rsidRDefault="00C763A0" w:rsidP="00C763A0">
      <w:pPr>
        <w:keepNext/>
        <w:keepLines/>
        <w:tabs>
          <w:tab w:val="left" w:pos="-187"/>
          <w:tab w:val="left" w:pos="0"/>
          <w:tab w:val="left" w:pos="561"/>
        </w:tabs>
        <w:spacing w:after="0" w:line="240" w:lineRule="auto"/>
        <w:jc w:val="center"/>
        <w:outlineLvl w:val="0"/>
        <w:rPr>
          <w:rFonts w:ascii="Calibri" w:eastAsia="Times New Roman" w:hAnsi="Calibri" w:cs="Calibri"/>
          <w:b/>
          <w:bCs/>
          <w:sz w:val="32"/>
          <w:szCs w:val="32"/>
        </w:rPr>
      </w:pPr>
      <w:bookmarkStart w:id="28" w:name="_Toc217400885"/>
      <w:bookmarkStart w:id="29" w:name="_Toc17417598"/>
      <w:r w:rsidRPr="00B913F1">
        <w:rPr>
          <w:rFonts w:ascii="Calibri" w:eastAsia="Times New Roman" w:hAnsi="Calibri" w:cs="Calibri"/>
          <w:b/>
          <w:bCs/>
          <w:sz w:val="24"/>
          <w:szCs w:val="24"/>
        </w:rPr>
        <w:t>Terms of Reference</w:t>
      </w:r>
      <w:bookmarkEnd w:id="28"/>
      <w:r w:rsidRPr="00B913F1">
        <w:rPr>
          <w:rFonts w:ascii="Calibri" w:eastAsia="Times New Roman" w:hAnsi="Calibri" w:cs="Calibri"/>
          <w:b/>
          <w:bCs/>
          <w:sz w:val="24"/>
          <w:szCs w:val="24"/>
        </w:rPr>
        <w:t xml:space="preserve"> </w:t>
      </w:r>
      <w:bookmarkEnd w:id="29"/>
    </w:p>
    <w:p w14:paraId="005007B1" w14:textId="751FBBBC" w:rsidR="00C763A0" w:rsidRPr="00B913F1" w:rsidRDefault="003F3E08" w:rsidP="003F3E08">
      <w:pPr>
        <w:autoSpaceDE w:val="0"/>
        <w:autoSpaceDN w:val="0"/>
        <w:adjustRightInd w:val="0"/>
        <w:spacing w:after="0" w:line="276" w:lineRule="auto"/>
        <w:jc w:val="center"/>
        <w:rPr>
          <w:rFonts w:ascii="Calibri" w:eastAsia="Calibri" w:hAnsi="Calibri" w:cs="Calibri"/>
          <w:b/>
          <w:i/>
          <w:sz w:val="24"/>
          <w:szCs w:val="24"/>
          <w:u w:val="single"/>
        </w:rPr>
      </w:pPr>
      <w:r>
        <w:rPr>
          <w:rFonts w:ascii="Calibri" w:eastAsia="Calibri" w:hAnsi="Calibri" w:cs="Calibri"/>
          <w:b/>
          <w:i/>
          <w:sz w:val="24"/>
          <w:szCs w:val="24"/>
          <w:u w:val="single"/>
        </w:rPr>
        <w:t xml:space="preserve">Development and Upgrade of the </w:t>
      </w:r>
      <w:r w:rsidR="00C763A0" w:rsidRPr="00B913F1">
        <w:rPr>
          <w:rFonts w:ascii="Calibri" w:eastAsia="Calibri" w:hAnsi="Calibri" w:cs="Calibri"/>
          <w:b/>
          <w:i/>
          <w:sz w:val="24"/>
          <w:szCs w:val="24"/>
          <w:u w:val="single"/>
        </w:rPr>
        <w:t xml:space="preserve">Software </w:t>
      </w:r>
      <w:r>
        <w:rPr>
          <w:rFonts w:ascii="Calibri" w:eastAsia="Calibri" w:hAnsi="Calibri" w:cs="Calibri"/>
          <w:b/>
          <w:i/>
          <w:sz w:val="24"/>
          <w:szCs w:val="24"/>
          <w:u w:val="single"/>
        </w:rPr>
        <w:t>M</w:t>
      </w:r>
      <w:r w:rsidR="00C763A0" w:rsidRPr="00B913F1">
        <w:rPr>
          <w:rFonts w:ascii="Calibri" w:eastAsia="Calibri" w:hAnsi="Calibri" w:cs="Calibri"/>
          <w:b/>
          <w:i/>
          <w:sz w:val="24"/>
          <w:szCs w:val="24"/>
          <w:u w:val="single"/>
        </w:rPr>
        <w:t xml:space="preserve">anagement </w:t>
      </w:r>
      <w:r>
        <w:rPr>
          <w:rFonts w:ascii="Calibri" w:eastAsia="Calibri" w:hAnsi="Calibri" w:cs="Calibri"/>
          <w:b/>
          <w:i/>
          <w:sz w:val="24"/>
          <w:szCs w:val="24"/>
          <w:u w:val="single"/>
        </w:rPr>
        <w:t>T</w:t>
      </w:r>
      <w:r w:rsidR="00C763A0" w:rsidRPr="00B913F1">
        <w:rPr>
          <w:rFonts w:ascii="Calibri" w:eastAsia="Calibri" w:hAnsi="Calibri" w:cs="Calibri"/>
          <w:b/>
          <w:i/>
          <w:sz w:val="24"/>
          <w:szCs w:val="24"/>
          <w:u w:val="single"/>
        </w:rPr>
        <w:t xml:space="preserve">ool for </w:t>
      </w:r>
      <w:r>
        <w:rPr>
          <w:rFonts w:ascii="Calibri" w:eastAsia="Calibri" w:hAnsi="Calibri" w:cs="Calibri"/>
          <w:b/>
          <w:i/>
          <w:sz w:val="24"/>
          <w:szCs w:val="24"/>
          <w:u w:val="single"/>
        </w:rPr>
        <w:t>M</w:t>
      </w:r>
      <w:r w:rsidR="00C763A0" w:rsidRPr="00B913F1">
        <w:rPr>
          <w:rFonts w:ascii="Calibri" w:eastAsia="Calibri" w:hAnsi="Calibri" w:cs="Calibri"/>
          <w:b/>
          <w:i/>
          <w:sz w:val="24"/>
          <w:szCs w:val="24"/>
          <w:u w:val="single"/>
        </w:rPr>
        <w:t xml:space="preserve">anaging </w:t>
      </w:r>
      <w:r>
        <w:rPr>
          <w:rFonts w:ascii="Calibri" w:eastAsia="Calibri" w:hAnsi="Calibri" w:cs="Calibri"/>
          <w:b/>
          <w:i/>
          <w:sz w:val="24"/>
          <w:szCs w:val="24"/>
          <w:u w:val="single"/>
        </w:rPr>
        <w:t>R</w:t>
      </w:r>
      <w:r w:rsidR="00C763A0" w:rsidRPr="00B913F1">
        <w:rPr>
          <w:rFonts w:ascii="Calibri" w:eastAsia="Calibri" w:hAnsi="Calibri" w:cs="Calibri"/>
          <w:b/>
          <w:i/>
          <w:sz w:val="24"/>
          <w:szCs w:val="24"/>
          <w:u w:val="single"/>
        </w:rPr>
        <w:t xml:space="preserve">isk </w:t>
      </w:r>
      <w:r>
        <w:rPr>
          <w:rFonts w:ascii="Calibri" w:eastAsia="Calibri" w:hAnsi="Calibri" w:cs="Calibri"/>
          <w:b/>
          <w:i/>
          <w:sz w:val="24"/>
          <w:szCs w:val="24"/>
          <w:u w:val="single"/>
        </w:rPr>
        <w:t>O</w:t>
      </w:r>
      <w:r w:rsidR="00C763A0" w:rsidRPr="00B913F1">
        <w:rPr>
          <w:rFonts w:ascii="Calibri" w:eastAsia="Calibri" w:hAnsi="Calibri" w:cs="Calibri"/>
          <w:b/>
          <w:i/>
          <w:sz w:val="24"/>
          <w:szCs w:val="24"/>
          <w:u w:val="single"/>
        </w:rPr>
        <w:t xml:space="preserve">versight of </w:t>
      </w:r>
      <w:r>
        <w:rPr>
          <w:rFonts w:ascii="Calibri" w:eastAsia="Calibri" w:hAnsi="Calibri" w:cs="Calibri"/>
          <w:b/>
          <w:i/>
          <w:sz w:val="24"/>
          <w:szCs w:val="24"/>
          <w:u w:val="single"/>
        </w:rPr>
        <w:t xml:space="preserve">Public Enterprises and </w:t>
      </w:r>
      <w:r w:rsidR="008D6A34">
        <w:rPr>
          <w:rFonts w:ascii="Calibri" w:eastAsia="Calibri" w:hAnsi="Calibri" w:cs="Calibri"/>
          <w:b/>
          <w:i/>
          <w:sz w:val="24"/>
          <w:szCs w:val="24"/>
          <w:u w:val="single"/>
        </w:rPr>
        <w:t>State-Owned Enterprises</w:t>
      </w:r>
    </w:p>
    <w:p w14:paraId="161560D9" w14:textId="77777777" w:rsidR="00C763A0" w:rsidRDefault="00C763A0">
      <w:pPr>
        <w:rPr>
          <w:rFonts w:ascii="Calibri" w:hAnsi="Calibri" w:cs="Calibri"/>
          <w:lang w:val="en-US"/>
        </w:rPr>
      </w:pPr>
    </w:p>
    <w:p w14:paraId="4C9C4546" w14:textId="77777777" w:rsidR="00EF2937" w:rsidRPr="003F3E08" w:rsidRDefault="00EF2937" w:rsidP="00EF2937">
      <w:pPr>
        <w:pStyle w:val="Heading1"/>
        <w:rPr>
          <w:rFonts w:ascii="Calibri" w:hAnsi="Calibri" w:cs="Calibri"/>
          <w:sz w:val="28"/>
          <w:szCs w:val="28"/>
        </w:rPr>
      </w:pPr>
      <w:bookmarkStart w:id="30" w:name="_Toc211513015"/>
      <w:bookmarkStart w:id="31" w:name="_Toc213577642"/>
      <w:bookmarkStart w:id="32" w:name="_Toc217400886"/>
      <w:r w:rsidRPr="003F3E08">
        <w:rPr>
          <w:rFonts w:ascii="Calibri" w:hAnsi="Calibri" w:cs="Calibri"/>
          <w:sz w:val="28"/>
          <w:szCs w:val="28"/>
        </w:rPr>
        <w:t>SECTION 1: BACKGROUND AND LEGAL FRAMEWORK</w:t>
      </w:r>
      <w:bookmarkEnd w:id="30"/>
      <w:bookmarkEnd w:id="31"/>
      <w:bookmarkEnd w:id="32"/>
    </w:p>
    <w:p w14:paraId="221A5F48" w14:textId="77777777" w:rsidR="00EF2937" w:rsidRPr="003F3E08" w:rsidRDefault="00EF2937" w:rsidP="007C036E">
      <w:pPr>
        <w:pStyle w:val="Heading2"/>
        <w:numPr>
          <w:ilvl w:val="1"/>
          <w:numId w:val="40"/>
        </w:numPr>
        <w:tabs>
          <w:tab w:val="num" w:pos="360"/>
          <w:tab w:val="num" w:pos="1440"/>
        </w:tabs>
        <w:ind w:left="0" w:firstLine="0"/>
        <w:rPr>
          <w:rFonts w:ascii="Calibri" w:hAnsi="Calibri" w:cs="Calibri"/>
          <w:sz w:val="28"/>
          <w:szCs w:val="28"/>
        </w:rPr>
      </w:pPr>
      <w:bookmarkStart w:id="33" w:name="_Toc211513016"/>
      <w:bookmarkStart w:id="34" w:name="_Toc213577643"/>
      <w:bookmarkStart w:id="35" w:name="_Toc217400887"/>
      <w:r w:rsidRPr="003F3E08">
        <w:rPr>
          <w:rFonts w:ascii="Calibri" w:hAnsi="Calibri" w:cs="Calibri"/>
          <w:sz w:val="28"/>
          <w:szCs w:val="28"/>
        </w:rPr>
        <w:t>INTRODUCTION</w:t>
      </w:r>
      <w:bookmarkEnd w:id="33"/>
      <w:bookmarkEnd w:id="34"/>
      <w:bookmarkEnd w:id="35"/>
    </w:p>
    <w:p w14:paraId="4C4C99E3" w14:textId="49E0DE11" w:rsidR="00DA34B3" w:rsidRPr="00DA34B3" w:rsidRDefault="00DA34B3" w:rsidP="00DA34B3">
      <w:pPr>
        <w:spacing w:before="120" w:after="120" w:line="276" w:lineRule="auto"/>
        <w:jc w:val="both"/>
        <w:rPr>
          <w:rFonts w:ascii="Calibri" w:hAnsi="Calibri" w:cs="Calibri"/>
        </w:rPr>
      </w:pPr>
      <w:r w:rsidRPr="00DA34B3">
        <w:rPr>
          <w:rFonts w:ascii="Calibri" w:hAnsi="Calibri" w:cs="Calibri"/>
        </w:rPr>
        <w:t>In 20</w:t>
      </w:r>
      <w:r w:rsidR="004E28E9">
        <w:rPr>
          <w:rFonts w:ascii="Calibri" w:hAnsi="Calibri" w:cs="Calibri"/>
        </w:rPr>
        <w:t>1</w:t>
      </w:r>
      <w:r w:rsidRPr="00DA34B3">
        <w:rPr>
          <w:rFonts w:ascii="Calibri" w:hAnsi="Calibri" w:cs="Calibri"/>
        </w:rPr>
        <w:t>8 the Ministry of Economy (MoE) has initiated the digital transformation process of public enterprises</w:t>
      </w:r>
      <w:r w:rsidRPr="00DA34B3">
        <w:rPr>
          <w:rStyle w:val="FootnoteReference"/>
          <w:rFonts w:ascii="Calibri" w:hAnsi="Calibri" w:cs="Calibri"/>
        </w:rPr>
        <w:footnoteReference w:id="5"/>
      </w:r>
      <w:r w:rsidRPr="00DA34B3">
        <w:rPr>
          <w:rFonts w:ascii="Calibri" w:hAnsi="Calibri" w:cs="Calibri"/>
        </w:rPr>
        <w:t>’ (PEs) oversight through the development of a new system. The system was developed and implemented in 2019 and since then it allows MoE, A</w:t>
      </w:r>
      <w:r w:rsidR="004E28E9">
        <w:rPr>
          <w:rFonts w:ascii="Calibri" w:hAnsi="Calibri" w:cs="Calibri"/>
        </w:rPr>
        <w:t xml:space="preserve">utonomous </w:t>
      </w:r>
      <w:r w:rsidRPr="00DA34B3">
        <w:rPr>
          <w:rFonts w:ascii="Calibri" w:hAnsi="Calibri" w:cs="Calibri"/>
        </w:rPr>
        <w:t>P</w:t>
      </w:r>
      <w:r w:rsidR="004E28E9">
        <w:rPr>
          <w:rFonts w:ascii="Calibri" w:hAnsi="Calibri" w:cs="Calibri"/>
        </w:rPr>
        <w:t xml:space="preserve">rovince of </w:t>
      </w:r>
      <w:r w:rsidRPr="00DA34B3">
        <w:rPr>
          <w:rFonts w:ascii="Calibri" w:hAnsi="Calibri" w:cs="Calibri"/>
        </w:rPr>
        <w:t>V</w:t>
      </w:r>
      <w:r w:rsidR="004E28E9">
        <w:rPr>
          <w:rFonts w:ascii="Calibri" w:hAnsi="Calibri" w:cs="Calibri"/>
        </w:rPr>
        <w:t>ojvodina (APV)</w:t>
      </w:r>
      <w:r w:rsidRPr="00DA34B3">
        <w:rPr>
          <w:rFonts w:ascii="Calibri" w:hAnsi="Calibri" w:cs="Calibri"/>
        </w:rPr>
        <w:t xml:space="preserve"> and LGs to conduct analyses of the reports received from national, provincial and local PEs, in order to sustain evidence-based decision-making processes, and effectively mitigate and manage fiscal risk arising from PE operations. The system serves as a performance monitoring tool and uses a modern and integrated information technology to enable more efficient planning and management at the PE, local and national levels. The development of this software was initiated and implemented under the RELOF2 (Local Government Finance Reforms II in Serbia) project, which conducted a public procurement procedure and awarded the contract to Belit Company as the qualified service provider.</w:t>
      </w:r>
    </w:p>
    <w:p w14:paraId="31B87D1F" w14:textId="77777777" w:rsidR="00DA34B3" w:rsidRPr="00DA34B3" w:rsidRDefault="00DA34B3" w:rsidP="00DA34B3">
      <w:pPr>
        <w:spacing w:line="276" w:lineRule="auto"/>
        <w:jc w:val="both"/>
        <w:rPr>
          <w:rFonts w:ascii="Calibri" w:hAnsi="Calibri" w:cs="Calibri"/>
        </w:rPr>
      </w:pPr>
      <w:r w:rsidRPr="00DA34B3">
        <w:rPr>
          <w:rFonts w:ascii="Calibri" w:hAnsi="Calibri" w:cs="Calibri"/>
        </w:rPr>
        <w:t xml:space="preserve">In the meantime, in the period 2023 - 2025 Serbia’s corporate governance landscape experienced a significant transformation as a series of reforms have been launched to update company legislation, strengthen the governance of state-owned enterprises (SOEs) and further align with EU and international corporate governance standards. One of the most significant developments in this period was adoption of the </w:t>
      </w:r>
      <w:r w:rsidRPr="00DA34B3">
        <w:rPr>
          <w:rFonts w:ascii="Calibri" w:hAnsi="Calibri" w:cs="Calibri"/>
          <w:i/>
          <w:iCs/>
        </w:rPr>
        <w:t>Law on Management of Companies Owned by the Republic of Serbia</w:t>
      </w:r>
      <w:r w:rsidRPr="00DA34B3">
        <w:rPr>
          <w:rFonts w:ascii="Calibri" w:hAnsi="Calibri" w:cs="Calibri"/>
        </w:rPr>
        <w:t xml:space="preserve"> (”Official Gazette of the Republic of Serbia”, no. 76/2023) (hereinafter: the Law), regulating the implementation of state ownership policy, advancing corporatization, improving management practices, and transforming the legal structure of SOEs in the Republic of Serbia. The Law established a centralized ownership management framework with the MoE serving as the primary oversight body, except for the energy sector. Yet, the MoE is not to directly manage the corporations, but to monitor and enhance corporate governance, with the authority to implement emergency measures in cases of operational disruption. This approach aims to improve the efficiency and transparency of SOEs while maintaining appropriate oversight. </w:t>
      </w:r>
    </w:p>
    <w:p w14:paraId="0DA4D812" w14:textId="77777777" w:rsidR="00DA34B3" w:rsidRPr="00DA34B3" w:rsidRDefault="00DA34B3" w:rsidP="00DA34B3">
      <w:pPr>
        <w:spacing w:line="276" w:lineRule="auto"/>
        <w:jc w:val="both"/>
        <w:rPr>
          <w:rFonts w:ascii="Calibri" w:hAnsi="Calibri" w:cs="Calibri"/>
        </w:rPr>
      </w:pPr>
      <w:r w:rsidRPr="00DA34B3">
        <w:rPr>
          <w:rFonts w:ascii="Calibri" w:hAnsi="Calibri" w:cs="Calibri"/>
        </w:rPr>
        <w:t>Therefore, in addition to the PEs, the MoE is to enhance the fiscal risk oversight to SOEs as soon as possible. For this purpose, several bylaws to the Law have been adopted, including</w:t>
      </w:r>
      <w:r w:rsidRPr="00DA34B3">
        <w:rPr>
          <w:rFonts w:ascii="Calibri" w:hAnsi="Calibri" w:cs="Calibri"/>
          <w:b/>
          <w:bCs/>
        </w:rPr>
        <w:t xml:space="preserve"> </w:t>
      </w:r>
      <w:r w:rsidRPr="00DA34B3">
        <w:rPr>
          <w:rFonts w:ascii="Calibri" w:hAnsi="Calibri" w:cs="Calibri"/>
          <w:i/>
          <w:iCs/>
        </w:rPr>
        <w:t>“Regulation on the Content, Preparation, Deadlines, and Submission of Plans and Periodic Reports of Companies in the Ownership of the Republic of Serbia”</w:t>
      </w:r>
      <w:r w:rsidRPr="00DA34B3">
        <w:rPr>
          <w:rFonts w:ascii="Calibri" w:hAnsi="Calibri" w:cs="Calibri"/>
        </w:rPr>
        <w:t xml:space="preserve"> (“Official Gazette RS,” No. 59/2025), effective as of September 16, 2025. The Regulation mandates the development of an additional software module that must enable the preparation, submission, and analysis of medium-term business plans, annual business </w:t>
      </w:r>
      <w:r w:rsidRPr="00DA34B3">
        <w:rPr>
          <w:rFonts w:ascii="Calibri" w:hAnsi="Calibri" w:cs="Calibri"/>
        </w:rPr>
        <w:lastRenderedPageBreak/>
        <w:t>plans, and periodic business reports of SOEs, using standardised digital forms in full compliance with the new regulation.</w:t>
      </w:r>
      <w:r w:rsidRPr="00DA34B3" w:rsidDel="005427A8">
        <w:rPr>
          <w:rFonts w:ascii="Calibri" w:hAnsi="Calibri" w:cs="Calibri"/>
        </w:rPr>
        <w:t xml:space="preserve"> </w:t>
      </w:r>
    </w:p>
    <w:p w14:paraId="1F923DC1" w14:textId="0801DACC" w:rsidR="00EF2937" w:rsidRPr="00DA34B3" w:rsidRDefault="00DA34B3" w:rsidP="00DA34B3">
      <w:pPr>
        <w:spacing w:after="0" w:line="276" w:lineRule="auto"/>
        <w:jc w:val="both"/>
        <w:rPr>
          <w:rFonts w:ascii="Calibri" w:hAnsi="Calibri" w:cs="Calibri"/>
        </w:rPr>
      </w:pPr>
      <w:r w:rsidRPr="00DA34B3">
        <w:rPr>
          <w:rFonts w:ascii="Calibri" w:hAnsi="Calibri" w:cs="Calibri"/>
        </w:rPr>
        <w:t>Furthermore, during the practical use of the implemented system, it has become evident that existing users — including public enterprises and local governments — would benefit from certain functional enhancements that would simplify and improve their interaction with the platform. Therefore, in addition to the development of the new module for SOEs, this activity will also include improvements to the existing system for local governments, and enterprises owned by the Autonomous Province of Vojvodina (APV). These improvements aim to enhance system usability, streamline data entry and validation, and support more efficient oversight and reporting processes across all levels of government.</w:t>
      </w:r>
    </w:p>
    <w:p w14:paraId="4857CC1C" w14:textId="77777777" w:rsidR="00EF2937" w:rsidRPr="003F3E08" w:rsidRDefault="00EF2937" w:rsidP="00621B6D">
      <w:pPr>
        <w:spacing w:after="0" w:line="240" w:lineRule="auto"/>
        <w:jc w:val="both"/>
        <w:rPr>
          <w:rFonts w:ascii="Calibri" w:hAnsi="Calibri" w:cs="Calibri"/>
        </w:rPr>
      </w:pPr>
    </w:p>
    <w:p w14:paraId="6B3E3472" w14:textId="77777777" w:rsidR="00EF2937" w:rsidRPr="003F3E08" w:rsidRDefault="00EF2937" w:rsidP="007C036E">
      <w:pPr>
        <w:pStyle w:val="Heading2"/>
        <w:numPr>
          <w:ilvl w:val="1"/>
          <w:numId w:val="40"/>
        </w:numPr>
        <w:tabs>
          <w:tab w:val="num" w:pos="360"/>
          <w:tab w:val="num" w:pos="1440"/>
        </w:tabs>
        <w:ind w:left="0" w:firstLine="0"/>
        <w:jc w:val="both"/>
        <w:rPr>
          <w:rFonts w:ascii="Calibri" w:hAnsi="Calibri" w:cs="Calibri"/>
          <w:sz w:val="28"/>
          <w:szCs w:val="28"/>
        </w:rPr>
      </w:pPr>
      <w:bookmarkStart w:id="36" w:name="_Toc13750538"/>
      <w:bookmarkStart w:id="37" w:name="_Toc211513017"/>
      <w:bookmarkStart w:id="38" w:name="_Toc213577644"/>
      <w:bookmarkStart w:id="39" w:name="_Toc217400888"/>
      <w:r w:rsidRPr="003F3E08">
        <w:rPr>
          <w:rFonts w:ascii="Calibri" w:hAnsi="Calibri" w:cs="Calibri"/>
          <w:sz w:val="28"/>
          <w:szCs w:val="28"/>
        </w:rPr>
        <w:t>DURATION</w:t>
      </w:r>
      <w:bookmarkEnd w:id="36"/>
      <w:bookmarkEnd w:id="37"/>
      <w:bookmarkEnd w:id="38"/>
      <w:bookmarkEnd w:id="39"/>
    </w:p>
    <w:p w14:paraId="4C6EF74B" w14:textId="2D2E81AB" w:rsidR="00EF2937" w:rsidRPr="00DA34B3" w:rsidRDefault="00DA34B3" w:rsidP="003F3E08">
      <w:pPr>
        <w:spacing w:after="0" w:line="276" w:lineRule="auto"/>
        <w:jc w:val="both"/>
        <w:rPr>
          <w:rFonts w:ascii="Calibri" w:hAnsi="Calibri" w:cs="Calibri"/>
        </w:rPr>
      </w:pPr>
      <w:r w:rsidRPr="00DA34B3">
        <w:rPr>
          <w:rFonts w:ascii="Calibri" w:hAnsi="Calibri" w:cs="Calibri"/>
        </w:rPr>
        <w:t xml:space="preserve">The Consulting Company is expected to conduct all activities and complete the assignment within a period of 9 months after contract signature. The anticipated period of performance of the contract is expected to </w:t>
      </w:r>
      <w:r w:rsidRPr="007447D6">
        <w:rPr>
          <w:rFonts w:ascii="Calibri" w:hAnsi="Calibri" w:cs="Calibri"/>
        </w:rPr>
        <w:t xml:space="preserve">start </w:t>
      </w:r>
      <w:r w:rsidR="007447D6" w:rsidRPr="007447D6">
        <w:rPr>
          <w:rFonts w:ascii="Calibri" w:hAnsi="Calibri" w:cs="Calibri"/>
        </w:rPr>
        <w:t>by the end of April</w:t>
      </w:r>
      <w:r w:rsidR="004E28E9" w:rsidRPr="007447D6">
        <w:rPr>
          <w:rFonts w:ascii="Calibri" w:hAnsi="Calibri" w:cs="Calibri"/>
        </w:rPr>
        <w:t xml:space="preserve"> </w:t>
      </w:r>
      <w:r w:rsidRPr="007447D6">
        <w:rPr>
          <w:rFonts w:ascii="Calibri" w:hAnsi="Calibri" w:cs="Calibri"/>
        </w:rPr>
        <w:t>2026.</w:t>
      </w:r>
      <w:r w:rsidR="00EF2937" w:rsidRPr="00DA34B3">
        <w:rPr>
          <w:rFonts w:ascii="Calibri" w:hAnsi="Calibri" w:cs="Calibri"/>
        </w:rPr>
        <w:t xml:space="preserve"> </w:t>
      </w:r>
    </w:p>
    <w:p w14:paraId="3515B8E9" w14:textId="77777777" w:rsidR="00DA34B3" w:rsidRPr="003F3E08" w:rsidRDefault="00DA34B3" w:rsidP="003F3E08">
      <w:pPr>
        <w:spacing w:after="0" w:line="276" w:lineRule="auto"/>
        <w:jc w:val="both"/>
        <w:rPr>
          <w:rFonts w:ascii="Calibri" w:hAnsi="Calibri" w:cs="Calibri"/>
        </w:rPr>
      </w:pPr>
    </w:p>
    <w:p w14:paraId="3F9B5D51" w14:textId="77777777" w:rsidR="00EF2937" w:rsidRPr="003F3E08" w:rsidRDefault="00EF2937" w:rsidP="007C036E">
      <w:pPr>
        <w:pStyle w:val="Heading2"/>
        <w:numPr>
          <w:ilvl w:val="1"/>
          <w:numId w:val="40"/>
        </w:numPr>
        <w:tabs>
          <w:tab w:val="num" w:pos="360"/>
          <w:tab w:val="num" w:pos="1440"/>
        </w:tabs>
        <w:ind w:left="0" w:firstLine="0"/>
        <w:jc w:val="both"/>
        <w:rPr>
          <w:rFonts w:ascii="Calibri" w:hAnsi="Calibri" w:cs="Calibri"/>
          <w:sz w:val="28"/>
          <w:szCs w:val="28"/>
        </w:rPr>
      </w:pPr>
      <w:bookmarkStart w:id="40" w:name="_Toc13750539"/>
      <w:bookmarkStart w:id="41" w:name="_Toc211513018"/>
      <w:bookmarkStart w:id="42" w:name="_Toc213577645"/>
      <w:bookmarkStart w:id="43" w:name="_Toc217400889"/>
      <w:r w:rsidRPr="003F3E08">
        <w:rPr>
          <w:rFonts w:ascii="Calibri" w:hAnsi="Calibri" w:cs="Calibri"/>
          <w:sz w:val="28"/>
          <w:szCs w:val="28"/>
        </w:rPr>
        <w:t>ELIGIBILITY INFORMATION</w:t>
      </w:r>
      <w:bookmarkEnd w:id="40"/>
      <w:bookmarkEnd w:id="41"/>
      <w:bookmarkEnd w:id="42"/>
      <w:bookmarkEnd w:id="43"/>
      <w:r w:rsidRPr="003F3E08">
        <w:rPr>
          <w:rFonts w:ascii="Calibri" w:hAnsi="Calibri" w:cs="Calibri"/>
          <w:sz w:val="28"/>
          <w:szCs w:val="28"/>
        </w:rPr>
        <w:t xml:space="preserve"> </w:t>
      </w:r>
    </w:p>
    <w:p w14:paraId="4657D566" w14:textId="052C8978" w:rsidR="00EF2937" w:rsidRPr="00DA34B3" w:rsidRDefault="00DA34B3" w:rsidP="003F3E08">
      <w:pPr>
        <w:autoSpaceDE w:val="0"/>
        <w:autoSpaceDN w:val="0"/>
        <w:adjustRightInd w:val="0"/>
        <w:spacing w:after="0" w:line="276" w:lineRule="auto"/>
        <w:jc w:val="both"/>
        <w:rPr>
          <w:rFonts w:ascii="Calibri" w:hAnsi="Calibri" w:cs="Calibri"/>
        </w:rPr>
      </w:pPr>
      <w:r w:rsidRPr="00DA34B3">
        <w:rPr>
          <w:rFonts w:ascii="Calibri" w:hAnsi="Calibri" w:cs="Calibri"/>
        </w:rPr>
        <w:t>Eligible bidders shall be able to comply with and achieve the proposed Program Description, Tasks, and Results and have a satisfactory performance record and record of integrity and business ethics.</w:t>
      </w:r>
    </w:p>
    <w:p w14:paraId="32A29641" w14:textId="77777777" w:rsidR="00EF2937" w:rsidRPr="003F3E08" w:rsidRDefault="00EF2937" w:rsidP="00621B6D">
      <w:pPr>
        <w:autoSpaceDE w:val="0"/>
        <w:autoSpaceDN w:val="0"/>
        <w:adjustRightInd w:val="0"/>
        <w:spacing w:after="0" w:line="240" w:lineRule="auto"/>
        <w:jc w:val="both"/>
        <w:rPr>
          <w:rFonts w:ascii="Calibri" w:hAnsi="Calibri" w:cs="Calibri"/>
        </w:rPr>
      </w:pPr>
    </w:p>
    <w:p w14:paraId="226AFA2E" w14:textId="77777777" w:rsidR="00EF2937" w:rsidRPr="003F3E08" w:rsidRDefault="00EF2937" w:rsidP="007C036E">
      <w:pPr>
        <w:pStyle w:val="Heading2"/>
        <w:numPr>
          <w:ilvl w:val="1"/>
          <w:numId w:val="40"/>
        </w:numPr>
        <w:tabs>
          <w:tab w:val="num" w:pos="360"/>
          <w:tab w:val="num" w:pos="1440"/>
        </w:tabs>
        <w:ind w:left="0" w:firstLine="0"/>
        <w:jc w:val="both"/>
        <w:rPr>
          <w:rFonts w:ascii="Calibri" w:hAnsi="Calibri" w:cs="Calibri"/>
          <w:sz w:val="28"/>
          <w:szCs w:val="28"/>
        </w:rPr>
      </w:pPr>
      <w:bookmarkStart w:id="44" w:name="_Toc211513019"/>
      <w:bookmarkStart w:id="45" w:name="_Toc213577646"/>
      <w:bookmarkStart w:id="46" w:name="_Toc217400890"/>
      <w:r w:rsidRPr="003F3E08">
        <w:rPr>
          <w:rFonts w:ascii="Calibri" w:hAnsi="Calibri" w:cs="Calibri"/>
          <w:sz w:val="28"/>
          <w:szCs w:val="28"/>
        </w:rPr>
        <w:t>QUALIFICATIONS REQUIREMENTS INCLUDE:</w:t>
      </w:r>
      <w:bookmarkEnd w:id="44"/>
      <w:bookmarkEnd w:id="45"/>
      <w:bookmarkEnd w:id="46"/>
    </w:p>
    <w:p w14:paraId="55612C8F" w14:textId="77777777" w:rsidR="00DA34B3" w:rsidRPr="00DA34B3" w:rsidRDefault="00DA34B3" w:rsidP="00DA34B3">
      <w:pPr>
        <w:numPr>
          <w:ilvl w:val="0"/>
          <w:numId w:val="51"/>
        </w:numPr>
        <w:spacing w:before="120" w:after="120" w:line="276" w:lineRule="auto"/>
        <w:jc w:val="both"/>
        <w:rPr>
          <w:rFonts w:ascii="Calibri" w:eastAsia="Times New Roman" w:hAnsi="Calibri" w:cs="Calibri"/>
        </w:rPr>
      </w:pPr>
      <w:bookmarkStart w:id="47" w:name="_Hlk213589365"/>
      <w:bookmarkStart w:id="48" w:name="_Toc179879655"/>
      <w:r w:rsidRPr="00DA34B3">
        <w:rPr>
          <w:rFonts w:ascii="Calibri" w:eastAsia="Times New Roman" w:hAnsi="Calibri" w:cs="Calibri"/>
        </w:rPr>
        <w:t>The consulting company must be a registered software development company for at least 5 years;</w:t>
      </w:r>
    </w:p>
    <w:p w14:paraId="0BF73A93" w14:textId="77777777" w:rsidR="00DA34B3" w:rsidRPr="00DA34B3" w:rsidRDefault="00DA34B3" w:rsidP="00DA34B3">
      <w:pPr>
        <w:numPr>
          <w:ilvl w:val="0"/>
          <w:numId w:val="51"/>
        </w:numPr>
        <w:autoSpaceDE w:val="0"/>
        <w:autoSpaceDN w:val="0"/>
        <w:adjustRightInd w:val="0"/>
        <w:spacing w:before="120" w:after="120" w:line="276" w:lineRule="auto"/>
        <w:jc w:val="both"/>
        <w:rPr>
          <w:rFonts w:ascii="Calibri" w:hAnsi="Calibri" w:cs="Calibri"/>
        </w:rPr>
      </w:pPr>
      <w:r w:rsidRPr="00DA34B3">
        <w:rPr>
          <w:rFonts w:ascii="Calibri" w:hAnsi="Calibri" w:cs="Calibri"/>
        </w:rPr>
        <w:t>The consulting company must demonstrate that it has successfully completed at least two similar software development contracts within the past 5 years. This must be substantiated by providing references for previous contracts (similar contracts include software of similar or higher levels of complexity);</w:t>
      </w:r>
    </w:p>
    <w:p w14:paraId="268EDDF7" w14:textId="77777777" w:rsidR="00DA34B3" w:rsidRPr="00DA34B3" w:rsidRDefault="00DA34B3" w:rsidP="00DA34B3">
      <w:pPr>
        <w:numPr>
          <w:ilvl w:val="0"/>
          <w:numId w:val="51"/>
        </w:numPr>
        <w:autoSpaceDE w:val="0"/>
        <w:autoSpaceDN w:val="0"/>
        <w:adjustRightInd w:val="0"/>
        <w:spacing w:before="120" w:after="120" w:line="276" w:lineRule="auto"/>
        <w:jc w:val="both"/>
        <w:rPr>
          <w:rFonts w:ascii="Calibri" w:hAnsi="Calibri" w:cs="Calibri"/>
        </w:rPr>
      </w:pPr>
      <w:r w:rsidRPr="00DA34B3">
        <w:rPr>
          <w:rFonts w:ascii="Calibri" w:hAnsi="Calibri" w:cs="Calibri"/>
        </w:rPr>
        <w:t>The consulting company must have permanently employed at least four software developers, out of which at least one senior software developer. This must be proved by providing a statement containing a list of employees with specific job titles and positions;</w:t>
      </w:r>
    </w:p>
    <w:p w14:paraId="51E607EC" w14:textId="77777777" w:rsidR="00DA34B3" w:rsidRPr="00DA34B3" w:rsidRDefault="00DA34B3" w:rsidP="00DA34B3">
      <w:pPr>
        <w:numPr>
          <w:ilvl w:val="0"/>
          <w:numId w:val="51"/>
        </w:numPr>
        <w:spacing w:before="120" w:after="120" w:line="276" w:lineRule="auto"/>
        <w:jc w:val="both"/>
        <w:rPr>
          <w:rFonts w:ascii="Calibri" w:eastAsia="Times New Roman" w:hAnsi="Calibri" w:cs="Calibri"/>
        </w:rPr>
      </w:pPr>
      <w:r w:rsidRPr="00DA34B3">
        <w:rPr>
          <w:rFonts w:ascii="Calibri" w:eastAsia="Times New Roman" w:hAnsi="Calibri" w:cs="Calibri"/>
        </w:rPr>
        <w:t>The two key experts - (1) project manager and (2) senior software developer - of the selected consulting company are required to possess professional experience in an appropriate field.</w:t>
      </w:r>
      <w:bookmarkEnd w:id="47"/>
    </w:p>
    <w:p w14:paraId="00CAD59C" w14:textId="1FF5C2AB" w:rsidR="00DA34B3" w:rsidRPr="00DA34B3" w:rsidRDefault="00DA34B3" w:rsidP="00DA34B3">
      <w:pPr>
        <w:pStyle w:val="USAIDBullets-Level1"/>
        <w:tabs>
          <w:tab w:val="clear" w:pos="360"/>
        </w:tabs>
        <w:spacing w:before="120" w:after="120" w:line="276" w:lineRule="auto"/>
        <w:ind w:left="0" w:firstLine="0"/>
        <w:jc w:val="both"/>
        <w:rPr>
          <w:rFonts w:ascii="Calibri" w:hAnsi="Calibri" w:cs="Calibri"/>
          <w:sz w:val="22"/>
          <w:szCs w:val="22"/>
          <w:lang w:val="en-GB"/>
        </w:rPr>
      </w:pPr>
      <w:r w:rsidRPr="00DA34B3">
        <w:rPr>
          <w:rFonts w:ascii="Calibri" w:hAnsi="Calibri" w:cs="Calibri"/>
          <w:sz w:val="22"/>
          <w:szCs w:val="22"/>
          <w:lang w:val="en-GB"/>
        </w:rPr>
        <w:t>The Award Selection Committee will evaluate all Proposals. The evaluation will be conducted in</w:t>
      </w:r>
      <w:r>
        <w:rPr>
          <w:rFonts w:ascii="Calibri" w:hAnsi="Calibri" w:cs="Calibri"/>
          <w:sz w:val="22"/>
          <w:szCs w:val="22"/>
          <w:lang w:val="en-GB"/>
        </w:rPr>
        <w:t xml:space="preserve"> </w:t>
      </w:r>
      <w:r w:rsidRPr="00DA34B3">
        <w:rPr>
          <w:rFonts w:ascii="Calibri" w:hAnsi="Calibri" w:cs="Calibri"/>
          <w:sz w:val="22"/>
          <w:szCs w:val="22"/>
          <w:lang w:val="en-GB"/>
        </w:rPr>
        <w:t>accordance with the selection criteria stipulated in this document.</w:t>
      </w:r>
    </w:p>
    <w:p w14:paraId="63F74957" w14:textId="0D88D507" w:rsidR="00EF2937" w:rsidRPr="003F3E08" w:rsidRDefault="00EF2937" w:rsidP="003F3E08">
      <w:pPr>
        <w:pStyle w:val="USAIDBullets-Level1"/>
        <w:tabs>
          <w:tab w:val="clear" w:pos="360"/>
        </w:tabs>
        <w:spacing w:line="276" w:lineRule="auto"/>
        <w:ind w:left="0" w:firstLine="0"/>
        <w:jc w:val="both"/>
        <w:rPr>
          <w:rFonts w:ascii="Calibri" w:hAnsi="Calibri" w:cs="Calibri"/>
          <w:sz w:val="22"/>
          <w:szCs w:val="22"/>
          <w:lang w:val="en-GB"/>
        </w:rPr>
      </w:pPr>
    </w:p>
    <w:p w14:paraId="52AEB348" w14:textId="77777777" w:rsidR="00EF2937" w:rsidRPr="003F3E08" w:rsidRDefault="00EF2937" w:rsidP="00EF2937">
      <w:pPr>
        <w:pStyle w:val="Heading1"/>
        <w:spacing w:before="120" w:after="120" w:line="240" w:lineRule="auto"/>
        <w:jc w:val="both"/>
        <w:rPr>
          <w:rFonts w:ascii="Calibri" w:hAnsi="Calibri" w:cs="Calibri"/>
          <w:sz w:val="28"/>
          <w:szCs w:val="28"/>
        </w:rPr>
      </w:pPr>
      <w:bookmarkStart w:id="49" w:name="_Toc211513020"/>
      <w:bookmarkStart w:id="50" w:name="_Toc213577647"/>
      <w:bookmarkStart w:id="51" w:name="_Toc217400891"/>
      <w:bookmarkEnd w:id="48"/>
      <w:r w:rsidRPr="003F3E08">
        <w:rPr>
          <w:rFonts w:ascii="Calibri" w:hAnsi="Calibri" w:cs="Calibri"/>
          <w:sz w:val="28"/>
          <w:szCs w:val="28"/>
        </w:rPr>
        <w:t>SECTION 2 - PROPOSAL SUBMISSION AND FORMAT INFORMATION</w:t>
      </w:r>
      <w:bookmarkEnd w:id="49"/>
      <w:bookmarkEnd w:id="50"/>
      <w:bookmarkEnd w:id="51"/>
    </w:p>
    <w:p w14:paraId="1320A6E1" w14:textId="77777777" w:rsidR="00EF2937" w:rsidRPr="003F3E08" w:rsidRDefault="00EF2937" w:rsidP="003F3E08">
      <w:pPr>
        <w:spacing w:after="0" w:line="276" w:lineRule="auto"/>
        <w:jc w:val="both"/>
        <w:rPr>
          <w:rFonts w:ascii="Calibri" w:hAnsi="Calibri" w:cs="Calibri"/>
        </w:rPr>
      </w:pPr>
      <w:r w:rsidRPr="003F3E08">
        <w:rPr>
          <w:rFonts w:ascii="Calibri" w:hAnsi="Calibri" w:cs="Calibri"/>
        </w:rPr>
        <w:t xml:space="preserve">The technical proposal must not be longer than 50 pages in length. The financial proposal shall be submitted as a separate file from the technical proposal. </w:t>
      </w:r>
    </w:p>
    <w:p w14:paraId="66AEB16B" w14:textId="77777777" w:rsidR="00EF2937" w:rsidRPr="003F3E08" w:rsidRDefault="00EF2937" w:rsidP="00EF2937">
      <w:pPr>
        <w:spacing w:before="120" w:after="120" w:line="240" w:lineRule="auto"/>
        <w:jc w:val="both"/>
        <w:rPr>
          <w:rFonts w:ascii="Calibri" w:hAnsi="Calibri" w:cs="Calibri"/>
          <w:szCs w:val="18"/>
        </w:rPr>
      </w:pPr>
    </w:p>
    <w:p w14:paraId="56D9521A" w14:textId="77777777" w:rsidR="00EF2937" w:rsidRPr="00166636" w:rsidRDefault="00EF2937" w:rsidP="007C036E">
      <w:pPr>
        <w:pStyle w:val="Heading2"/>
        <w:numPr>
          <w:ilvl w:val="1"/>
          <w:numId w:val="41"/>
        </w:numPr>
        <w:tabs>
          <w:tab w:val="num" w:pos="360"/>
          <w:tab w:val="num" w:pos="1440"/>
        </w:tabs>
        <w:spacing w:before="120" w:after="120" w:line="240" w:lineRule="auto"/>
        <w:ind w:left="0" w:firstLine="0"/>
        <w:jc w:val="both"/>
        <w:rPr>
          <w:rFonts w:ascii="Calibri" w:hAnsi="Calibri" w:cs="Calibri"/>
          <w:sz w:val="28"/>
          <w:szCs w:val="28"/>
        </w:rPr>
      </w:pPr>
      <w:bookmarkStart w:id="52" w:name="_Toc13750541"/>
      <w:bookmarkStart w:id="53" w:name="_Toc211513021"/>
      <w:bookmarkStart w:id="54" w:name="_Toc213577648"/>
      <w:bookmarkStart w:id="55" w:name="_Toc217400892"/>
      <w:r w:rsidRPr="00166636">
        <w:rPr>
          <w:rFonts w:ascii="Calibri" w:hAnsi="Calibri" w:cs="Calibri"/>
          <w:sz w:val="28"/>
          <w:szCs w:val="28"/>
        </w:rPr>
        <w:t>PROJECT TECHNICAL PROPOSAL</w:t>
      </w:r>
      <w:bookmarkEnd w:id="52"/>
      <w:bookmarkEnd w:id="53"/>
      <w:bookmarkEnd w:id="54"/>
      <w:bookmarkEnd w:id="55"/>
    </w:p>
    <w:p w14:paraId="740E0A95" w14:textId="77777777" w:rsidR="00DA34B3" w:rsidRPr="00DA34B3" w:rsidRDefault="00DA34B3" w:rsidP="00DA34B3">
      <w:pPr>
        <w:spacing w:before="120" w:after="120" w:line="276" w:lineRule="auto"/>
        <w:jc w:val="both"/>
        <w:rPr>
          <w:rFonts w:ascii="Calibri" w:hAnsi="Calibri" w:cs="Calibri"/>
        </w:rPr>
      </w:pPr>
      <w:bookmarkStart w:id="56" w:name="_Hlk213595572"/>
      <w:r w:rsidRPr="00DA34B3">
        <w:rPr>
          <w:rFonts w:ascii="Calibri" w:hAnsi="Calibri" w:cs="Calibri"/>
        </w:rPr>
        <w:t>The technical proposal should contain the following sections:</w:t>
      </w:r>
    </w:p>
    <w:p w14:paraId="59B8E3AC"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Executive Summary</w:t>
      </w:r>
    </w:p>
    <w:p w14:paraId="25032CE8"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Consultant’s Profile</w:t>
      </w:r>
    </w:p>
    <w:p w14:paraId="05DE7795"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Staffing and Key Personnel</w:t>
      </w:r>
    </w:p>
    <w:p w14:paraId="429E448E"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System Overview</w:t>
      </w:r>
    </w:p>
    <w:p w14:paraId="4CB8C29E"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Support and Ongoing Maintenance</w:t>
      </w:r>
    </w:p>
    <w:p w14:paraId="670F08BA"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Implementation Schedule</w:t>
      </w:r>
    </w:p>
    <w:p w14:paraId="46CEC5E6"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Exceptions</w:t>
      </w:r>
    </w:p>
    <w:p w14:paraId="058AEBD7"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Installation and Acceptance Process</w:t>
      </w:r>
    </w:p>
    <w:p w14:paraId="3D863E12" w14:textId="77777777" w:rsidR="00DA34B3" w:rsidRPr="00DA34B3" w:rsidRDefault="00DA34B3" w:rsidP="00DA34B3">
      <w:pPr>
        <w:numPr>
          <w:ilvl w:val="0"/>
          <w:numId w:val="7"/>
        </w:numPr>
        <w:spacing w:after="0" w:line="276" w:lineRule="auto"/>
        <w:jc w:val="both"/>
        <w:rPr>
          <w:rFonts w:ascii="Calibri" w:hAnsi="Calibri" w:cs="Calibri"/>
        </w:rPr>
      </w:pPr>
      <w:r w:rsidRPr="00DA34B3">
        <w:rPr>
          <w:rFonts w:ascii="Calibri" w:hAnsi="Calibri" w:cs="Calibri"/>
        </w:rPr>
        <w:t>Application or Module Change Request Methodology</w:t>
      </w:r>
    </w:p>
    <w:p w14:paraId="6BEEBA1D" w14:textId="3F27C71A" w:rsidR="00EF2937" w:rsidRPr="003F3E08" w:rsidRDefault="00EF2937" w:rsidP="00DA34B3">
      <w:pPr>
        <w:spacing w:after="0" w:line="276" w:lineRule="auto"/>
        <w:ind w:left="720"/>
        <w:jc w:val="both"/>
        <w:rPr>
          <w:rFonts w:ascii="Calibri" w:hAnsi="Calibri" w:cs="Calibri"/>
        </w:rPr>
      </w:pPr>
    </w:p>
    <w:p w14:paraId="46CF6BD7" w14:textId="77777777" w:rsidR="00EF2937" w:rsidRPr="003F3E08" w:rsidRDefault="00EF2937"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57" w:name="_Ref179173996"/>
      <w:bookmarkStart w:id="58" w:name="_Ref179174017"/>
      <w:bookmarkStart w:id="59" w:name="_Toc179879661"/>
      <w:bookmarkStart w:id="60" w:name="_Toc13750542"/>
      <w:bookmarkStart w:id="61" w:name="_Toc211513022"/>
      <w:bookmarkStart w:id="62" w:name="_Toc213577649"/>
      <w:bookmarkStart w:id="63" w:name="_Toc217400893"/>
      <w:bookmarkEnd w:id="56"/>
      <w:r w:rsidRPr="003F3E08">
        <w:rPr>
          <w:rFonts w:ascii="Calibri" w:hAnsi="Calibri" w:cs="Calibri"/>
        </w:rPr>
        <w:t>EXECUTIVE SUMMARY</w:t>
      </w:r>
      <w:bookmarkEnd w:id="57"/>
      <w:bookmarkEnd w:id="58"/>
      <w:bookmarkEnd w:id="59"/>
      <w:bookmarkEnd w:id="60"/>
      <w:bookmarkEnd w:id="61"/>
      <w:bookmarkEnd w:id="62"/>
      <w:bookmarkEnd w:id="63"/>
    </w:p>
    <w:p w14:paraId="1AA7E675" w14:textId="77777777" w:rsidR="00DA34B3" w:rsidRPr="00DA34B3" w:rsidRDefault="00DA34B3" w:rsidP="00DA34B3">
      <w:pPr>
        <w:spacing w:before="120" w:after="120" w:line="276" w:lineRule="auto"/>
        <w:jc w:val="both"/>
        <w:rPr>
          <w:rFonts w:ascii="Calibri" w:hAnsi="Calibri" w:cs="Calibri"/>
          <w:szCs w:val="18"/>
        </w:rPr>
      </w:pPr>
      <w:bookmarkStart w:id="64" w:name="_Hlk213595694"/>
      <w:bookmarkStart w:id="65" w:name="_Ref179174030"/>
      <w:bookmarkStart w:id="66" w:name="_Ref179174337"/>
      <w:bookmarkStart w:id="67" w:name="_Toc179879662"/>
      <w:r w:rsidRPr="00DA34B3">
        <w:rPr>
          <w:rFonts w:ascii="Calibri" w:hAnsi="Calibri" w:cs="Calibri"/>
          <w:szCs w:val="18"/>
        </w:rPr>
        <w:t>Provide a brief description (in the form of a cover letter) of the scope of services to be provided by the Consultant. This cover letter shall be signed by a representative authorised to legally bind the company and shall include the Consultant’s main contact for contractual issues.</w:t>
      </w:r>
      <w:bookmarkEnd w:id="64"/>
    </w:p>
    <w:p w14:paraId="391BBAAB" w14:textId="77777777" w:rsidR="00EF2937" w:rsidRPr="003F3E08" w:rsidRDefault="00EF2937" w:rsidP="00621B6D">
      <w:pPr>
        <w:spacing w:after="0" w:line="240" w:lineRule="auto"/>
        <w:jc w:val="both"/>
        <w:rPr>
          <w:rFonts w:ascii="Calibri" w:hAnsi="Calibri" w:cs="Calibri"/>
          <w:szCs w:val="18"/>
        </w:rPr>
      </w:pPr>
    </w:p>
    <w:p w14:paraId="77D4F8B3" w14:textId="6DA41813" w:rsidR="00EF2937" w:rsidRPr="003F3E08" w:rsidRDefault="00DA34B3"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68" w:name="_Toc13750543"/>
      <w:bookmarkStart w:id="69" w:name="_Toc211513023"/>
      <w:bookmarkStart w:id="70" w:name="_Toc213577650"/>
      <w:bookmarkStart w:id="71" w:name="_Toc217400894"/>
      <w:r>
        <w:rPr>
          <w:rFonts w:ascii="Calibri" w:hAnsi="Calibri" w:cs="Calibri"/>
        </w:rPr>
        <w:t>CONSULTANT’S</w:t>
      </w:r>
      <w:r w:rsidR="00EF2937" w:rsidRPr="003F3E08">
        <w:rPr>
          <w:rFonts w:ascii="Calibri" w:hAnsi="Calibri" w:cs="Calibri"/>
        </w:rPr>
        <w:t xml:space="preserve"> PROFILE</w:t>
      </w:r>
      <w:bookmarkEnd w:id="65"/>
      <w:bookmarkEnd w:id="66"/>
      <w:bookmarkEnd w:id="67"/>
      <w:bookmarkEnd w:id="68"/>
      <w:bookmarkEnd w:id="69"/>
      <w:bookmarkEnd w:id="70"/>
      <w:bookmarkEnd w:id="71"/>
    </w:p>
    <w:p w14:paraId="7475ED66" w14:textId="0D9A360A" w:rsidR="00DA34B3" w:rsidRPr="00DA34B3" w:rsidRDefault="00DA34B3" w:rsidP="00DA34B3">
      <w:pPr>
        <w:spacing w:before="120" w:after="120" w:line="276" w:lineRule="auto"/>
        <w:jc w:val="both"/>
        <w:rPr>
          <w:rFonts w:ascii="Calibri" w:hAnsi="Calibri" w:cs="Calibri"/>
          <w:szCs w:val="18"/>
        </w:rPr>
      </w:pPr>
      <w:bookmarkStart w:id="72" w:name="_Hlk213595739"/>
      <w:bookmarkStart w:id="73" w:name="_Ref179174045"/>
      <w:bookmarkStart w:id="74" w:name="_Ref179174349"/>
      <w:bookmarkStart w:id="75" w:name="_Toc179879663"/>
      <w:r w:rsidRPr="00DA34B3">
        <w:rPr>
          <w:rFonts w:ascii="Calibri" w:hAnsi="Calibri" w:cs="Calibri"/>
          <w:szCs w:val="18"/>
        </w:rPr>
        <w:t xml:space="preserve">Include a description of the range of products and services relating to this project that is provided by the Consultant. This section shall also include a description of the Contractor's experience relevant to this ToR and a </w:t>
      </w:r>
      <w:r w:rsidR="00972BC5">
        <w:rPr>
          <w:rFonts w:ascii="Calibri" w:hAnsi="Calibri" w:cs="Calibri"/>
          <w:szCs w:val="18"/>
        </w:rPr>
        <w:t>latest</w:t>
      </w:r>
      <w:r w:rsidRPr="00DA34B3">
        <w:rPr>
          <w:rFonts w:ascii="Calibri" w:hAnsi="Calibri" w:cs="Calibri"/>
          <w:szCs w:val="18"/>
        </w:rPr>
        <w:t xml:space="preserve"> </w:t>
      </w:r>
      <w:r w:rsidR="004E28E9">
        <w:rPr>
          <w:rFonts w:ascii="Calibri" w:hAnsi="Calibri" w:cs="Calibri"/>
          <w:szCs w:val="18"/>
        </w:rPr>
        <w:t xml:space="preserve">annual </w:t>
      </w:r>
      <w:r w:rsidRPr="00DA34B3">
        <w:rPr>
          <w:rFonts w:ascii="Calibri" w:hAnsi="Calibri" w:cs="Calibri"/>
          <w:szCs w:val="18"/>
        </w:rPr>
        <w:t xml:space="preserve">financial statement prepared by the Consultant's independent auditor or a financial statement issued by the Serbian Tax Administration. </w:t>
      </w:r>
    </w:p>
    <w:bookmarkEnd w:id="72"/>
    <w:p w14:paraId="3BC94133" w14:textId="77777777" w:rsidR="00EF2937" w:rsidRPr="003F3E08" w:rsidRDefault="00EF2937" w:rsidP="00621B6D">
      <w:pPr>
        <w:spacing w:after="0" w:line="240" w:lineRule="auto"/>
        <w:jc w:val="both"/>
        <w:rPr>
          <w:rFonts w:ascii="Calibri" w:hAnsi="Calibri" w:cs="Calibri"/>
          <w:szCs w:val="18"/>
        </w:rPr>
      </w:pPr>
    </w:p>
    <w:p w14:paraId="32D7032A" w14:textId="77777777" w:rsidR="00EF2937" w:rsidRPr="003F3E08" w:rsidRDefault="00EF2937"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76" w:name="_Toc13750544"/>
      <w:bookmarkStart w:id="77" w:name="_Toc211513024"/>
      <w:bookmarkStart w:id="78" w:name="_Toc213577651"/>
      <w:bookmarkStart w:id="79" w:name="_Toc217400895"/>
      <w:r w:rsidRPr="003F3E08">
        <w:rPr>
          <w:rFonts w:ascii="Calibri" w:hAnsi="Calibri" w:cs="Calibri"/>
        </w:rPr>
        <w:t>STAFFING AND KEY PERSONNEL</w:t>
      </w:r>
      <w:bookmarkEnd w:id="73"/>
      <w:bookmarkEnd w:id="74"/>
      <w:bookmarkEnd w:id="75"/>
      <w:bookmarkEnd w:id="76"/>
      <w:bookmarkEnd w:id="77"/>
      <w:bookmarkEnd w:id="78"/>
      <w:bookmarkEnd w:id="79"/>
    </w:p>
    <w:p w14:paraId="2C42A851" w14:textId="77777777" w:rsidR="00DA34B3" w:rsidRPr="00DA34B3" w:rsidRDefault="00DA34B3" w:rsidP="00DA34B3">
      <w:pPr>
        <w:spacing w:before="120" w:after="120" w:line="276" w:lineRule="auto"/>
        <w:jc w:val="both"/>
        <w:rPr>
          <w:rFonts w:ascii="Calibri" w:hAnsi="Calibri" w:cs="Calibri"/>
          <w:szCs w:val="18"/>
        </w:rPr>
      </w:pPr>
      <w:bookmarkStart w:id="80" w:name="_Ref179174061"/>
      <w:bookmarkStart w:id="81" w:name="_Ref179174361"/>
      <w:bookmarkStart w:id="82" w:name="_Toc179879664"/>
      <w:r w:rsidRPr="00DA34B3">
        <w:rPr>
          <w:rFonts w:ascii="Calibri" w:hAnsi="Calibri" w:cs="Calibri"/>
          <w:szCs w:val="18"/>
        </w:rPr>
        <w:t>The Consultant shall also provide CVs for two key experts the Consultant proposes to work on this project.</w:t>
      </w:r>
    </w:p>
    <w:p w14:paraId="2E37D4FF" w14:textId="77777777" w:rsidR="00EF2937" w:rsidRPr="003F3E08" w:rsidRDefault="00EF2937" w:rsidP="00621B6D">
      <w:pPr>
        <w:spacing w:after="0" w:line="240" w:lineRule="auto"/>
        <w:jc w:val="both"/>
        <w:rPr>
          <w:rFonts w:ascii="Calibri" w:hAnsi="Calibri" w:cs="Calibri"/>
          <w:szCs w:val="18"/>
        </w:rPr>
      </w:pPr>
    </w:p>
    <w:p w14:paraId="2EF30318" w14:textId="77777777" w:rsidR="00EF2937" w:rsidRPr="003F3E08" w:rsidRDefault="00EF2937"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83" w:name="_Ref179174079"/>
      <w:bookmarkStart w:id="84" w:name="_Ref179174371"/>
      <w:bookmarkStart w:id="85" w:name="_Toc179879665"/>
      <w:bookmarkStart w:id="86" w:name="_Toc13750545"/>
      <w:bookmarkStart w:id="87" w:name="_Toc211513025"/>
      <w:bookmarkStart w:id="88" w:name="_Toc213577652"/>
      <w:bookmarkStart w:id="89" w:name="_Toc217400896"/>
      <w:bookmarkEnd w:id="80"/>
      <w:bookmarkEnd w:id="81"/>
      <w:bookmarkEnd w:id="82"/>
      <w:r w:rsidRPr="003F3E08">
        <w:rPr>
          <w:rFonts w:ascii="Calibri" w:hAnsi="Calibri" w:cs="Calibri"/>
        </w:rPr>
        <w:t>SYSTEM OVERVIEW</w:t>
      </w:r>
      <w:bookmarkEnd w:id="83"/>
      <w:bookmarkEnd w:id="84"/>
      <w:bookmarkEnd w:id="85"/>
      <w:bookmarkEnd w:id="86"/>
      <w:bookmarkEnd w:id="87"/>
      <w:bookmarkEnd w:id="88"/>
      <w:bookmarkEnd w:id="89"/>
    </w:p>
    <w:p w14:paraId="3BCA7BFF" w14:textId="77777777" w:rsidR="00EF2937" w:rsidRPr="003F3E08" w:rsidRDefault="00EF2937" w:rsidP="00166636">
      <w:pPr>
        <w:spacing w:after="0" w:line="276" w:lineRule="auto"/>
        <w:jc w:val="both"/>
        <w:rPr>
          <w:rFonts w:ascii="Calibri" w:hAnsi="Calibri" w:cs="Calibri"/>
          <w:szCs w:val="18"/>
        </w:rPr>
      </w:pPr>
      <w:bookmarkStart w:id="90" w:name="_Hlk213595907"/>
      <w:r w:rsidRPr="003F3E08">
        <w:rPr>
          <w:rFonts w:ascii="Calibri" w:hAnsi="Calibri" w:cs="Calibri"/>
          <w:szCs w:val="18"/>
        </w:rPr>
        <w:t>Propose a narrative and diagram overview of the technical system view (proposed framework, technologies, methodology etc).</w:t>
      </w:r>
    </w:p>
    <w:bookmarkEnd w:id="90"/>
    <w:p w14:paraId="6203BC07" w14:textId="77777777" w:rsidR="00EF2937" w:rsidRPr="003F3E08" w:rsidRDefault="00EF2937" w:rsidP="00621B6D">
      <w:pPr>
        <w:spacing w:after="0" w:line="240" w:lineRule="auto"/>
        <w:jc w:val="both"/>
        <w:rPr>
          <w:rFonts w:ascii="Calibri" w:hAnsi="Calibri" w:cs="Calibri"/>
          <w:szCs w:val="18"/>
        </w:rPr>
      </w:pPr>
    </w:p>
    <w:p w14:paraId="445142F1" w14:textId="77777777" w:rsidR="00EF2937" w:rsidRPr="003F3E08" w:rsidRDefault="00EF2937"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91" w:name="_Ref179174122"/>
      <w:bookmarkStart w:id="92" w:name="_Ref179174426"/>
      <w:bookmarkStart w:id="93" w:name="_Toc179879669"/>
      <w:bookmarkStart w:id="94" w:name="_Toc13750546"/>
      <w:bookmarkStart w:id="95" w:name="_Toc211513026"/>
      <w:bookmarkStart w:id="96" w:name="_Toc213577653"/>
      <w:bookmarkStart w:id="97" w:name="_Toc217400897"/>
      <w:r w:rsidRPr="003F3E08">
        <w:rPr>
          <w:rFonts w:ascii="Calibri" w:hAnsi="Calibri" w:cs="Calibri"/>
        </w:rPr>
        <w:t>SUPPORT AND ON-GOING MAINTENANCE</w:t>
      </w:r>
      <w:bookmarkEnd w:id="91"/>
      <w:bookmarkEnd w:id="92"/>
      <w:bookmarkEnd w:id="93"/>
      <w:bookmarkEnd w:id="94"/>
      <w:bookmarkEnd w:id="95"/>
      <w:bookmarkEnd w:id="96"/>
      <w:bookmarkEnd w:id="97"/>
    </w:p>
    <w:p w14:paraId="7C81EEB0" w14:textId="5598052E" w:rsidR="00EF2937" w:rsidRPr="00070B76" w:rsidRDefault="00070B76" w:rsidP="00166636">
      <w:pPr>
        <w:spacing w:after="0" w:line="276" w:lineRule="auto"/>
        <w:jc w:val="both"/>
        <w:rPr>
          <w:rFonts w:ascii="Calibri" w:hAnsi="Calibri" w:cs="Calibri"/>
          <w:szCs w:val="18"/>
        </w:rPr>
      </w:pPr>
      <w:bookmarkStart w:id="98" w:name="_Hlk213596213"/>
      <w:bookmarkStart w:id="99" w:name="_Ref179174146"/>
      <w:bookmarkStart w:id="100" w:name="_Ref179174438"/>
      <w:bookmarkStart w:id="101" w:name="_Toc179879670"/>
      <w:r w:rsidRPr="00070B76">
        <w:rPr>
          <w:rFonts w:ascii="Calibri" w:hAnsi="Calibri" w:cs="Calibri"/>
          <w:szCs w:val="18"/>
        </w:rPr>
        <w:t>Describe the various levels of support that are included in the project proposal in terms of system warranty and maintenance. Indicate which services have been included in Financial Proposal and which additional services could be purchased if required at a later time and material basis. Include the hourly rate and estimated number of hours of any services proposed for later consideration. These costs should be indicated in a separate section.</w:t>
      </w:r>
    </w:p>
    <w:p w14:paraId="1FAEDFA8" w14:textId="77777777" w:rsidR="00EF2937" w:rsidRPr="003F3E08" w:rsidRDefault="00EF2937" w:rsidP="00EF2937">
      <w:pPr>
        <w:spacing w:before="120" w:after="120" w:line="240" w:lineRule="auto"/>
        <w:jc w:val="both"/>
        <w:rPr>
          <w:rFonts w:ascii="Calibri" w:hAnsi="Calibri" w:cs="Calibri"/>
          <w:szCs w:val="18"/>
        </w:rPr>
      </w:pPr>
    </w:p>
    <w:p w14:paraId="12C7047B" w14:textId="77777777" w:rsidR="00EF2937" w:rsidRPr="00327AE0" w:rsidRDefault="00EF2937"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102" w:name="_Toc217400898"/>
      <w:r w:rsidRPr="00327AE0">
        <w:rPr>
          <w:rFonts w:ascii="Calibri" w:hAnsi="Calibri" w:cs="Calibri"/>
        </w:rPr>
        <w:t>IMPLEMENTATION SCHEDULE</w:t>
      </w:r>
      <w:bookmarkEnd w:id="102"/>
    </w:p>
    <w:p w14:paraId="1B596C67" w14:textId="77777777" w:rsidR="00070B76" w:rsidRPr="00DA38D7" w:rsidRDefault="00070B76" w:rsidP="00070B76">
      <w:pPr>
        <w:spacing w:after="0" w:line="276" w:lineRule="auto"/>
        <w:jc w:val="both"/>
        <w:rPr>
          <w:rFonts w:ascii="Calibri" w:eastAsia="Times New Roman" w:hAnsi="Calibri" w:cs="Calibri"/>
        </w:rPr>
      </w:pPr>
      <w:r w:rsidRPr="00DA38D7">
        <w:rPr>
          <w:rFonts w:ascii="Calibri" w:eastAsia="Times New Roman" w:hAnsi="Calibri" w:cs="Calibri"/>
        </w:rPr>
        <w:t>The project schedule shall include timelines for the completion of all phases. The Consultant should submit a detailed project schedule that begins by showing the time-lapse between contract signing and the first day of work on the first module. A Gantt chart must be supplied showing tasks and project milestones. At a minimum, the timeline shall include the following milestones:</w:t>
      </w:r>
    </w:p>
    <w:p w14:paraId="50A06DA7" w14:textId="77777777" w:rsidR="00070B76" w:rsidRPr="00DA38D7" w:rsidRDefault="00070B76" w:rsidP="00070B76">
      <w:pPr>
        <w:numPr>
          <w:ilvl w:val="0"/>
          <w:numId w:val="52"/>
        </w:numPr>
        <w:spacing w:after="0" w:line="276" w:lineRule="auto"/>
        <w:jc w:val="both"/>
        <w:rPr>
          <w:rFonts w:ascii="Calibri" w:eastAsia="Times New Roman" w:hAnsi="Calibri" w:cs="Calibri"/>
        </w:rPr>
      </w:pPr>
      <w:r w:rsidRPr="00DA38D7">
        <w:rPr>
          <w:rFonts w:ascii="Calibri" w:eastAsia="Times New Roman" w:hAnsi="Calibri" w:cs="Calibri"/>
        </w:rPr>
        <w:t xml:space="preserve">Joint Design </w:t>
      </w:r>
    </w:p>
    <w:p w14:paraId="359B8F63" w14:textId="77777777" w:rsidR="00070B76" w:rsidRPr="00DA38D7" w:rsidRDefault="00070B76" w:rsidP="00070B76">
      <w:pPr>
        <w:numPr>
          <w:ilvl w:val="0"/>
          <w:numId w:val="52"/>
        </w:numPr>
        <w:spacing w:after="0" w:line="276" w:lineRule="auto"/>
        <w:jc w:val="both"/>
        <w:rPr>
          <w:rFonts w:ascii="Calibri" w:eastAsia="Times New Roman" w:hAnsi="Calibri" w:cs="Calibri"/>
        </w:rPr>
      </w:pPr>
      <w:r w:rsidRPr="00DA38D7">
        <w:rPr>
          <w:rFonts w:ascii="Calibri" w:eastAsia="Times New Roman" w:hAnsi="Calibri" w:cs="Calibri"/>
        </w:rPr>
        <w:t xml:space="preserve">Implementation </w:t>
      </w:r>
    </w:p>
    <w:p w14:paraId="2BD89C23" w14:textId="77777777" w:rsidR="00070B76" w:rsidRPr="00DA38D7" w:rsidRDefault="00070B76" w:rsidP="00070B76">
      <w:pPr>
        <w:numPr>
          <w:ilvl w:val="0"/>
          <w:numId w:val="52"/>
        </w:numPr>
        <w:spacing w:after="0" w:line="276" w:lineRule="auto"/>
        <w:jc w:val="both"/>
        <w:rPr>
          <w:rFonts w:ascii="Calibri" w:eastAsia="Times New Roman" w:hAnsi="Calibri" w:cs="Calibri"/>
        </w:rPr>
      </w:pPr>
      <w:r w:rsidRPr="00DA38D7">
        <w:rPr>
          <w:rFonts w:ascii="Calibri" w:eastAsia="Times New Roman" w:hAnsi="Calibri" w:cs="Calibri"/>
        </w:rPr>
        <w:t>Testing</w:t>
      </w:r>
    </w:p>
    <w:p w14:paraId="2FEAB605" w14:textId="77777777" w:rsidR="00070B76" w:rsidRPr="00DA38D7" w:rsidRDefault="00070B76" w:rsidP="00070B76">
      <w:pPr>
        <w:numPr>
          <w:ilvl w:val="0"/>
          <w:numId w:val="52"/>
        </w:numPr>
        <w:spacing w:after="0" w:line="276" w:lineRule="auto"/>
        <w:jc w:val="both"/>
        <w:rPr>
          <w:rFonts w:ascii="Calibri" w:eastAsia="Times New Roman" w:hAnsi="Calibri" w:cs="Calibri"/>
        </w:rPr>
      </w:pPr>
      <w:r w:rsidRPr="00DA38D7">
        <w:rPr>
          <w:rFonts w:ascii="Calibri" w:eastAsia="Times New Roman" w:hAnsi="Calibri" w:cs="Calibri"/>
        </w:rPr>
        <w:t>Pilot</w:t>
      </w:r>
    </w:p>
    <w:p w14:paraId="5A55A659" w14:textId="77777777" w:rsidR="00070B76" w:rsidRPr="00DA38D7" w:rsidRDefault="00070B76" w:rsidP="00070B76">
      <w:pPr>
        <w:numPr>
          <w:ilvl w:val="0"/>
          <w:numId w:val="52"/>
        </w:numPr>
        <w:spacing w:after="0" w:line="276" w:lineRule="auto"/>
        <w:jc w:val="both"/>
        <w:rPr>
          <w:rFonts w:ascii="Calibri" w:eastAsia="Times New Roman" w:hAnsi="Calibri" w:cs="Calibri"/>
        </w:rPr>
      </w:pPr>
      <w:r w:rsidRPr="00DA38D7">
        <w:rPr>
          <w:rFonts w:ascii="Calibri" w:eastAsia="Times New Roman" w:hAnsi="Calibri" w:cs="Calibri"/>
        </w:rPr>
        <w:t>Roll-out</w:t>
      </w:r>
    </w:p>
    <w:p w14:paraId="6108029A" w14:textId="77777777" w:rsidR="00EF2937" w:rsidRPr="003F3E08" w:rsidRDefault="00EF2937" w:rsidP="00EF2937">
      <w:pPr>
        <w:spacing w:after="0" w:line="276" w:lineRule="auto"/>
        <w:ind w:left="720"/>
        <w:jc w:val="both"/>
        <w:rPr>
          <w:rFonts w:ascii="Calibri" w:eastAsia="Times New Roman" w:hAnsi="Calibri" w:cs="Calibri"/>
          <w:highlight w:val="yellow"/>
        </w:rPr>
      </w:pPr>
    </w:p>
    <w:p w14:paraId="0B58C336" w14:textId="77777777" w:rsidR="00EF2937" w:rsidRPr="003F3E08" w:rsidRDefault="00EF2937"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103" w:name="_Ref179174192"/>
      <w:bookmarkStart w:id="104" w:name="_Ref179174464"/>
      <w:bookmarkStart w:id="105" w:name="_Toc179879672"/>
      <w:bookmarkStart w:id="106" w:name="_Toc13750548"/>
      <w:bookmarkStart w:id="107" w:name="_Toc211513027"/>
      <w:bookmarkStart w:id="108" w:name="_Toc213577654"/>
      <w:bookmarkStart w:id="109" w:name="_Toc217400899"/>
      <w:bookmarkEnd w:id="98"/>
      <w:bookmarkEnd w:id="99"/>
      <w:bookmarkEnd w:id="100"/>
      <w:bookmarkEnd w:id="101"/>
      <w:r w:rsidRPr="003F3E08">
        <w:rPr>
          <w:rFonts w:ascii="Calibri" w:hAnsi="Calibri" w:cs="Calibri"/>
        </w:rPr>
        <w:t>EXCEPTIONS</w:t>
      </w:r>
      <w:bookmarkEnd w:id="103"/>
      <w:bookmarkEnd w:id="104"/>
      <w:bookmarkEnd w:id="105"/>
      <w:bookmarkEnd w:id="106"/>
      <w:bookmarkEnd w:id="107"/>
      <w:bookmarkEnd w:id="108"/>
      <w:bookmarkEnd w:id="109"/>
    </w:p>
    <w:p w14:paraId="6745AC5B" w14:textId="77777777" w:rsidR="00EF2937" w:rsidRPr="003F3E08" w:rsidRDefault="00EF2937" w:rsidP="00166636">
      <w:pPr>
        <w:spacing w:after="0" w:line="276" w:lineRule="auto"/>
        <w:jc w:val="both"/>
        <w:rPr>
          <w:rFonts w:ascii="Calibri" w:hAnsi="Calibri" w:cs="Calibri"/>
          <w:szCs w:val="18"/>
        </w:rPr>
      </w:pPr>
      <w:r w:rsidRPr="003F3E08">
        <w:rPr>
          <w:rFonts w:ascii="Calibri" w:hAnsi="Calibri" w:cs="Calibri"/>
          <w:szCs w:val="18"/>
        </w:rPr>
        <w:t>Clearly, state any exceptions to the Terms of Reference and reference those sections concerned.</w:t>
      </w:r>
      <w:bookmarkStart w:id="110" w:name="_Ref179174266"/>
      <w:bookmarkStart w:id="111" w:name="_Ref179174519"/>
      <w:bookmarkStart w:id="112" w:name="_Toc179879674"/>
    </w:p>
    <w:p w14:paraId="76F212AB" w14:textId="77777777" w:rsidR="00EF2937" w:rsidRPr="003F3E08" w:rsidRDefault="00EF2937" w:rsidP="00621B6D">
      <w:pPr>
        <w:spacing w:after="0" w:line="240" w:lineRule="auto"/>
        <w:jc w:val="both"/>
        <w:rPr>
          <w:rFonts w:ascii="Calibri" w:hAnsi="Calibri" w:cs="Calibri"/>
          <w:szCs w:val="18"/>
        </w:rPr>
      </w:pPr>
    </w:p>
    <w:p w14:paraId="3FC334BD" w14:textId="77777777" w:rsidR="00EF2937" w:rsidRPr="00327AE0" w:rsidRDefault="00EF2937" w:rsidP="007C036E">
      <w:pPr>
        <w:pStyle w:val="Heading3"/>
        <w:numPr>
          <w:ilvl w:val="2"/>
          <w:numId w:val="41"/>
        </w:numPr>
        <w:tabs>
          <w:tab w:val="num" w:pos="360"/>
          <w:tab w:val="num" w:pos="2160"/>
        </w:tabs>
        <w:spacing w:before="120" w:after="120" w:line="240" w:lineRule="auto"/>
        <w:ind w:left="0" w:firstLine="0"/>
        <w:jc w:val="both"/>
        <w:rPr>
          <w:rFonts w:ascii="Calibri" w:hAnsi="Calibri" w:cs="Calibri"/>
        </w:rPr>
      </w:pPr>
      <w:bookmarkStart w:id="113" w:name="_Toc217400900"/>
      <w:r w:rsidRPr="00327AE0">
        <w:rPr>
          <w:rFonts w:ascii="Calibri" w:hAnsi="Calibri" w:cs="Calibri"/>
        </w:rPr>
        <w:t>INSTALLATION AND ACCEPTANCE PROCESS</w:t>
      </w:r>
      <w:bookmarkEnd w:id="113"/>
    </w:p>
    <w:p w14:paraId="249B774F" w14:textId="77777777" w:rsidR="00070B76" w:rsidRPr="00070B76" w:rsidRDefault="00070B76" w:rsidP="00070B76">
      <w:pPr>
        <w:spacing w:after="120" w:line="276" w:lineRule="auto"/>
        <w:rPr>
          <w:rFonts w:ascii="Calibri" w:hAnsi="Calibri" w:cs="Calibri"/>
        </w:rPr>
      </w:pPr>
      <w:r w:rsidRPr="00070B76">
        <w:rPr>
          <w:rFonts w:ascii="Calibri" w:hAnsi="Calibri" w:cs="Calibri"/>
        </w:rPr>
        <w:t xml:space="preserve">The </w:t>
      </w:r>
      <w:r w:rsidRPr="00070B76">
        <w:rPr>
          <w:rFonts w:ascii="Calibri" w:hAnsi="Calibri" w:cs="Calibri"/>
          <w:szCs w:val="18"/>
        </w:rPr>
        <w:t>Consultant</w:t>
      </w:r>
      <w:r w:rsidRPr="00070B76">
        <w:rPr>
          <w:rFonts w:ascii="Calibri" w:hAnsi="Calibri" w:cs="Calibri"/>
        </w:rPr>
        <w:t xml:space="preserve"> shall provide a detailed description of the installation and acceptance process for all components of the Solution (enhanced existing modules and the new module for SOEs). This description shall, at a minimum, include:</w:t>
      </w:r>
    </w:p>
    <w:p w14:paraId="7B3CE6BD" w14:textId="77777777" w:rsidR="00070B76" w:rsidRPr="00070B76" w:rsidRDefault="00070B76" w:rsidP="00070B76">
      <w:pPr>
        <w:numPr>
          <w:ilvl w:val="0"/>
          <w:numId w:val="46"/>
        </w:numPr>
        <w:spacing w:after="120" w:line="276" w:lineRule="auto"/>
        <w:rPr>
          <w:rFonts w:ascii="Calibri" w:hAnsi="Calibri" w:cs="Calibri"/>
        </w:rPr>
      </w:pPr>
      <w:r w:rsidRPr="00070B76">
        <w:rPr>
          <w:rFonts w:ascii="Calibri" w:hAnsi="Calibri" w:cs="Calibri"/>
          <w:b/>
          <w:bCs/>
        </w:rPr>
        <w:t>Preparation and Pre-Installation Activities</w:t>
      </w:r>
    </w:p>
    <w:p w14:paraId="6A6CE714"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Description of prerequisites on the MoE infrastructure (server OS, database version, middleware, security components, etc.).</w:t>
      </w:r>
    </w:p>
    <w:p w14:paraId="6EE9E55F"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Activities related to environment preparation (Test, Pre-Production, Production) and any required configuration.</w:t>
      </w:r>
    </w:p>
    <w:p w14:paraId="1E115810"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 xml:space="preserve">Responsibilities of the </w:t>
      </w:r>
      <w:r w:rsidRPr="00070B76">
        <w:rPr>
          <w:rFonts w:ascii="Calibri" w:hAnsi="Calibri" w:cs="Calibri"/>
          <w:szCs w:val="18"/>
        </w:rPr>
        <w:t>Consultant</w:t>
      </w:r>
      <w:r w:rsidRPr="00070B76">
        <w:rPr>
          <w:rFonts w:ascii="Calibri" w:hAnsi="Calibri" w:cs="Calibri"/>
        </w:rPr>
        <w:t xml:space="preserve"> and the MoE/Beneficiary during the preparation phase.</w:t>
      </w:r>
    </w:p>
    <w:p w14:paraId="1A6C1CAE" w14:textId="77777777" w:rsidR="00070B76" w:rsidRPr="00070B76" w:rsidRDefault="00070B76" w:rsidP="00070B76">
      <w:pPr>
        <w:numPr>
          <w:ilvl w:val="0"/>
          <w:numId w:val="46"/>
        </w:numPr>
        <w:spacing w:after="120" w:line="276" w:lineRule="auto"/>
        <w:rPr>
          <w:rFonts w:ascii="Calibri" w:hAnsi="Calibri" w:cs="Calibri"/>
        </w:rPr>
      </w:pPr>
      <w:r w:rsidRPr="00070B76">
        <w:rPr>
          <w:rFonts w:ascii="Calibri" w:hAnsi="Calibri" w:cs="Calibri"/>
          <w:b/>
          <w:bCs/>
        </w:rPr>
        <w:t>Installation Procedure</w:t>
      </w:r>
    </w:p>
    <w:p w14:paraId="409501E6"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Step-by-step description of the deployment procedure for each environment (Test and Production).</w:t>
      </w:r>
    </w:p>
    <w:p w14:paraId="2F76A15C"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Roll-out strategy (e.g. phased deployment, downtime requirements, deployment windows).</w:t>
      </w:r>
    </w:p>
    <w:p w14:paraId="751900DD"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Rollback procedures in case of failure or critical issues during deployment.</w:t>
      </w:r>
    </w:p>
    <w:p w14:paraId="5B431233" w14:textId="77777777" w:rsidR="00070B76" w:rsidRPr="00070B76" w:rsidRDefault="00070B76" w:rsidP="00070B76">
      <w:pPr>
        <w:numPr>
          <w:ilvl w:val="0"/>
          <w:numId w:val="46"/>
        </w:numPr>
        <w:spacing w:after="120" w:line="276" w:lineRule="auto"/>
        <w:rPr>
          <w:rFonts w:ascii="Calibri" w:hAnsi="Calibri" w:cs="Calibri"/>
        </w:rPr>
      </w:pPr>
      <w:r w:rsidRPr="00070B76">
        <w:rPr>
          <w:rFonts w:ascii="Calibri" w:hAnsi="Calibri" w:cs="Calibri"/>
          <w:b/>
          <w:bCs/>
        </w:rPr>
        <w:t>Testing and Verification</w:t>
      </w:r>
    </w:p>
    <w:p w14:paraId="371E085E"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Description of the functional and technical tests to be performed after installation</w:t>
      </w:r>
    </w:p>
    <w:p w14:paraId="1633CFD3"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List and description of test scenarios and acceptance test cases, aligned with the requirements defined in this ToR.</w:t>
      </w:r>
    </w:p>
    <w:p w14:paraId="5CB884AD" w14:textId="77777777" w:rsidR="00070B76" w:rsidRDefault="00070B76" w:rsidP="00070B76">
      <w:pPr>
        <w:numPr>
          <w:ilvl w:val="1"/>
          <w:numId w:val="46"/>
        </w:numPr>
        <w:spacing w:after="120" w:line="276" w:lineRule="auto"/>
        <w:rPr>
          <w:rFonts w:ascii="Calibri" w:hAnsi="Calibri" w:cs="Calibri"/>
        </w:rPr>
      </w:pPr>
      <w:r w:rsidRPr="00070B76">
        <w:rPr>
          <w:rFonts w:ascii="Calibri" w:hAnsi="Calibri" w:cs="Calibri"/>
        </w:rPr>
        <w:t>Description of the defect logging and resolution process during this phase.</w:t>
      </w:r>
    </w:p>
    <w:p w14:paraId="4A756CD5" w14:textId="77777777" w:rsidR="00621B6D" w:rsidRPr="00070B76" w:rsidRDefault="00621B6D" w:rsidP="00621B6D">
      <w:pPr>
        <w:spacing w:after="120" w:line="276" w:lineRule="auto"/>
        <w:ind w:left="1440"/>
        <w:rPr>
          <w:rFonts w:ascii="Calibri" w:hAnsi="Calibri" w:cs="Calibri"/>
        </w:rPr>
      </w:pPr>
    </w:p>
    <w:p w14:paraId="2DC6D570" w14:textId="77777777" w:rsidR="00070B76" w:rsidRPr="00070B76" w:rsidRDefault="00070B76" w:rsidP="00070B76">
      <w:pPr>
        <w:numPr>
          <w:ilvl w:val="0"/>
          <w:numId w:val="46"/>
        </w:numPr>
        <w:spacing w:after="120" w:line="276" w:lineRule="auto"/>
        <w:rPr>
          <w:rFonts w:ascii="Calibri" w:hAnsi="Calibri" w:cs="Calibri"/>
        </w:rPr>
      </w:pPr>
      <w:r w:rsidRPr="00070B76">
        <w:rPr>
          <w:rFonts w:ascii="Calibri" w:hAnsi="Calibri" w:cs="Calibri"/>
          <w:b/>
          <w:bCs/>
        </w:rPr>
        <w:t>User Acceptance Testing (UAT)</w:t>
      </w:r>
    </w:p>
    <w:p w14:paraId="3FF6F571"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 xml:space="preserve">Roles and responsibilities of the </w:t>
      </w:r>
      <w:r w:rsidRPr="00070B76">
        <w:rPr>
          <w:rFonts w:ascii="Calibri" w:hAnsi="Calibri" w:cs="Calibri"/>
          <w:szCs w:val="18"/>
        </w:rPr>
        <w:t>Consultant</w:t>
      </w:r>
      <w:r w:rsidRPr="00070B76">
        <w:rPr>
          <w:rFonts w:ascii="Calibri" w:hAnsi="Calibri" w:cs="Calibri"/>
        </w:rPr>
        <w:t xml:space="preserve"> and the MoE/Beneficiary in UAT.</w:t>
      </w:r>
    </w:p>
    <w:p w14:paraId="0032BC08"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Support to key users during UAT (training, on-site/remote assistance, clarification of functionalities).</w:t>
      </w:r>
    </w:p>
    <w:p w14:paraId="3564396D"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Criteria for successful completion of UAT, including correction of all critical and high-priority defects.</w:t>
      </w:r>
    </w:p>
    <w:p w14:paraId="60FBDF1E" w14:textId="77777777" w:rsidR="00070B76" w:rsidRPr="00070B76" w:rsidRDefault="00070B76" w:rsidP="00070B76">
      <w:pPr>
        <w:numPr>
          <w:ilvl w:val="0"/>
          <w:numId w:val="46"/>
        </w:numPr>
        <w:spacing w:after="120" w:line="276" w:lineRule="auto"/>
        <w:rPr>
          <w:rFonts w:ascii="Calibri" w:hAnsi="Calibri" w:cs="Calibri"/>
        </w:rPr>
      </w:pPr>
      <w:r w:rsidRPr="00070B76">
        <w:rPr>
          <w:rFonts w:ascii="Calibri" w:hAnsi="Calibri" w:cs="Calibri"/>
          <w:b/>
          <w:bCs/>
        </w:rPr>
        <w:t>Final Acceptance</w:t>
      </w:r>
    </w:p>
    <w:p w14:paraId="39AB65EE" w14:textId="77777777" w:rsidR="00070B76"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Definition of conditions under which the system (enhancements and new module) shall be considered accepted, including:</w:t>
      </w:r>
    </w:p>
    <w:p w14:paraId="7F7221BD" w14:textId="77777777" w:rsidR="00070B76" w:rsidRPr="00070B76" w:rsidRDefault="00070B76" w:rsidP="00070B76">
      <w:pPr>
        <w:numPr>
          <w:ilvl w:val="2"/>
          <w:numId w:val="46"/>
        </w:numPr>
        <w:spacing w:after="120" w:line="276" w:lineRule="auto"/>
        <w:rPr>
          <w:rFonts w:ascii="Calibri" w:hAnsi="Calibri" w:cs="Calibri"/>
        </w:rPr>
      </w:pPr>
      <w:r w:rsidRPr="00070B76">
        <w:rPr>
          <w:rFonts w:ascii="Calibri" w:hAnsi="Calibri" w:cs="Calibri"/>
        </w:rPr>
        <w:t>Successful completion of installation on Production environment;</w:t>
      </w:r>
    </w:p>
    <w:p w14:paraId="58855E66" w14:textId="77777777" w:rsidR="00070B76" w:rsidRPr="00070B76" w:rsidRDefault="00070B76" w:rsidP="00070B76">
      <w:pPr>
        <w:numPr>
          <w:ilvl w:val="2"/>
          <w:numId w:val="46"/>
        </w:numPr>
        <w:spacing w:after="120" w:line="276" w:lineRule="auto"/>
        <w:rPr>
          <w:rFonts w:ascii="Calibri" w:hAnsi="Calibri" w:cs="Calibri"/>
        </w:rPr>
      </w:pPr>
      <w:r w:rsidRPr="00070B76">
        <w:rPr>
          <w:rFonts w:ascii="Calibri" w:hAnsi="Calibri" w:cs="Calibri"/>
        </w:rPr>
        <w:t>Successful completion of UAT and resolution of agreed defects;</w:t>
      </w:r>
    </w:p>
    <w:p w14:paraId="0F8349F2" w14:textId="77777777" w:rsidR="00070B76" w:rsidRPr="00070B76" w:rsidRDefault="00070B76" w:rsidP="00070B76">
      <w:pPr>
        <w:numPr>
          <w:ilvl w:val="2"/>
          <w:numId w:val="46"/>
        </w:numPr>
        <w:spacing w:after="120" w:line="276" w:lineRule="auto"/>
        <w:rPr>
          <w:rFonts w:ascii="Calibri" w:hAnsi="Calibri" w:cs="Calibri"/>
        </w:rPr>
      </w:pPr>
      <w:r w:rsidRPr="00070B76">
        <w:rPr>
          <w:rFonts w:ascii="Calibri" w:hAnsi="Calibri" w:cs="Calibri"/>
        </w:rPr>
        <w:t>Delivery of all required documentation (technical and user documentation);</w:t>
      </w:r>
    </w:p>
    <w:p w14:paraId="3AB8890E" w14:textId="77777777" w:rsidR="00070B76" w:rsidRPr="00070B76" w:rsidRDefault="00070B76" w:rsidP="00070B76">
      <w:pPr>
        <w:numPr>
          <w:ilvl w:val="2"/>
          <w:numId w:val="46"/>
        </w:numPr>
        <w:spacing w:after="120" w:line="276" w:lineRule="auto"/>
        <w:rPr>
          <w:rFonts w:ascii="Calibri" w:hAnsi="Calibri" w:cs="Calibri"/>
        </w:rPr>
      </w:pPr>
      <w:r w:rsidRPr="00070B76">
        <w:rPr>
          <w:rFonts w:ascii="Calibri" w:hAnsi="Calibri" w:cs="Calibri"/>
        </w:rPr>
        <w:t>Confirmation that all agreed functionalities operate in accordance with this ToR.</w:t>
      </w:r>
    </w:p>
    <w:p w14:paraId="0CE6D7CC" w14:textId="546EA425" w:rsidR="00327AE0" w:rsidRPr="00070B76" w:rsidRDefault="00070B76" w:rsidP="00070B76">
      <w:pPr>
        <w:numPr>
          <w:ilvl w:val="1"/>
          <w:numId w:val="46"/>
        </w:numPr>
        <w:spacing w:after="120" w:line="276" w:lineRule="auto"/>
        <w:rPr>
          <w:rFonts w:ascii="Calibri" w:hAnsi="Calibri" w:cs="Calibri"/>
        </w:rPr>
      </w:pPr>
      <w:r w:rsidRPr="00070B76">
        <w:rPr>
          <w:rFonts w:ascii="Calibri" w:hAnsi="Calibri" w:cs="Calibri"/>
        </w:rPr>
        <w:t>Description of the formal acceptance procedure (e.g. Acceptance Report, sign-off protocol), including who signs and on behalf of which institution.</w:t>
      </w:r>
    </w:p>
    <w:p w14:paraId="3ECB1200" w14:textId="77777777" w:rsidR="00EF2937" w:rsidRPr="00327AE0" w:rsidRDefault="00EF2937" w:rsidP="00621B6D">
      <w:pPr>
        <w:spacing w:after="0" w:line="240" w:lineRule="auto"/>
        <w:jc w:val="both"/>
        <w:rPr>
          <w:rFonts w:ascii="Calibri" w:hAnsi="Calibri" w:cs="Calibri"/>
          <w:szCs w:val="18"/>
        </w:rPr>
      </w:pPr>
    </w:p>
    <w:p w14:paraId="0F7E4D97" w14:textId="4B5605D6" w:rsidR="00EF2937" w:rsidRPr="00327AE0" w:rsidRDefault="00EF2937" w:rsidP="00070B76">
      <w:pPr>
        <w:pStyle w:val="Heading3"/>
        <w:numPr>
          <w:ilvl w:val="2"/>
          <w:numId w:val="41"/>
        </w:numPr>
        <w:tabs>
          <w:tab w:val="num" w:pos="360"/>
          <w:tab w:val="num" w:pos="1620"/>
        </w:tabs>
        <w:spacing w:before="120" w:after="120" w:line="240" w:lineRule="auto"/>
        <w:ind w:left="0" w:firstLine="0"/>
        <w:rPr>
          <w:rFonts w:ascii="Calibri" w:hAnsi="Calibri" w:cs="Calibri"/>
        </w:rPr>
      </w:pPr>
      <w:bookmarkStart w:id="114" w:name="_Toc217400901"/>
      <w:r w:rsidRPr="00327AE0">
        <w:rPr>
          <w:rFonts w:ascii="Calibri" w:hAnsi="Calibri" w:cs="Calibri"/>
        </w:rPr>
        <w:t>APPLICATION OR MODULE CHANGE REQUEST</w:t>
      </w:r>
      <w:r w:rsidR="00070B76">
        <w:rPr>
          <w:rFonts w:ascii="Calibri" w:hAnsi="Calibri" w:cs="Calibri"/>
        </w:rPr>
        <w:t xml:space="preserve"> </w:t>
      </w:r>
      <w:r w:rsidRPr="00327AE0">
        <w:rPr>
          <w:rFonts w:ascii="Calibri" w:hAnsi="Calibri" w:cs="Calibri"/>
        </w:rPr>
        <w:t>METHODOLOGY</w:t>
      </w:r>
      <w:bookmarkEnd w:id="114"/>
    </w:p>
    <w:p w14:paraId="28C2B53A" w14:textId="77777777" w:rsidR="00070B76" w:rsidRPr="00070B76" w:rsidRDefault="00070B76" w:rsidP="00070B76">
      <w:pPr>
        <w:spacing w:before="120" w:after="120" w:line="276" w:lineRule="auto"/>
        <w:jc w:val="both"/>
        <w:rPr>
          <w:rFonts w:ascii="Calibri" w:hAnsi="Calibri" w:cs="Calibri"/>
        </w:rPr>
      </w:pPr>
      <w:bookmarkStart w:id="115" w:name="_Ref179174285"/>
      <w:bookmarkStart w:id="116" w:name="_Ref179174529"/>
      <w:bookmarkStart w:id="117" w:name="_Ref179643753"/>
      <w:bookmarkStart w:id="118" w:name="_Ref179643776"/>
      <w:bookmarkStart w:id="119" w:name="_Ref179643785"/>
      <w:bookmarkStart w:id="120" w:name="_Toc179879675"/>
      <w:bookmarkEnd w:id="110"/>
      <w:bookmarkEnd w:id="111"/>
      <w:bookmarkEnd w:id="112"/>
      <w:r w:rsidRPr="00070B76">
        <w:rPr>
          <w:rFonts w:ascii="Calibri" w:hAnsi="Calibri" w:cs="Calibri"/>
        </w:rPr>
        <w:t xml:space="preserve">The </w:t>
      </w:r>
      <w:r w:rsidRPr="00070B76">
        <w:rPr>
          <w:rFonts w:ascii="Calibri" w:hAnsi="Calibri" w:cs="Calibri"/>
          <w:szCs w:val="18"/>
        </w:rPr>
        <w:t>Consultant</w:t>
      </w:r>
      <w:r w:rsidRPr="00070B76">
        <w:rPr>
          <w:rFonts w:ascii="Calibri" w:hAnsi="Calibri" w:cs="Calibri"/>
        </w:rPr>
        <w:t xml:space="preserve"> shall describe in detail the proposed methodology and workflow for handling application or module change requests during and after the implementation period. At a minimum, this section shall cover:</w:t>
      </w:r>
    </w:p>
    <w:p w14:paraId="50AF31D5" w14:textId="77777777" w:rsidR="00070B76" w:rsidRPr="00070B76" w:rsidRDefault="00070B76" w:rsidP="00070B76">
      <w:pPr>
        <w:numPr>
          <w:ilvl w:val="0"/>
          <w:numId w:val="47"/>
        </w:numPr>
        <w:spacing w:before="120" w:after="120" w:line="276" w:lineRule="auto"/>
        <w:rPr>
          <w:rFonts w:ascii="Calibri" w:hAnsi="Calibri" w:cs="Calibri"/>
        </w:rPr>
      </w:pPr>
      <w:r w:rsidRPr="00070B76">
        <w:rPr>
          <w:rFonts w:ascii="Calibri" w:hAnsi="Calibri" w:cs="Calibri"/>
          <w:b/>
          <w:bCs/>
        </w:rPr>
        <w:t>Change Request Initiation</w:t>
      </w:r>
    </w:p>
    <w:p w14:paraId="6C17A852"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How the Beneficiary (MoE and/or Project) can submit a Change Request (CR).</w:t>
      </w:r>
    </w:p>
    <w:p w14:paraId="62A139DD"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Required minimum content of a Change Request (description, justification, affected module, priority, requested timeline).</w:t>
      </w:r>
    </w:p>
    <w:p w14:paraId="5E35B8A9" w14:textId="77777777" w:rsidR="00070B76" w:rsidRPr="00070B76" w:rsidRDefault="00070B76" w:rsidP="00070B76">
      <w:pPr>
        <w:numPr>
          <w:ilvl w:val="0"/>
          <w:numId w:val="47"/>
        </w:numPr>
        <w:spacing w:before="120" w:after="120" w:line="276" w:lineRule="auto"/>
        <w:rPr>
          <w:rFonts w:ascii="Calibri" w:hAnsi="Calibri" w:cs="Calibri"/>
        </w:rPr>
      </w:pPr>
      <w:r w:rsidRPr="00070B76">
        <w:rPr>
          <w:rFonts w:ascii="Calibri" w:hAnsi="Calibri" w:cs="Calibri"/>
          <w:b/>
          <w:bCs/>
        </w:rPr>
        <w:t>Change Classification and Assessment</w:t>
      </w:r>
    </w:p>
    <w:p w14:paraId="4DFA2261"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Criteria for distinguishing between:</w:t>
      </w:r>
    </w:p>
    <w:p w14:paraId="1005CE2A" w14:textId="77777777" w:rsidR="00070B76" w:rsidRPr="00070B76" w:rsidRDefault="00070B76" w:rsidP="00070B76">
      <w:pPr>
        <w:numPr>
          <w:ilvl w:val="2"/>
          <w:numId w:val="47"/>
        </w:numPr>
        <w:spacing w:before="120" w:after="120" w:line="276" w:lineRule="auto"/>
        <w:rPr>
          <w:rFonts w:ascii="Calibri" w:hAnsi="Calibri" w:cs="Calibri"/>
        </w:rPr>
      </w:pPr>
      <w:r w:rsidRPr="00070B76">
        <w:rPr>
          <w:rFonts w:ascii="Calibri" w:hAnsi="Calibri" w:cs="Calibri"/>
        </w:rPr>
        <w:t>Defect correction (bug fixing within warranty/support), and</w:t>
      </w:r>
    </w:p>
    <w:p w14:paraId="49C2DC73" w14:textId="77777777" w:rsidR="00070B76" w:rsidRPr="00070B76" w:rsidRDefault="00070B76" w:rsidP="00070B76">
      <w:pPr>
        <w:numPr>
          <w:ilvl w:val="2"/>
          <w:numId w:val="47"/>
        </w:numPr>
        <w:spacing w:before="120" w:after="120" w:line="276" w:lineRule="auto"/>
        <w:rPr>
          <w:rFonts w:ascii="Calibri" w:hAnsi="Calibri" w:cs="Calibri"/>
        </w:rPr>
      </w:pPr>
      <w:r w:rsidRPr="00070B76">
        <w:rPr>
          <w:rFonts w:ascii="Calibri" w:hAnsi="Calibri" w:cs="Calibri"/>
        </w:rPr>
        <w:t>Change Requests (new functionalities, enhancements, or scope changes).</w:t>
      </w:r>
    </w:p>
    <w:p w14:paraId="539014A6"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Classification of changes according to impact and complexity (e.g. minor, medium, major).</w:t>
      </w:r>
    </w:p>
    <w:p w14:paraId="5974FB38" w14:textId="77777777" w:rsid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 xml:space="preserve">Description of preliminary impact analysis (functional, technical, security, performance) to be performed by the </w:t>
      </w:r>
      <w:r w:rsidRPr="00070B76">
        <w:rPr>
          <w:rFonts w:ascii="Calibri" w:hAnsi="Calibri" w:cs="Calibri"/>
          <w:szCs w:val="18"/>
        </w:rPr>
        <w:t>Consultant</w:t>
      </w:r>
      <w:r w:rsidRPr="00070B76">
        <w:rPr>
          <w:rFonts w:ascii="Calibri" w:hAnsi="Calibri" w:cs="Calibri"/>
        </w:rPr>
        <w:t>.</w:t>
      </w:r>
    </w:p>
    <w:p w14:paraId="34CC43F9" w14:textId="77777777" w:rsidR="00621B6D" w:rsidRDefault="00621B6D" w:rsidP="00621B6D">
      <w:pPr>
        <w:spacing w:before="120" w:after="120" w:line="276" w:lineRule="auto"/>
        <w:rPr>
          <w:rFonts w:ascii="Calibri" w:hAnsi="Calibri" w:cs="Calibri"/>
        </w:rPr>
      </w:pPr>
    </w:p>
    <w:p w14:paraId="42DF6E7B" w14:textId="77777777" w:rsidR="00621B6D" w:rsidRPr="00070B76" w:rsidRDefault="00621B6D" w:rsidP="00621B6D">
      <w:pPr>
        <w:spacing w:before="120" w:after="120" w:line="276" w:lineRule="auto"/>
        <w:rPr>
          <w:rFonts w:ascii="Calibri" w:hAnsi="Calibri" w:cs="Calibri"/>
        </w:rPr>
      </w:pPr>
    </w:p>
    <w:p w14:paraId="77D68827" w14:textId="77777777" w:rsidR="00070B76" w:rsidRPr="00070B76" w:rsidRDefault="00070B76" w:rsidP="00070B76">
      <w:pPr>
        <w:numPr>
          <w:ilvl w:val="0"/>
          <w:numId w:val="47"/>
        </w:numPr>
        <w:spacing w:before="120" w:after="120" w:line="276" w:lineRule="auto"/>
        <w:rPr>
          <w:rFonts w:ascii="Calibri" w:hAnsi="Calibri" w:cs="Calibri"/>
        </w:rPr>
      </w:pPr>
      <w:r w:rsidRPr="00070B76">
        <w:rPr>
          <w:rFonts w:ascii="Calibri" w:hAnsi="Calibri" w:cs="Calibri"/>
          <w:b/>
          <w:bCs/>
        </w:rPr>
        <w:t>Effort Estimation and Approval Process</w:t>
      </w:r>
    </w:p>
    <w:p w14:paraId="7C32472F"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Method used for effort estimation (e.g. person-days, complexity levels) and preparation of a cost estimate for each Change Request, if outside the agreed scope.</w:t>
      </w:r>
    </w:p>
    <w:p w14:paraId="2FE1E291"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 xml:space="preserve">Timeframe in which the </w:t>
      </w:r>
      <w:r w:rsidRPr="00070B76">
        <w:rPr>
          <w:rFonts w:ascii="Calibri" w:hAnsi="Calibri" w:cs="Calibri"/>
          <w:szCs w:val="18"/>
        </w:rPr>
        <w:t>Consultant</w:t>
      </w:r>
      <w:r w:rsidRPr="00070B76">
        <w:rPr>
          <w:rFonts w:ascii="Calibri" w:hAnsi="Calibri" w:cs="Calibri"/>
        </w:rPr>
        <w:t xml:space="preserve"> will provide an impact analysis and cost/time estimate upon receiving a complete Change Request.</w:t>
      </w:r>
    </w:p>
    <w:p w14:paraId="07BD9E56"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Approval workflow on the Beneficiary’s side (who approves, how approval is documented).</w:t>
      </w:r>
    </w:p>
    <w:p w14:paraId="106FEB90"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Conditions under which a Change Request is considered accepted and scheduled for implementation.</w:t>
      </w:r>
    </w:p>
    <w:p w14:paraId="30ACAE22" w14:textId="77777777" w:rsidR="00070B76" w:rsidRPr="00070B76" w:rsidRDefault="00070B76" w:rsidP="00070B76">
      <w:pPr>
        <w:numPr>
          <w:ilvl w:val="0"/>
          <w:numId w:val="47"/>
        </w:numPr>
        <w:spacing w:before="120" w:after="120" w:line="276" w:lineRule="auto"/>
        <w:rPr>
          <w:rFonts w:ascii="Calibri" w:hAnsi="Calibri" w:cs="Calibri"/>
        </w:rPr>
      </w:pPr>
      <w:r w:rsidRPr="00070B76">
        <w:rPr>
          <w:rFonts w:ascii="Calibri" w:hAnsi="Calibri" w:cs="Calibri"/>
          <w:b/>
          <w:bCs/>
        </w:rPr>
        <w:t>Implementation and Versioning</w:t>
      </w:r>
    </w:p>
    <w:p w14:paraId="6BA11861"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Approach to developing and testing approved Change Requests (development environment, test environment, regression testing).</w:t>
      </w:r>
    </w:p>
    <w:p w14:paraId="1E312CC3"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Versioning policy (release numbering, release notes, documentation of changes).</w:t>
      </w:r>
    </w:p>
    <w:p w14:paraId="5F8F017D"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Coordination of deployment windows for Change Requests to avoid disruption of ongoing operations.</w:t>
      </w:r>
    </w:p>
    <w:p w14:paraId="0C3911A6" w14:textId="77777777" w:rsidR="00070B76" w:rsidRPr="00070B76" w:rsidRDefault="00070B76" w:rsidP="00070B76">
      <w:pPr>
        <w:numPr>
          <w:ilvl w:val="0"/>
          <w:numId w:val="47"/>
        </w:numPr>
        <w:spacing w:before="120" w:after="120" w:line="276" w:lineRule="auto"/>
        <w:rPr>
          <w:rFonts w:ascii="Calibri" w:hAnsi="Calibri" w:cs="Calibri"/>
        </w:rPr>
      </w:pPr>
      <w:r w:rsidRPr="00070B76">
        <w:rPr>
          <w:rFonts w:ascii="Calibri" w:hAnsi="Calibri" w:cs="Calibri"/>
          <w:b/>
          <w:bCs/>
        </w:rPr>
        <w:t>Post-Implementation Review</w:t>
      </w:r>
    </w:p>
    <w:p w14:paraId="2CFE09A9" w14:textId="77777777" w:rsidR="00070B76" w:rsidRPr="00070B76" w:rsidRDefault="00070B76" w:rsidP="00070B76">
      <w:pPr>
        <w:numPr>
          <w:ilvl w:val="1"/>
          <w:numId w:val="47"/>
        </w:numPr>
        <w:spacing w:before="120" w:after="120" w:line="276" w:lineRule="auto"/>
        <w:rPr>
          <w:rFonts w:ascii="Calibri" w:hAnsi="Calibri" w:cs="Calibri"/>
        </w:rPr>
      </w:pPr>
      <w:r w:rsidRPr="00070B76">
        <w:rPr>
          <w:rFonts w:ascii="Calibri" w:hAnsi="Calibri" w:cs="Calibri"/>
        </w:rPr>
        <w:t>Process of validating implemented changes with key users.</w:t>
      </w:r>
    </w:p>
    <w:p w14:paraId="107ED229" w14:textId="14BCE085" w:rsidR="00EF2937" w:rsidRDefault="00070B76" w:rsidP="00070B76">
      <w:pPr>
        <w:numPr>
          <w:ilvl w:val="1"/>
          <w:numId w:val="47"/>
        </w:numPr>
        <w:spacing w:before="120" w:after="120" w:line="276" w:lineRule="auto"/>
        <w:rPr>
          <w:rFonts w:ascii="Calibri" w:hAnsi="Calibri" w:cs="Calibri"/>
        </w:rPr>
      </w:pPr>
      <w:r w:rsidRPr="00070B76">
        <w:rPr>
          <w:rFonts w:ascii="Calibri" w:hAnsi="Calibri" w:cs="Calibri"/>
        </w:rPr>
        <w:t>Procedure for logging and correcting any issues related specifically to the implemented Change Request.</w:t>
      </w:r>
    </w:p>
    <w:p w14:paraId="3678BB33" w14:textId="77777777" w:rsidR="00070B76" w:rsidRPr="00070B76" w:rsidRDefault="00070B76" w:rsidP="00070B76">
      <w:pPr>
        <w:spacing w:before="120" w:after="120" w:line="276" w:lineRule="auto"/>
        <w:ind w:left="1440"/>
        <w:rPr>
          <w:rFonts w:ascii="Calibri" w:hAnsi="Calibri" w:cs="Calibri"/>
        </w:rPr>
      </w:pPr>
    </w:p>
    <w:p w14:paraId="6C511A93" w14:textId="694D8E4E" w:rsidR="00EF2937" w:rsidRPr="00166636" w:rsidRDefault="00EF2937" w:rsidP="00EF2937">
      <w:pPr>
        <w:pStyle w:val="Heading1"/>
        <w:spacing w:before="120" w:after="120" w:line="240" w:lineRule="auto"/>
        <w:jc w:val="both"/>
        <w:rPr>
          <w:rFonts w:ascii="Calibri" w:hAnsi="Calibri" w:cs="Calibri"/>
          <w:sz w:val="28"/>
          <w:szCs w:val="28"/>
        </w:rPr>
      </w:pPr>
      <w:bookmarkStart w:id="121" w:name="_Toc211513028"/>
      <w:bookmarkStart w:id="122" w:name="_Toc213577655"/>
      <w:bookmarkStart w:id="123" w:name="_Toc217400902"/>
      <w:bookmarkEnd w:id="115"/>
      <w:bookmarkEnd w:id="116"/>
      <w:bookmarkEnd w:id="117"/>
      <w:bookmarkEnd w:id="118"/>
      <w:bookmarkEnd w:id="119"/>
      <w:bookmarkEnd w:id="120"/>
      <w:r w:rsidRPr="00166636">
        <w:rPr>
          <w:rFonts w:ascii="Calibri" w:hAnsi="Calibri" w:cs="Calibri"/>
          <w:sz w:val="28"/>
          <w:szCs w:val="28"/>
        </w:rPr>
        <w:t>SECTION 3 – PROPOSAL REVIEW INFORMATION</w:t>
      </w:r>
      <w:bookmarkEnd w:id="121"/>
      <w:bookmarkEnd w:id="122"/>
      <w:bookmarkEnd w:id="123"/>
      <w:r w:rsidRPr="00166636">
        <w:rPr>
          <w:rFonts w:ascii="Calibri" w:hAnsi="Calibri" w:cs="Calibri"/>
          <w:sz w:val="28"/>
          <w:szCs w:val="28"/>
        </w:rPr>
        <w:t xml:space="preserve"> </w:t>
      </w:r>
    </w:p>
    <w:p w14:paraId="1936B898" w14:textId="77777777" w:rsidR="00070B76" w:rsidRPr="00070B76" w:rsidRDefault="00070B76" w:rsidP="00070B76">
      <w:pPr>
        <w:tabs>
          <w:tab w:val="left" w:pos="360"/>
        </w:tabs>
        <w:spacing w:before="120" w:after="120" w:line="276" w:lineRule="auto"/>
        <w:jc w:val="both"/>
        <w:rPr>
          <w:rFonts w:ascii="Calibri" w:hAnsi="Calibri" w:cs="Calibri"/>
        </w:rPr>
      </w:pPr>
      <w:r w:rsidRPr="00070B76">
        <w:rPr>
          <w:rFonts w:ascii="Calibri" w:hAnsi="Calibri" w:cs="Calibri"/>
        </w:rPr>
        <w:t xml:space="preserve">The proposal will be evaluated in accordance with the criteria set forth below. The criteria have been tailored to the requirements of this ToR. The proposal should note that these criteria serve to: </w:t>
      </w:r>
    </w:p>
    <w:p w14:paraId="63545F48" w14:textId="77777777" w:rsidR="00070B76" w:rsidRPr="00070B76" w:rsidRDefault="00070B76" w:rsidP="00070B76">
      <w:pPr>
        <w:tabs>
          <w:tab w:val="left" w:pos="360"/>
        </w:tabs>
        <w:spacing w:before="120" w:after="120" w:line="276" w:lineRule="auto"/>
        <w:ind w:left="360"/>
        <w:jc w:val="both"/>
        <w:rPr>
          <w:rFonts w:ascii="Calibri" w:hAnsi="Calibri" w:cs="Calibri"/>
        </w:rPr>
      </w:pPr>
      <w:r w:rsidRPr="00070B76">
        <w:rPr>
          <w:rFonts w:ascii="Calibri" w:hAnsi="Calibri" w:cs="Calibri"/>
        </w:rPr>
        <w:t xml:space="preserve">(a) identify the significant matters that bidder should address in its proposals; </w:t>
      </w:r>
    </w:p>
    <w:p w14:paraId="36D8329C" w14:textId="77777777" w:rsidR="00070B76" w:rsidRPr="00070B76" w:rsidRDefault="00070B76" w:rsidP="00070B76">
      <w:pPr>
        <w:tabs>
          <w:tab w:val="left" w:pos="360"/>
        </w:tabs>
        <w:spacing w:before="120" w:after="120" w:line="276" w:lineRule="auto"/>
        <w:ind w:left="360"/>
        <w:jc w:val="both"/>
        <w:rPr>
          <w:rFonts w:ascii="Calibri" w:hAnsi="Calibri" w:cs="Calibri"/>
        </w:rPr>
      </w:pPr>
      <w:r w:rsidRPr="00070B76">
        <w:rPr>
          <w:rFonts w:ascii="Calibri" w:hAnsi="Calibri" w:cs="Calibri"/>
        </w:rPr>
        <w:t>(b) set the standard against which the proposal will be evaluated.</w:t>
      </w:r>
    </w:p>
    <w:p w14:paraId="41FDCC9C" w14:textId="1F1A6244" w:rsidR="00EF2937" w:rsidRPr="00070B76" w:rsidRDefault="00070B76" w:rsidP="00070B76">
      <w:pPr>
        <w:tabs>
          <w:tab w:val="right" w:leader="dot" w:pos="8630"/>
        </w:tabs>
        <w:spacing w:after="0" w:line="276" w:lineRule="auto"/>
        <w:jc w:val="both"/>
        <w:rPr>
          <w:rFonts w:ascii="Calibri" w:hAnsi="Calibri" w:cs="Calibri"/>
        </w:rPr>
      </w:pPr>
      <w:r w:rsidRPr="00070B76">
        <w:rPr>
          <w:rFonts w:ascii="Calibri" w:hAnsi="Calibri" w:cs="Calibri"/>
          <w:lang w:eastAsia="sr-Latn-CS"/>
        </w:rPr>
        <w:t>The Award Selection Committee will evaluate submitted Proposals</w:t>
      </w:r>
      <w:r w:rsidRPr="00070B76">
        <w:rPr>
          <w:rFonts w:ascii="Calibri" w:hAnsi="Calibri" w:cs="Calibri"/>
        </w:rPr>
        <w:t xml:space="preserve"> based on 100 maximum points. The weighting of various sections will be as follows:</w:t>
      </w:r>
    </w:p>
    <w:p w14:paraId="396DEC4B" w14:textId="77777777" w:rsidR="00EF2937" w:rsidRPr="003F3E08" w:rsidRDefault="00EF2937" w:rsidP="00EF2937">
      <w:pPr>
        <w:pStyle w:val="ListParagraph"/>
        <w:tabs>
          <w:tab w:val="left" w:pos="360"/>
        </w:tabs>
        <w:spacing w:before="120" w:after="120"/>
        <w:contextualSpacing w:val="0"/>
        <w:jc w:val="both"/>
        <w:rPr>
          <w:rFonts w:ascii="Calibri" w:hAnsi="Calibri" w:cs="Calibri"/>
          <w:b/>
          <w:u w:val="single"/>
        </w:rPr>
      </w:pPr>
      <w:r w:rsidRPr="003F3E08">
        <w:rPr>
          <w:rFonts w:ascii="Calibri" w:hAnsi="Calibri" w:cs="Calibri"/>
          <w:b/>
          <w:u w:val="single"/>
        </w:rPr>
        <w:t>Category</w:t>
      </w:r>
      <w:r w:rsidRPr="003F3E08">
        <w:rPr>
          <w:rFonts w:ascii="Calibri" w:hAnsi="Calibri" w:cs="Calibri"/>
          <w:b/>
          <w:u w:val="single"/>
        </w:rPr>
        <w:tab/>
      </w:r>
      <w:r w:rsidRPr="003F3E08">
        <w:rPr>
          <w:rFonts w:ascii="Calibri" w:hAnsi="Calibri" w:cs="Calibri"/>
          <w:b/>
          <w:u w:val="single"/>
        </w:rPr>
        <w:tab/>
      </w:r>
      <w:r w:rsidRPr="003F3E08">
        <w:rPr>
          <w:rFonts w:ascii="Calibri" w:hAnsi="Calibri" w:cs="Calibri"/>
          <w:b/>
          <w:u w:val="single"/>
        </w:rPr>
        <w:tab/>
      </w:r>
      <w:r w:rsidRPr="003F3E08">
        <w:rPr>
          <w:rFonts w:ascii="Calibri" w:hAnsi="Calibri" w:cs="Calibri"/>
          <w:b/>
          <w:u w:val="single"/>
        </w:rPr>
        <w:tab/>
      </w:r>
      <w:r w:rsidRPr="003F3E08">
        <w:rPr>
          <w:rFonts w:ascii="Calibri" w:hAnsi="Calibri" w:cs="Calibri"/>
          <w:b/>
          <w:u w:val="single"/>
        </w:rPr>
        <w:tab/>
        <w:t>Maximum Points (100 Total)</w:t>
      </w:r>
    </w:p>
    <w:p w14:paraId="490EBD95" w14:textId="77777777" w:rsidR="00EF2937" w:rsidRPr="003F3E08" w:rsidRDefault="00EF2937" w:rsidP="00EF2937">
      <w:pPr>
        <w:pStyle w:val="ListParagraph"/>
        <w:tabs>
          <w:tab w:val="left" w:pos="360"/>
        </w:tabs>
        <w:spacing w:before="120" w:after="120"/>
        <w:contextualSpacing w:val="0"/>
        <w:jc w:val="both"/>
        <w:rPr>
          <w:rFonts w:ascii="Calibri" w:hAnsi="Calibri" w:cs="Calibri"/>
        </w:rPr>
      </w:pPr>
      <w:r w:rsidRPr="003F3E08">
        <w:rPr>
          <w:rFonts w:ascii="Calibri" w:hAnsi="Calibri" w:cs="Calibri"/>
        </w:rPr>
        <w:t>Technical approach and Methodology</w:t>
      </w:r>
      <w:r w:rsidRPr="003F3E08">
        <w:rPr>
          <w:rFonts w:ascii="Calibri" w:hAnsi="Calibri" w:cs="Calibri"/>
        </w:rPr>
        <w:tab/>
      </w:r>
      <w:r w:rsidRPr="003F3E08">
        <w:rPr>
          <w:rFonts w:ascii="Calibri" w:hAnsi="Calibri" w:cs="Calibri"/>
        </w:rPr>
        <w:tab/>
      </w:r>
      <w:r w:rsidRPr="003F3E08">
        <w:rPr>
          <w:rFonts w:ascii="Calibri" w:hAnsi="Calibri" w:cs="Calibri"/>
        </w:rPr>
        <w:tab/>
        <w:t>40</w:t>
      </w:r>
    </w:p>
    <w:p w14:paraId="558BC9C8" w14:textId="77777777" w:rsidR="00EF2937" w:rsidRPr="003F3E08" w:rsidRDefault="00EF2937" w:rsidP="00EF2937">
      <w:pPr>
        <w:pStyle w:val="ListParagraph"/>
        <w:tabs>
          <w:tab w:val="left" w:pos="360"/>
        </w:tabs>
        <w:spacing w:before="120" w:after="120"/>
        <w:contextualSpacing w:val="0"/>
        <w:jc w:val="both"/>
        <w:rPr>
          <w:rFonts w:ascii="Calibri" w:hAnsi="Calibri" w:cs="Calibri"/>
        </w:rPr>
      </w:pPr>
      <w:r w:rsidRPr="003F3E08">
        <w:rPr>
          <w:rFonts w:ascii="Calibri" w:hAnsi="Calibri" w:cs="Calibri"/>
        </w:rPr>
        <w:t>Cost detail and summary</w:t>
      </w:r>
      <w:r w:rsidRPr="003F3E08">
        <w:rPr>
          <w:rFonts w:ascii="Calibri" w:hAnsi="Calibri" w:cs="Calibri"/>
        </w:rPr>
        <w:tab/>
      </w:r>
      <w:r w:rsidRPr="003F3E08">
        <w:rPr>
          <w:rFonts w:ascii="Calibri" w:hAnsi="Calibri" w:cs="Calibri"/>
        </w:rPr>
        <w:tab/>
      </w:r>
      <w:r w:rsidRPr="003F3E08">
        <w:rPr>
          <w:rFonts w:ascii="Calibri" w:hAnsi="Calibri" w:cs="Calibri"/>
        </w:rPr>
        <w:tab/>
      </w:r>
      <w:r w:rsidRPr="003F3E08">
        <w:rPr>
          <w:rFonts w:ascii="Calibri" w:hAnsi="Calibri" w:cs="Calibri"/>
        </w:rPr>
        <w:tab/>
        <w:t>20</w:t>
      </w:r>
    </w:p>
    <w:p w14:paraId="6EC8D086" w14:textId="77777777" w:rsidR="00EF2937" w:rsidRPr="003F3E08" w:rsidRDefault="00EF2937" w:rsidP="00EF2937">
      <w:pPr>
        <w:pStyle w:val="ListParagraph"/>
        <w:tabs>
          <w:tab w:val="left" w:pos="360"/>
        </w:tabs>
        <w:spacing w:before="120" w:after="120"/>
        <w:contextualSpacing w:val="0"/>
        <w:jc w:val="both"/>
        <w:rPr>
          <w:rFonts w:ascii="Calibri" w:hAnsi="Calibri" w:cs="Calibri"/>
        </w:rPr>
      </w:pPr>
      <w:r w:rsidRPr="003F3E08">
        <w:rPr>
          <w:rFonts w:ascii="Calibri" w:hAnsi="Calibri" w:cs="Calibri"/>
        </w:rPr>
        <w:t>Prior experience</w:t>
      </w:r>
      <w:r w:rsidRPr="003F3E08">
        <w:rPr>
          <w:rFonts w:ascii="Calibri" w:hAnsi="Calibri" w:cs="Calibri"/>
        </w:rPr>
        <w:tab/>
      </w:r>
      <w:r w:rsidRPr="003F3E08">
        <w:rPr>
          <w:rFonts w:ascii="Calibri" w:hAnsi="Calibri" w:cs="Calibri"/>
        </w:rPr>
        <w:tab/>
      </w:r>
      <w:r w:rsidRPr="003F3E08">
        <w:rPr>
          <w:rFonts w:ascii="Calibri" w:hAnsi="Calibri" w:cs="Calibri"/>
        </w:rPr>
        <w:tab/>
      </w:r>
      <w:r w:rsidRPr="003F3E08">
        <w:rPr>
          <w:rFonts w:ascii="Calibri" w:hAnsi="Calibri" w:cs="Calibri"/>
        </w:rPr>
        <w:tab/>
      </w:r>
      <w:r w:rsidRPr="003F3E08">
        <w:rPr>
          <w:rFonts w:ascii="Calibri" w:hAnsi="Calibri" w:cs="Calibri"/>
        </w:rPr>
        <w:tab/>
        <w:t>20</w:t>
      </w:r>
    </w:p>
    <w:p w14:paraId="28F4A0D6" w14:textId="77777777" w:rsidR="00EF2937" w:rsidRPr="003F3E08" w:rsidRDefault="00EF2937" w:rsidP="00EF2937">
      <w:pPr>
        <w:pStyle w:val="ListParagraph"/>
        <w:tabs>
          <w:tab w:val="left" w:pos="360"/>
        </w:tabs>
        <w:spacing w:before="120" w:after="120"/>
        <w:contextualSpacing w:val="0"/>
        <w:jc w:val="both"/>
        <w:rPr>
          <w:rFonts w:ascii="Calibri" w:hAnsi="Calibri" w:cs="Calibri"/>
        </w:rPr>
      </w:pPr>
      <w:r w:rsidRPr="003F3E08">
        <w:rPr>
          <w:rFonts w:ascii="Calibri" w:hAnsi="Calibri" w:cs="Calibri"/>
        </w:rPr>
        <w:t>Support and Maintenance Approach</w:t>
      </w:r>
      <w:r w:rsidRPr="003F3E08">
        <w:rPr>
          <w:rFonts w:ascii="Calibri" w:hAnsi="Calibri" w:cs="Calibri"/>
        </w:rPr>
        <w:tab/>
      </w:r>
      <w:r w:rsidRPr="003F3E08">
        <w:rPr>
          <w:rFonts w:ascii="Calibri" w:hAnsi="Calibri" w:cs="Calibri"/>
        </w:rPr>
        <w:tab/>
      </w:r>
      <w:r w:rsidRPr="003F3E08">
        <w:rPr>
          <w:rFonts w:ascii="Calibri" w:hAnsi="Calibri" w:cs="Calibri"/>
        </w:rPr>
        <w:tab/>
        <w:t>20</w:t>
      </w:r>
    </w:p>
    <w:p w14:paraId="4BCB0AD5" w14:textId="77777777" w:rsidR="00EF2937" w:rsidRPr="003F3E08" w:rsidRDefault="00EF2937" w:rsidP="00EF2937">
      <w:pPr>
        <w:pStyle w:val="ListParagraph"/>
        <w:tabs>
          <w:tab w:val="left" w:pos="360"/>
        </w:tabs>
        <w:spacing w:before="120" w:after="120"/>
        <w:contextualSpacing w:val="0"/>
        <w:jc w:val="both"/>
        <w:rPr>
          <w:rFonts w:ascii="Calibri" w:hAnsi="Calibri" w:cs="Calibri"/>
          <w:b/>
        </w:rPr>
      </w:pPr>
      <w:r w:rsidRPr="003F3E08">
        <w:rPr>
          <w:rFonts w:ascii="Calibri" w:hAnsi="Calibri" w:cs="Calibri"/>
          <w:b/>
        </w:rPr>
        <w:t>Total Possible Points</w:t>
      </w:r>
      <w:r w:rsidRPr="003F3E08">
        <w:rPr>
          <w:rFonts w:ascii="Calibri" w:hAnsi="Calibri" w:cs="Calibri"/>
          <w:b/>
        </w:rPr>
        <w:tab/>
      </w:r>
      <w:r w:rsidRPr="003F3E08">
        <w:rPr>
          <w:rFonts w:ascii="Calibri" w:hAnsi="Calibri" w:cs="Calibri"/>
          <w:b/>
        </w:rPr>
        <w:tab/>
      </w:r>
      <w:r w:rsidRPr="003F3E08">
        <w:rPr>
          <w:rFonts w:ascii="Calibri" w:hAnsi="Calibri" w:cs="Calibri"/>
          <w:b/>
        </w:rPr>
        <w:tab/>
      </w:r>
      <w:r w:rsidRPr="003F3E08">
        <w:rPr>
          <w:rFonts w:ascii="Calibri" w:hAnsi="Calibri" w:cs="Calibri"/>
          <w:b/>
        </w:rPr>
        <w:tab/>
      </w:r>
      <w:r w:rsidRPr="003F3E08">
        <w:rPr>
          <w:rFonts w:ascii="Calibri" w:hAnsi="Calibri" w:cs="Calibri"/>
          <w:b/>
        </w:rPr>
        <w:tab/>
        <w:t>100</w:t>
      </w:r>
    </w:p>
    <w:p w14:paraId="476B6618" w14:textId="77777777" w:rsidR="00EF2937" w:rsidRDefault="00EF2937" w:rsidP="00EF2937">
      <w:pPr>
        <w:tabs>
          <w:tab w:val="left" w:pos="360"/>
        </w:tabs>
        <w:spacing w:before="120" w:after="120" w:line="240" w:lineRule="auto"/>
        <w:jc w:val="both"/>
        <w:rPr>
          <w:rFonts w:ascii="Calibri" w:hAnsi="Calibri" w:cs="Calibri"/>
          <w:b/>
        </w:rPr>
      </w:pPr>
    </w:p>
    <w:p w14:paraId="23FC3365" w14:textId="77777777" w:rsidR="00621B6D" w:rsidRPr="003F3E08" w:rsidRDefault="00621B6D" w:rsidP="00EF2937">
      <w:pPr>
        <w:tabs>
          <w:tab w:val="left" w:pos="360"/>
        </w:tabs>
        <w:spacing w:before="120" w:after="120" w:line="240" w:lineRule="auto"/>
        <w:jc w:val="both"/>
        <w:rPr>
          <w:rFonts w:ascii="Calibri" w:hAnsi="Calibri" w:cs="Calibri"/>
          <w:b/>
        </w:rPr>
      </w:pPr>
    </w:p>
    <w:p w14:paraId="7E3882F4" w14:textId="77777777" w:rsidR="00EF2937" w:rsidRPr="003F3E08" w:rsidRDefault="00EF2937" w:rsidP="007C036E">
      <w:pPr>
        <w:pStyle w:val="ListParagraph"/>
        <w:numPr>
          <w:ilvl w:val="0"/>
          <w:numId w:val="9"/>
        </w:numPr>
        <w:spacing w:after="0" w:line="276" w:lineRule="auto"/>
        <w:ind w:left="360"/>
        <w:contextualSpacing w:val="0"/>
        <w:jc w:val="both"/>
        <w:rPr>
          <w:rFonts w:ascii="Calibri" w:hAnsi="Calibri" w:cs="Calibri"/>
          <w:b/>
        </w:rPr>
      </w:pPr>
      <w:r w:rsidRPr="003F3E08">
        <w:rPr>
          <w:rFonts w:ascii="Calibri" w:hAnsi="Calibri" w:cs="Calibri"/>
          <w:b/>
        </w:rPr>
        <w:t>Technical approach and Methodology (40 points):</w:t>
      </w:r>
    </w:p>
    <w:p w14:paraId="5904BB7B" w14:textId="77777777" w:rsidR="00EF2937" w:rsidRPr="003F3E08" w:rsidRDefault="00EF2937" w:rsidP="007C036E">
      <w:pPr>
        <w:pStyle w:val="ListParagraph"/>
        <w:numPr>
          <w:ilvl w:val="0"/>
          <w:numId w:val="2"/>
        </w:numPr>
        <w:spacing w:after="0" w:line="276" w:lineRule="auto"/>
        <w:contextualSpacing w:val="0"/>
        <w:jc w:val="both"/>
        <w:rPr>
          <w:rFonts w:ascii="Calibri" w:hAnsi="Calibri" w:cs="Calibri"/>
        </w:rPr>
      </w:pPr>
      <w:r w:rsidRPr="003F3E08">
        <w:rPr>
          <w:rFonts w:ascii="Calibri" w:hAnsi="Calibri" w:cs="Calibri"/>
        </w:rPr>
        <w:t>System overview and overall relevance of the offered functionality (understanding and compliance with the requirements)</w:t>
      </w:r>
    </w:p>
    <w:p w14:paraId="25994CCE" w14:textId="77777777" w:rsidR="00EF2937" w:rsidRPr="003F3E08" w:rsidRDefault="00EF2937" w:rsidP="007C036E">
      <w:pPr>
        <w:pStyle w:val="ListParagraph"/>
        <w:numPr>
          <w:ilvl w:val="0"/>
          <w:numId w:val="2"/>
        </w:numPr>
        <w:spacing w:after="0" w:line="276" w:lineRule="auto"/>
        <w:contextualSpacing w:val="0"/>
        <w:jc w:val="both"/>
        <w:rPr>
          <w:rFonts w:ascii="Calibri" w:hAnsi="Calibri" w:cs="Calibri"/>
        </w:rPr>
      </w:pPr>
      <w:r w:rsidRPr="003F3E08">
        <w:rPr>
          <w:rFonts w:ascii="Calibri" w:hAnsi="Calibri" w:cs="Calibri"/>
        </w:rPr>
        <w:t>The soundness of the architectural concept</w:t>
      </w:r>
    </w:p>
    <w:p w14:paraId="05243CA0" w14:textId="77777777" w:rsidR="00EF2937" w:rsidRPr="003F3E08" w:rsidRDefault="00EF2937" w:rsidP="007C036E">
      <w:pPr>
        <w:pStyle w:val="ListParagraph"/>
        <w:numPr>
          <w:ilvl w:val="0"/>
          <w:numId w:val="2"/>
        </w:numPr>
        <w:spacing w:after="0" w:line="276" w:lineRule="auto"/>
        <w:contextualSpacing w:val="0"/>
        <w:jc w:val="both"/>
        <w:rPr>
          <w:rFonts w:ascii="Calibri" w:hAnsi="Calibri" w:cs="Calibri"/>
        </w:rPr>
      </w:pPr>
      <w:r w:rsidRPr="003F3E08">
        <w:rPr>
          <w:rFonts w:ascii="Calibri" w:hAnsi="Calibri" w:cs="Calibri"/>
        </w:rPr>
        <w:t>Proposed systems, tools and frameworks</w:t>
      </w:r>
    </w:p>
    <w:p w14:paraId="5A368C08" w14:textId="77777777" w:rsidR="00EF2937" w:rsidRPr="003F3E08" w:rsidRDefault="00EF2937" w:rsidP="007C036E">
      <w:pPr>
        <w:pStyle w:val="ListParagraph"/>
        <w:numPr>
          <w:ilvl w:val="0"/>
          <w:numId w:val="2"/>
        </w:numPr>
        <w:spacing w:after="0" w:line="276" w:lineRule="auto"/>
        <w:contextualSpacing w:val="0"/>
        <w:jc w:val="both"/>
        <w:rPr>
          <w:rFonts w:ascii="Calibri" w:hAnsi="Calibri" w:cs="Calibri"/>
        </w:rPr>
      </w:pPr>
      <w:r w:rsidRPr="003F3E08">
        <w:rPr>
          <w:rFonts w:ascii="Calibri" w:hAnsi="Calibri" w:cs="Calibri"/>
        </w:rPr>
        <w:t>Development methodology and work plan</w:t>
      </w:r>
    </w:p>
    <w:p w14:paraId="79A6FACD" w14:textId="77777777" w:rsidR="00EF2937" w:rsidRPr="003F3E08" w:rsidRDefault="00EF2937" w:rsidP="007C036E">
      <w:pPr>
        <w:pStyle w:val="ListParagraph"/>
        <w:numPr>
          <w:ilvl w:val="0"/>
          <w:numId w:val="2"/>
        </w:numPr>
        <w:spacing w:after="0" w:line="276" w:lineRule="auto"/>
        <w:contextualSpacing w:val="0"/>
        <w:jc w:val="both"/>
        <w:rPr>
          <w:rFonts w:ascii="Calibri" w:hAnsi="Calibri" w:cs="Calibri"/>
        </w:rPr>
      </w:pPr>
      <w:r w:rsidRPr="003F3E08">
        <w:rPr>
          <w:rFonts w:ascii="Calibri" w:hAnsi="Calibri" w:cs="Calibri"/>
        </w:rPr>
        <w:t>Change management procedures (i.e. software version control, etc.)</w:t>
      </w:r>
    </w:p>
    <w:p w14:paraId="15F079E5" w14:textId="77777777" w:rsidR="00EF2937" w:rsidRPr="003F3E08" w:rsidRDefault="00EF2937" w:rsidP="007C036E">
      <w:pPr>
        <w:pStyle w:val="ListParagraph"/>
        <w:numPr>
          <w:ilvl w:val="0"/>
          <w:numId w:val="2"/>
        </w:numPr>
        <w:spacing w:after="0" w:line="276" w:lineRule="auto"/>
        <w:contextualSpacing w:val="0"/>
        <w:jc w:val="both"/>
        <w:rPr>
          <w:rFonts w:ascii="Calibri" w:hAnsi="Calibri" w:cs="Calibri"/>
        </w:rPr>
      </w:pPr>
      <w:r w:rsidRPr="003F3E08">
        <w:rPr>
          <w:rFonts w:ascii="Calibri" w:hAnsi="Calibri" w:cs="Calibri"/>
        </w:rPr>
        <w:t>Proposed delivery schedule</w:t>
      </w:r>
    </w:p>
    <w:p w14:paraId="008C6012" w14:textId="77777777" w:rsidR="00EF2937" w:rsidRPr="003F3E08" w:rsidRDefault="00EF2937" w:rsidP="007C036E">
      <w:pPr>
        <w:pStyle w:val="ListParagraph"/>
        <w:numPr>
          <w:ilvl w:val="0"/>
          <w:numId w:val="9"/>
        </w:numPr>
        <w:spacing w:after="0" w:line="276" w:lineRule="auto"/>
        <w:ind w:left="360"/>
        <w:contextualSpacing w:val="0"/>
        <w:jc w:val="both"/>
        <w:rPr>
          <w:rFonts w:ascii="Calibri" w:hAnsi="Calibri" w:cs="Calibri"/>
          <w:b/>
        </w:rPr>
      </w:pPr>
      <w:r w:rsidRPr="003F3E08">
        <w:rPr>
          <w:rFonts w:ascii="Calibri" w:hAnsi="Calibri" w:cs="Calibri"/>
          <w:b/>
          <w:bCs/>
        </w:rPr>
        <w:t xml:space="preserve">Cost detail and summary </w:t>
      </w:r>
      <w:r w:rsidRPr="003F3E08">
        <w:rPr>
          <w:rFonts w:ascii="Calibri" w:hAnsi="Calibri" w:cs="Calibri"/>
          <w:b/>
        </w:rPr>
        <w:t>(20 points):</w:t>
      </w:r>
    </w:p>
    <w:p w14:paraId="244E5574" w14:textId="77777777" w:rsidR="00EF2937" w:rsidRPr="003F3E08" w:rsidRDefault="00EF2937" w:rsidP="007C036E">
      <w:pPr>
        <w:pStyle w:val="ListParagraph"/>
        <w:numPr>
          <w:ilvl w:val="0"/>
          <w:numId w:val="10"/>
        </w:numPr>
        <w:spacing w:after="0" w:line="276" w:lineRule="auto"/>
        <w:contextualSpacing w:val="0"/>
        <w:jc w:val="both"/>
        <w:rPr>
          <w:rFonts w:ascii="Calibri" w:hAnsi="Calibri" w:cs="Calibri"/>
          <w:bCs/>
        </w:rPr>
      </w:pPr>
      <w:r w:rsidRPr="003F3E08">
        <w:rPr>
          <w:rFonts w:ascii="Calibri" w:hAnsi="Calibri" w:cs="Calibri"/>
          <w:bCs/>
        </w:rPr>
        <w:t xml:space="preserve">Normalized cost points </w:t>
      </w:r>
    </w:p>
    <w:p w14:paraId="6C30FE7C" w14:textId="77777777" w:rsidR="00EF2937" w:rsidRPr="003F3E08" w:rsidRDefault="00EF2937" w:rsidP="007C036E">
      <w:pPr>
        <w:pStyle w:val="ListParagraph"/>
        <w:numPr>
          <w:ilvl w:val="0"/>
          <w:numId w:val="10"/>
        </w:numPr>
        <w:spacing w:after="0" w:line="276" w:lineRule="auto"/>
        <w:contextualSpacing w:val="0"/>
        <w:jc w:val="both"/>
        <w:rPr>
          <w:rFonts w:ascii="Calibri" w:hAnsi="Calibri" w:cs="Calibri"/>
        </w:rPr>
      </w:pPr>
      <w:r w:rsidRPr="003F3E08">
        <w:rPr>
          <w:rFonts w:ascii="Calibri" w:hAnsi="Calibri" w:cs="Calibri"/>
        </w:rPr>
        <w:t>Allocation and justification of the budget</w:t>
      </w:r>
    </w:p>
    <w:p w14:paraId="2E9FBAFE" w14:textId="77777777" w:rsidR="00EF2937" w:rsidRPr="003F3E08" w:rsidRDefault="00EF2937" w:rsidP="007C036E">
      <w:pPr>
        <w:pStyle w:val="ListParagraph"/>
        <w:numPr>
          <w:ilvl w:val="0"/>
          <w:numId w:val="10"/>
        </w:numPr>
        <w:spacing w:after="0" w:line="276" w:lineRule="auto"/>
        <w:contextualSpacing w:val="0"/>
        <w:jc w:val="both"/>
        <w:rPr>
          <w:rFonts w:ascii="Calibri" w:hAnsi="Calibri" w:cs="Calibri"/>
          <w:b/>
          <w:bCs/>
        </w:rPr>
      </w:pPr>
      <w:r w:rsidRPr="003F3E08">
        <w:rPr>
          <w:rFonts w:ascii="Calibri" w:hAnsi="Calibri" w:cs="Calibri"/>
          <w:color w:val="000000"/>
        </w:rPr>
        <w:t>Allocation and justification of the human resources to be committee</w:t>
      </w:r>
    </w:p>
    <w:p w14:paraId="40D57FB6" w14:textId="77777777" w:rsidR="00EF2937" w:rsidRPr="003F3E08" w:rsidRDefault="00EF2937" w:rsidP="007C036E">
      <w:pPr>
        <w:pStyle w:val="ListParagraph"/>
        <w:numPr>
          <w:ilvl w:val="0"/>
          <w:numId w:val="9"/>
        </w:numPr>
        <w:spacing w:after="0" w:line="276" w:lineRule="auto"/>
        <w:ind w:left="360"/>
        <w:contextualSpacing w:val="0"/>
        <w:jc w:val="both"/>
        <w:rPr>
          <w:rFonts w:ascii="Calibri" w:hAnsi="Calibri" w:cs="Calibri"/>
          <w:b/>
        </w:rPr>
      </w:pPr>
      <w:r w:rsidRPr="003F3E08">
        <w:rPr>
          <w:rFonts w:ascii="Calibri" w:hAnsi="Calibri" w:cs="Calibri"/>
          <w:b/>
          <w:bCs/>
        </w:rPr>
        <w:t xml:space="preserve">Prior relevant experience </w:t>
      </w:r>
      <w:r w:rsidRPr="003F3E08">
        <w:rPr>
          <w:rFonts w:ascii="Calibri" w:hAnsi="Calibri" w:cs="Calibri"/>
          <w:b/>
        </w:rPr>
        <w:t>(20 points):</w:t>
      </w:r>
    </w:p>
    <w:p w14:paraId="59913000" w14:textId="77777777" w:rsidR="00EF2937" w:rsidRPr="003F3E08" w:rsidRDefault="00EF2937" w:rsidP="007C036E">
      <w:pPr>
        <w:pStyle w:val="ListParagraph"/>
        <w:numPr>
          <w:ilvl w:val="0"/>
          <w:numId w:val="11"/>
        </w:numPr>
        <w:spacing w:after="0" w:line="276" w:lineRule="auto"/>
        <w:contextualSpacing w:val="0"/>
        <w:jc w:val="both"/>
        <w:rPr>
          <w:rFonts w:ascii="Calibri" w:hAnsi="Calibri" w:cs="Calibri"/>
        </w:rPr>
      </w:pPr>
      <w:r w:rsidRPr="003F3E08">
        <w:rPr>
          <w:rFonts w:ascii="Calibri" w:hAnsi="Calibri" w:cs="Calibri"/>
        </w:rPr>
        <w:t>References, certifications and experience of the company</w:t>
      </w:r>
    </w:p>
    <w:p w14:paraId="31EB4365" w14:textId="77777777" w:rsidR="00EF2937" w:rsidRPr="003F3E08" w:rsidRDefault="00EF2937" w:rsidP="007C036E">
      <w:pPr>
        <w:pStyle w:val="ListParagraph"/>
        <w:numPr>
          <w:ilvl w:val="0"/>
          <w:numId w:val="11"/>
        </w:numPr>
        <w:spacing w:after="0" w:line="276" w:lineRule="auto"/>
        <w:contextualSpacing w:val="0"/>
        <w:jc w:val="both"/>
        <w:rPr>
          <w:rFonts w:ascii="Calibri" w:hAnsi="Calibri" w:cs="Calibri"/>
          <w:b/>
          <w:bCs/>
        </w:rPr>
      </w:pPr>
      <w:r w:rsidRPr="003F3E08">
        <w:rPr>
          <w:rFonts w:ascii="Calibri" w:hAnsi="Calibri" w:cs="Calibri"/>
        </w:rPr>
        <w:t>Qualifications and experience of the key personnel and other team members</w:t>
      </w:r>
    </w:p>
    <w:p w14:paraId="298559E7" w14:textId="77777777" w:rsidR="00EF2937" w:rsidRPr="003F3E08" w:rsidRDefault="00EF2937" w:rsidP="007C036E">
      <w:pPr>
        <w:pStyle w:val="ListParagraph"/>
        <w:numPr>
          <w:ilvl w:val="0"/>
          <w:numId w:val="9"/>
        </w:numPr>
        <w:spacing w:after="0" w:line="276" w:lineRule="auto"/>
        <w:ind w:left="360"/>
        <w:contextualSpacing w:val="0"/>
        <w:jc w:val="both"/>
        <w:rPr>
          <w:rFonts w:ascii="Calibri" w:hAnsi="Calibri" w:cs="Calibri"/>
          <w:b/>
        </w:rPr>
      </w:pPr>
      <w:r w:rsidRPr="003F3E08">
        <w:rPr>
          <w:rFonts w:ascii="Calibri" w:hAnsi="Calibri" w:cs="Calibri"/>
          <w:b/>
          <w:bCs/>
        </w:rPr>
        <w:t xml:space="preserve">Support and Maintenance Approach </w:t>
      </w:r>
      <w:r w:rsidRPr="003F3E08">
        <w:rPr>
          <w:rFonts w:ascii="Calibri" w:hAnsi="Calibri" w:cs="Calibri"/>
          <w:b/>
        </w:rPr>
        <w:t>(20 points):</w:t>
      </w:r>
    </w:p>
    <w:p w14:paraId="7BD6AF15" w14:textId="77777777" w:rsidR="00EF2937" w:rsidRPr="003F3E08" w:rsidRDefault="00EF2937" w:rsidP="007C036E">
      <w:pPr>
        <w:pStyle w:val="ListParagraph"/>
        <w:numPr>
          <w:ilvl w:val="0"/>
          <w:numId w:val="12"/>
        </w:numPr>
        <w:spacing w:after="0" w:line="276" w:lineRule="auto"/>
        <w:contextualSpacing w:val="0"/>
        <w:jc w:val="both"/>
        <w:rPr>
          <w:rFonts w:ascii="Calibri" w:hAnsi="Calibri" w:cs="Calibri"/>
          <w:b/>
          <w:bCs/>
        </w:rPr>
      </w:pPr>
      <w:r w:rsidRPr="003F3E08">
        <w:rPr>
          <w:rFonts w:ascii="Calibri" w:hAnsi="Calibri" w:cs="Calibri"/>
          <w:color w:val="000000"/>
        </w:rPr>
        <w:t>Financial stability of the vendor</w:t>
      </w:r>
    </w:p>
    <w:p w14:paraId="7607B35C" w14:textId="77777777" w:rsidR="00EF2937" w:rsidRPr="003F3E08" w:rsidRDefault="00EF2937" w:rsidP="007C036E">
      <w:pPr>
        <w:pStyle w:val="ListParagraph"/>
        <w:numPr>
          <w:ilvl w:val="0"/>
          <w:numId w:val="12"/>
        </w:numPr>
        <w:spacing w:after="0" w:line="276" w:lineRule="auto"/>
        <w:contextualSpacing w:val="0"/>
        <w:jc w:val="both"/>
        <w:rPr>
          <w:rFonts w:ascii="Calibri" w:hAnsi="Calibri" w:cs="Calibri"/>
          <w:b/>
          <w:bCs/>
        </w:rPr>
      </w:pPr>
      <w:r w:rsidRPr="003F3E08">
        <w:rPr>
          <w:rFonts w:ascii="Calibri" w:hAnsi="Calibri" w:cs="Calibri"/>
          <w:color w:val="000000"/>
        </w:rPr>
        <w:t>Proposed Maintenance and Warranty period</w:t>
      </w:r>
    </w:p>
    <w:p w14:paraId="2078BEA5" w14:textId="77777777" w:rsidR="00EF2937" w:rsidRPr="003F3E08" w:rsidRDefault="00EF2937" w:rsidP="00166636">
      <w:pPr>
        <w:pStyle w:val="EndnoteText"/>
        <w:spacing w:line="276" w:lineRule="auto"/>
        <w:jc w:val="both"/>
        <w:rPr>
          <w:rFonts w:ascii="Calibri" w:hAnsi="Calibri" w:cs="Calibri"/>
          <w:sz w:val="22"/>
          <w:szCs w:val="22"/>
          <w:lang w:val="en-GB"/>
        </w:rPr>
      </w:pPr>
    </w:p>
    <w:p w14:paraId="53367AE9" w14:textId="77777777" w:rsidR="00EF2937" w:rsidRPr="003F3E08" w:rsidRDefault="00EF2937" w:rsidP="00166636">
      <w:pPr>
        <w:pStyle w:val="EndnoteText"/>
        <w:spacing w:line="276" w:lineRule="auto"/>
        <w:jc w:val="both"/>
        <w:rPr>
          <w:rFonts w:ascii="Calibri" w:hAnsi="Calibri" w:cs="Calibri"/>
          <w:sz w:val="22"/>
          <w:szCs w:val="22"/>
          <w:lang w:val="en-GB"/>
        </w:rPr>
      </w:pPr>
      <w:r w:rsidRPr="003F3E08">
        <w:rPr>
          <w:rFonts w:ascii="Calibri" w:hAnsi="Calibri" w:cs="Calibri"/>
          <w:sz w:val="22"/>
          <w:szCs w:val="22"/>
          <w:lang w:val="en-GB"/>
        </w:rPr>
        <w:t>If the technical and financial proposal is responsive and acceptable, the Award Selection Committee will invite the selected company to enter contract negotiations. Both technical and financial aspects of the proposal may be negotiated. Before or during negotiation, the Award Selection Committee may request the company to substantiate the remuneration rates and expenses, especially if they are higher than market rates or RELOF3 cost estimates. The Award Selection Committee will prepare meeting minutes from the negotiation process.</w:t>
      </w:r>
    </w:p>
    <w:p w14:paraId="6C16149C" w14:textId="77777777" w:rsidR="00EF2937" w:rsidRPr="003F3E08" w:rsidRDefault="00EF2937" w:rsidP="00EF2937">
      <w:pPr>
        <w:pStyle w:val="EndnoteText"/>
        <w:spacing w:before="120" w:after="120"/>
        <w:jc w:val="both"/>
        <w:rPr>
          <w:rFonts w:ascii="Calibri" w:hAnsi="Calibri" w:cs="Calibri"/>
          <w:sz w:val="22"/>
          <w:szCs w:val="22"/>
          <w:lang w:val="en-GB"/>
        </w:rPr>
      </w:pPr>
    </w:p>
    <w:p w14:paraId="262187F4" w14:textId="77777777" w:rsidR="00EF2937" w:rsidRPr="00166636" w:rsidRDefault="00EF2937" w:rsidP="007C036E">
      <w:pPr>
        <w:pStyle w:val="Heading2"/>
        <w:numPr>
          <w:ilvl w:val="1"/>
          <w:numId w:val="42"/>
        </w:numPr>
        <w:tabs>
          <w:tab w:val="num" w:pos="360"/>
          <w:tab w:val="num" w:pos="1440"/>
        </w:tabs>
        <w:spacing w:before="120" w:after="120" w:line="240" w:lineRule="auto"/>
        <w:ind w:left="0" w:firstLine="0"/>
        <w:jc w:val="both"/>
        <w:rPr>
          <w:rFonts w:ascii="Calibri" w:hAnsi="Calibri" w:cs="Calibri"/>
          <w:sz w:val="28"/>
          <w:szCs w:val="28"/>
        </w:rPr>
      </w:pPr>
      <w:bookmarkStart w:id="124" w:name="_Toc179879689"/>
      <w:bookmarkStart w:id="125" w:name="_Toc13750554"/>
      <w:bookmarkStart w:id="126" w:name="_Toc211513029"/>
      <w:bookmarkStart w:id="127" w:name="_Toc213577656"/>
      <w:bookmarkStart w:id="128" w:name="_Toc217400903"/>
      <w:r w:rsidRPr="00166636">
        <w:rPr>
          <w:rFonts w:ascii="Calibri" w:hAnsi="Calibri" w:cs="Calibri"/>
          <w:sz w:val="28"/>
          <w:szCs w:val="28"/>
        </w:rPr>
        <w:t>SOFTWARE WARRANTY</w:t>
      </w:r>
      <w:bookmarkEnd w:id="124"/>
      <w:bookmarkEnd w:id="125"/>
      <w:bookmarkEnd w:id="126"/>
      <w:bookmarkEnd w:id="127"/>
      <w:bookmarkEnd w:id="128"/>
    </w:p>
    <w:p w14:paraId="0A0E44A8" w14:textId="77777777" w:rsidR="00070B76" w:rsidRPr="00070B76" w:rsidRDefault="00070B76" w:rsidP="00070B76">
      <w:pPr>
        <w:spacing w:before="120" w:after="120" w:line="276" w:lineRule="auto"/>
        <w:jc w:val="both"/>
        <w:rPr>
          <w:rFonts w:ascii="Calibri" w:hAnsi="Calibri" w:cs="Calibri"/>
          <w:szCs w:val="18"/>
        </w:rPr>
      </w:pPr>
      <w:r w:rsidRPr="00070B76">
        <w:rPr>
          <w:rFonts w:ascii="Calibri" w:hAnsi="Calibri" w:cs="Calibri"/>
          <w:szCs w:val="18"/>
        </w:rPr>
        <w:t>During the one (1) year warranty period, which begins from the date of acceptance, the Consultant warrants that when the software is delivered and installed, it will operate on the specified computer(s) in the manner as described in the relevant software document, in the Consultant’s ToR response.</w:t>
      </w:r>
    </w:p>
    <w:p w14:paraId="606CA7E9" w14:textId="77777777" w:rsidR="00070B76" w:rsidRPr="00070B76" w:rsidRDefault="00070B76" w:rsidP="00070B76">
      <w:pPr>
        <w:spacing w:before="120" w:after="120" w:line="276" w:lineRule="auto"/>
        <w:jc w:val="both"/>
        <w:rPr>
          <w:rFonts w:ascii="Calibri" w:hAnsi="Calibri" w:cs="Calibri"/>
          <w:szCs w:val="18"/>
        </w:rPr>
      </w:pPr>
      <w:r w:rsidRPr="00070B76">
        <w:rPr>
          <w:rFonts w:ascii="Calibri" w:hAnsi="Calibri" w:cs="Calibri"/>
          <w:szCs w:val="18"/>
        </w:rPr>
        <w:t>The Consultant warrants that it shall do its best efforts to correct a programming error, which is attributable to the Consultant. The Project will notify the Consultant of a problem with the software in writing. The Project shall provide information sufficient to identify the problem. Such information includes but shall not be limited to error diagnostic messages, screenshots, diagnostic memory dumps, data file dumps, application program listing, and other written explanation and documentation of the said problem. Notification of problems by email correspondence is considered a sufficient form of notification.</w:t>
      </w:r>
    </w:p>
    <w:p w14:paraId="3779EF99" w14:textId="77777777" w:rsidR="00EF2937" w:rsidRPr="003F3E08" w:rsidRDefault="00EF2937" w:rsidP="00621B6D">
      <w:pPr>
        <w:pStyle w:val="Heading20"/>
        <w:spacing w:before="0" w:after="0"/>
        <w:jc w:val="both"/>
        <w:rPr>
          <w:rFonts w:ascii="Calibri" w:hAnsi="Calibri" w:cs="Calibri"/>
          <w:b w:val="0"/>
          <w:sz w:val="22"/>
          <w:szCs w:val="22"/>
          <w:lang w:val="en-GB"/>
        </w:rPr>
      </w:pPr>
    </w:p>
    <w:p w14:paraId="5BE99D58" w14:textId="77777777" w:rsidR="00EF2937" w:rsidRPr="00166636" w:rsidRDefault="00EF2937" w:rsidP="007C036E">
      <w:pPr>
        <w:pStyle w:val="Heading2"/>
        <w:numPr>
          <w:ilvl w:val="1"/>
          <w:numId w:val="42"/>
        </w:numPr>
        <w:tabs>
          <w:tab w:val="num" w:pos="360"/>
          <w:tab w:val="num" w:pos="1440"/>
        </w:tabs>
        <w:spacing w:before="120" w:after="120" w:line="240" w:lineRule="auto"/>
        <w:ind w:left="0" w:firstLine="0"/>
        <w:jc w:val="both"/>
        <w:rPr>
          <w:rFonts w:ascii="Calibri" w:hAnsi="Calibri" w:cs="Calibri"/>
          <w:sz w:val="28"/>
          <w:szCs w:val="28"/>
        </w:rPr>
      </w:pPr>
      <w:bookmarkStart w:id="129" w:name="_Toc13750555"/>
      <w:bookmarkStart w:id="130" w:name="_Toc211513030"/>
      <w:bookmarkStart w:id="131" w:name="_Toc213577657"/>
      <w:bookmarkStart w:id="132" w:name="_Toc217400904"/>
      <w:r w:rsidRPr="00166636">
        <w:rPr>
          <w:rFonts w:ascii="Calibri" w:hAnsi="Calibri" w:cs="Calibri"/>
          <w:sz w:val="28"/>
          <w:szCs w:val="28"/>
        </w:rPr>
        <w:lastRenderedPageBreak/>
        <w:t>STAFFING PLAN AND KEY PERSONNEL</w:t>
      </w:r>
      <w:bookmarkEnd w:id="129"/>
      <w:bookmarkEnd w:id="130"/>
      <w:bookmarkEnd w:id="131"/>
      <w:bookmarkEnd w:id="132"/>
    </w:p>
    <w:p w14:paraId="32BB04FA" w14:textId="77777777" w:rsidR="00070B76" w:rsidRDefault="00070B76" w:rsidP="00621B6D">
      <w:pPr>
        <w:spacing w:after="120" w:line="276" w:lineRule="auto"/>
        <w:jc w:val="both"/>
        <w:rPr>
          <w:rFonts w:ascii="Calibri" w:hAnsi="Calibri" w:cs="Calibri"/>
          <w:szCs w:val="18"/>
        </w:rPr>
      </w:pPr>
      <w:r w:rsidRPr="00070B76">
        <w:rPr>
          <w:rFonts w:ascii="Calibri" w:hAnsi="Calibri" w:cs="Calibri"/>
        </w:rPr>
        <w:t xml:space="preserve">The </w:t>
      </w:r>
      <w:r w:rsidRPr="00070B76">
        <w:rPr>
          <w:rFonts w:ascii="Calibri" w:hAnsi="Calibri" w:cs="Calibri"/>
          <w:szCs w:val="18"/>
        </w:rPr>
        <w:t>Consultant</w:t>
      </w:r>
      <w:r w:rsidRPr="00070B76">
        <w:rPr>
          <w:rFonts w:ascii="Calibri" w:hAnsi="Calibri" w:cs="Calibri"/>
        </w:rPr>
        <w:t xml:space="preserve"> will provide a listing of staff that will be engaged in this project and </w:t>
      </w:r>
      <w:r w:rsidRPr="00070B76">
        <w:rPr>
          <w:rFonts w:ascii="Calibri" w:hAnsi="Calibri" w:cs="Calibri"/>
          <w:szCs w:val="18"/>
        </w:rPr>
        <w:t>provide CVs for two key experts the Consultant proposes to work on this project.</w:t>
      </w:r>
    </w:p>
    <w:p w14:paraId="7A05D79D" w14:textId="77777777" w:rsidR="00EF2937" w:rsidRPr="00166636" w:rsidRDefault="00EF2937" w:rsidP="007C036E">
      <w:pPr>
        <w:pStyle w:val="Heading2"/>
        <w:numPr>
          <w:ilvl w:val="1"/>
          <w:numId w:val="42"/>
        </w:numPr>
        <w:tabs>
          <w:tab w:val="num" w:pos="360"/>
          <w:tab w:val="num" w:pos="1440"/>
        </w:tabs>
        <w:spacing w:before="120" w:after="120" w:line="240" w:lineRule="auto"/>
        <w:ind w:left="0" w:firstLine="0"/>
        <w:jc w:val="both"/>
        <w:rPr>
          <w:rFonts w:ascii="Calibri" w:hAnsi="Calibri" w:cs="Calibri"/>
          <w:sz w:val="28"/>
          <w:szCs w:val="28"/>
        </w:rPr>
      </w:pPr>
      <w:bookmarkStart w:id="133" w:name="_Toc13750556"/>
      <w:bookmarkStart w:id="134" w:name="_Toc211513031"/>
      <w:bookmarkStart w:id="135" w:name="_Toc213577658"/>
      <w:bookmarkStart w:id="136" w:name="_Toc217400905"/>
      <w:r w:rsidRPr="00166636">
        <w:rPr>
          <w:rFonts w:ascii="Calibri" w:hAnsi="Calibri" w:cs="Calibri"/>
          <w:sz w:val="28"/>
          <w:szCs w:val="28"/>
        </w:rPr>
        <w:t>ACCEPTANCE OF DELIVERABLES</w:t>
      </w:r>
      <w:bookmarkEnd w:id="133"/>
      <w:bookmarkEnd w:id="134"/>
      <w:bookmarkEnd w:id="135"/>
      <w:bookmarkEnd w:id="136"/>
    </w:p>
    <w:p w14:paraId="4D2DA443" w14:textId="0E0745B3" w:rsidR="00EF2937" w:rsidRPr="00070B76" w:rsidRDefault="00070B76" w:rsidP="00166636">
      <w:pPr>
        <w:spacing w:after="0" w:line="276" w:lineRule="auto"/>
        <w:jc w:val="both"/>
        <w:rPr>
          <w:rFonts w:ascii="Calibri" w:hAnsi="Calibri" w:cs="Calibri"/>
          <w:szCs w:val="18"/>
        </w:rPr>
      </w:pPr>
      <w:r w:rsidRPr="00070B76">
        <w:rPr>
          <w:rFonts w:ascii="Calibri" w:hAnsi="Calibri" w:cs="Calibri"/>
          <w:szCs w:val="18"/>
        </w:rPr>
        <w:t>Acceptance is dependent upon passage through the acceptance process. The Project and the Beneficiary will review, for completeness, preliminary or draft documentation, as well as the beta version of the Software, that the Consultant submits and may return it with comments for the Consultant for correction. The Project will issue a letter of approval and acceptance to the Consultant.</w:t>
      </w:r>
    </w:p>
    <w:p w14:paraId="7D65E28E" w14:textId="77777777" w:rsidR="00EF2937" w:rsidRPr="00166636" w:rsidRDefault="00EF2937" w:rsidP="00EF2937">
      <w:pPr>
        <w:pStyle w:val="Heading1"/>
        <w:jc w:val="both"/>
        <w:rPr>
          <w:rFonts w:ascii="Calibri" w:hAnsi="Calibri" w:cs="Calibri"/>
          <w:sz w:val="28"/>
          <w:szCs w:val="28"/>
        </w:rPr>
      </w:pPr>
      <w:bookmarkStart w:id="137" w:name="_Toc211513032"/>
      <w:bookmarkStart w:id="138" w:name="_Toc213577659"/>
      <w:bookmarkStart w:id="139" w:name="_Toc217400906"/>
      <w:r w:rsidRPr="00166636">
        <w:rPr>
          <w:rFonts w:ascii="Calibri" w:hAnsi="Calibri" w:cs="Calibri"/>
          <w:sz w:val="28"/>
          <w:szCs w:val="28"/>
        </w:rPr>
        <w:t>SECTION 4 - CURRENT SYSTEM OVERVIEW</w:t>
      </w:r>
      <w:bookmarkEnd w:id="137"/>
      <w:bookmarkEnd w:id="138"/>
      <w:bookmarkEnd w:id="139"/>
    </w:p>
    <w:p w14:paraId="5E85DD1B" w14:textId="77777777" w:rsidR="00070B76" w:rsidRPr="00070B76" w:rsidRDefault="00070B76" w:rsidP="00070B76">
      <w:pPr>
        <w:spacing w:before="120" w:after="120" w:line="276" w:lineRule="auto"/>
        <w:jc w:val="both"/>
        <w:rPr>
          <w:rFonts w:ascii="Calibri" w:hAnsi="Calibri" w:cs="Calibri"/>
        </w:rPr>
      </w:pPr>
      <w:r w:rsidRPr="00070B76">
        <w:rPr>
          <w:rFonts w:ascii="Calibri" w:hAnsi="Calibri" w:cs="Calibri"/>
        </w:rPr>
        <w:t xml:space="preserve">The existing information system represents an </w:t>
      </w:r>
      <w:r w:rsidRPr="00070B76">
        <w:rPr>
          <w:rFonts w:ascii="Calibri" w:hAnsi="Calibri" w:cs="Calibri"/>
          <w:b/>
          <w:bCs/>
        </w:rPr>
        <w:t>operational, flexible, and scalable service-oriented web-based platform</w:t>
      </w:r>
      <w:r w:rsidRPr="00070B76">
        <w:rPr>
          <w:rFonts w:ascii="Calibri" w:hAnsi="Calibri" w:cs="Calibri"/>
        </w:rPr>
        <w:t xml:space="preserve"> developed under the RELOF2 project to support the MoE and LGs in the oversight and management of public enterprises. The system is in active use across both national and local levels and serves as a centralised platform for submission, validation, and analysis of business plans and periodic reports of public enterprises.</w:t>
      </w:r>
    </w:p>
    <w:p w14:paraId="569164AF" w14:textId="5080408E" w:rsidR="00EF2937" w:rsidRDefault="00070B76" w:rsidP="00AD526D">
      <w:pPr>
        <w:spacing w:before="240" w:line="276" w:lineRule="auto"/>
        <w:jc w:val="both"/>
        <w:rPr>
          <w:rFonts w:ascii="Calibri" w:hAnsi="Calibri" w:cs="Calibri"/>
        </w:rPr>
      </w:pPr>
      <w:r w:rsidRPr="00070B76">
        <w:rPr>
          <w:rFonts w:ascii="Calibri" w:hAnsi="Calibri" w:cs="Calibri"/>
        </w:rPr>
        <w:t xml:space="preserve">The system's architecture follows a </w:t>
      </w:r>
      <w:r w:rsidRPr="00070B76">
        <w:rPr>
          <w:rFonts w:ascii="Calibri" w:hAnsi="Calibri" w:cs="Calibri"/>
          <w:b/>
          <w:bCs/>
        </w:rPr>
        <w:t>multi-tier, service-oriented architecture (SOA)</w:t>
      </w:r>
      <w:r w:rsidRPr="00070B76">
        <w:rPr>
          <w:rFonts w:ascii="Calibri" w:hAnsi="Calibri" w:cs="Calibri"/>
        </w:rPr>
        <w:t xml:space="preserve"> that enables the integration of functional components and services within a modular environment. This approach ensures system flexibility, scalability, and easy adaptation to new regulatory and institutional requirements. The solution is designed as an </w:t>
      </w:r>
      <w:r w:rsidRPr="00070B76">
        <w:rPr>
          <w:rFonts w:ascii="Calibri" w:hAnsi="Calibri" w:cs="Calibri"/>
          <w:b/>
          <w:bCs/>
        </w:rPr>
        <w:t>on-premises SaaS-like platform</w:t>
      </w:r>
      <w:r w:rsidRPr="00070B76">
        <w:rPr>
          <w:rFonts w:ascii="Calibri" w:hAnsi="Calibri" w:cs="Calibri"/>
        </w:rPr>
        <w:t xml:space="preserve"> that can also be scaled for hybrid or cloud deployment if required.</w:t>
      </w:r>
    </w:p>
    <w:p w14:paraId="2FA6447C" w14:textId="77777777" w:rsidR="00EF2937" w:rsidRPr="00166636" w:rsidRDefault="00EF2937" w:rsidP="007C036E">
      <w:pPr>
        <w:pStyle w:val="Heading2"/>
        <w:numPr>
          <w:ilvl w:val="1"/>
          <w:numId w:val="45"/>
        </w:numPr>
        <w:tabs>
          <w:tab w:val="num" w:pos="360"/>
        </w:tabs>
        <w:ind w:left="0" w:firstLine="0"/>
        <w:jc w:val="both"/>
        <w:rPr>
          <w:rFonts w:ascii="Calibri" w:hAnsi="Calibri" w:cs="Calibri"/>
          <w:sz w:val="28"/>
          <w:szCs w:val="28"/>
        </w:rPr>
      </w:pPr>
      <w:bookmarkStart w:id="140" w:name="_Toc211513033"/>
      <w:bookmarkStart w:id="141" w:name="_Toc213577660"/>
      <w:bookmarkStart w:id="142" w:name="_Toc217400907"/>
      <w:r w:rsidRPr="00166636">
        <w:rPr>
          <w:rFonts w:ascii="Calibri" w:hAnsi="Calibri" w:cs="Calibri"/>
          <w:sz w:val="28"/>
          <w:szCs w:val="28"/>
        </w:rPr>
        <w:t>SYSTEM ARCHITECTURE</w:t>
      </w:r>
      <w:bookmarkEnd w:id="140"/>
      <w:bookmarkEnd w:id="141"/>
      <w:bookmarkEnd w:id="142"/>
    </w:p>
    <w:p w14:paraId="7875AC34" w14:textId="77777777" w:rsidR="00070B76" w:rsidRPr="00070B76" w:rsidRDefault="00070B76" w:rsidP="00070B76">
      <w:pPr>
        <w:spacing w:before="120" w:after="120" w:line="276" w:lineRule="auto"/>
        <w:jc w:val="both"/>
        <w:rPr>
          <w:rFonts w:ascii="Calibri" w:hAnsi="Calibri" w:cs="Calibri"/>
        </w:rPr>
      </w:pPr>
      <w:r w:rsidRPr="00070B76">
        <w:rPr>
          <w:rFonts w:ascii="Calibri" w:hAnsi="Calibri" w:cs="Calibri"/>
        </w:rPr>
        <w:t>The solution is organised as a set of service-oriented applications and modules, where all access to the data layer is performed exclusively through defined web services and APIs, ensuring security and consistency.</w:t>
      </w:r>
    </w:p>
    <w:p w14:paraId="555C5062" w14:textId="77777777" w:rsidR="00070B76" w:rsidRPr="00070B76" w:rsidRDefault="00070B76" w:rsidP="00070B76">
      <w:pPr>
        <w:spacing w:before="120" w:after="120" w:line="276" w:lineRule="auto"/>
        <w:jc w:val="both"/>
        <w:rPr>
          <w:rFonts w:ascii="Calibri" w:hAnsi="Calibri" w:cs="Calibri"/>
        </w:rPr>
      </w:pPr>
      <w:r w:rsidRPr="00070B76">
        <w:rPr>
          <w:rFonts w:ascii="Calibri" w:hAnsi="Calibri" w:cs="Calibri"/>
        </w:rPr>
        <w:t xml:space="preserve">Horizontal scaling is supported via network load balancing and caching mechanisms, while vertical scaling is achieved by adding system resources (CPU, RAM, or storage) as needed. The system uses </w:t>
      </w:r>
      <w:r w:rsidRPr="00070B76">
        <w:rPr>
          <w:rFonts w:ascii="Calibri" w:hAnsi="Calibri" w:cs="Calibri"/>
          <w:b/>
          <w:bCs/>
        </w:rPr>
        <w:t>failover clustering for OLTP databases</w:t>
      </w:r>
      <w:r w:rsidRPr="00070B76">
        <w:rPr>
          <w:rFonts w:ascii="Calibri" w:hAnsi="Calibri" w:cs="Calibri"/>
        </w:rPr>
        <w:t>, separating operational (runtime) and historical data for performance optimisation.</w:t>
      </w:r>
    </w:p>
    <w:p w14:paraId="6891E41B" w14:textId="5184A56E" w:rsidR="00EF2937" w:rsidRPr="00070B76" w:rsidRDefault="00070B76" w:rsidP="00070B76">
      <w:pPr>
        <w:spacing w:after="0" w:line="276" w:lineRule="auto"/>
        <w:jc w:val="both"/>
        <w:rPr>
          <w:rFonts w:ascii="Calibri" w:hAnsi="Calibri" w:cs="Calibri"/>
        </w:rPr>
      </w:pPr>
      <w:r w:rsidRPr="00070B76">
        <w:rPr>
          <w:rFonts w:ascii="Calibri" w:hAnsi="Calibri" w:cs="Calibri"/>
        </w:rPr>
        <w:t xml:space="preserve">The architecture is built on </w:t>
      </w:r>
      <w:r w:rsidRPr="00070B76">
        <w:rPr>
          <w:rFonts w:ascii="Calibri" w:hAnsi="Calibri" w:cs="Calibri"/>
          <w:b/>
          <w:bCs/>
        </w:rPr>
        <w:t>Microsoft .NET Core</w:t>
      </w:r>
      <w:r w:rsidRPr="00070B76">
        <w:rPr>
          <w:rFonts w:ascii="Calibri" w:hAnsi="Calibri" w:cs="Calibri"/>
        </w:rPr>
        <w:t xml:space="preserve"> and </w:t>
      </w:r>
      <w:r w:rsidRPr="00070B76">
        <w:rPr>
          <w:rFonts w:ascii="Calibri" w:hAnsi="Calibri" w:cs="Calibri"/>
          <w:b/>
          <w:bCs/>
        </w:rPr>
        <w:t>SQL Server</w:t>
      </w:r>
      <w:r w:rsidRPr="00070B76">
        <w:rPr>
          <w:rFonts w:ascii="Calibri" w:hAnsi="Calibri" w:cs="Calibri"/>
        </w:rPr>
        <w:t xml:space="preserve"> technologies, applying modern design patterns to ensure maintainability and long-term sustainability.</w:t>
      </w:r>
    </w:p>
    <w:p w14:paraId="3FE8D2FA" w14:textId="77777777" w:rsidR="00EF2937" w:rsidRPr="003F3E08" w:rsidRDefault="00EF2937" w:rsidP="00EF2937">
      <w:pPr>
        <w:spacing w:before="120" w:after="120" w:line="240" w:lineRule="auto"/>
        <w:jc w:val="both"/>
        <w:rPr>
          <w:rFonts w:ascii="Calibri" w:hAnsi="Calibri" w:cs="Calibri"/>
        </w:rPr>
      </w:pPr>
    </w:p>
    <w:p w14:paraId="61F29244" w14:textId="77777777" w:rsidR="00EF2937" w:rsidRPr="003F3E08" w:rsidRDefault="004A62F2" w:rsidP="00EF2937">
      <w:pPr>
        <w:spacing w:before="120" w:after="120" w:line="240" w:lineRule="auto"/>
        <w:jc w:val="center"/>
        <w:rPr>
          <w:rFonts w:ascii="Calibri" w:hAnsi="Calibri" w:cs="Calibri"/>
        </w:rPr>
      </w:pPr>
      <w:r w:rsidRPr="003F3E08">
        <w:rPr>
          <w:rFonts w:ascii="Calibri" w:hAnsi="Calibri" w:cs="Calibri"/>
          <w:noProof/>
        </w:rPr>
        <w:object w:dxaOrig="7122" w:dyaOrig="8942" w14:anchorId="76997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95.65pt;height:275.75pt;mso-width-percent:0;mso-height-percent:0;mso-width-percent:0;mso-height-percent:0" o:ole="">
            <v:imagedata r:id="rId9" o:title=""/>
          </v:shape>
          <o:OLEObject Type="Embed" ProgID="Visio.Drawing.15" ShapeID="_x0000_i1026" DrawAspect="Content" ObjectID="_1834514473" r:id="rId10"/>
        </w:object>
      </w:r>
    </w:p>
    <w:p w14:paraId="31E2258D" w14:textId="77777777" w:rsidR="00EF2937" w:rsidRPr="003F3E08" w:rsidRDefault="00EF2937" w:rsidP="00EF2937">
      <w:pPr>
        <w:spacing w:before="120" w:after="120" w:line="240" w:lineRule="auto"/>
        <w:jc w:val="both"/>
        <w:rPr>
          <w:rFonts w:ascii="Calibri" w:hAnsi="Calibri" w:cs="Calibri"/>
        </w:rPr>
      </w:pPr>
    </w:p>
    <w:p w14:paraId="4BC76CD0" w14:textId="77777777" w:rsidR="00EF2937" w:rsidRPr="00166636" w:rsidRDefault="00EF2937" w:rsidP="007C036E">
      <w:pPr>
        <w:pStyle w:val="Heading2"/>
        <w:numPr>
          <w:ilvl w:val="1"/>
          <w:numId w:val="45"/>
        </w:numPr>
        <w:tabs>
          <w:tab w:val="num" w:pos="360"/>
        </w:tabs>
        <w:ind w:left="0" w:firstLine="0"/>
        <w:jc w:val="both"/>
        <w:rPr>
          <w:rFonts w:ascii="Calibri" w:hAnsi="Calibri" w:cs="Calibri"/>
          <w:sz w:val="28"/>
          <w:szCs w:val="28"/>
        </w:rPr>
      </w:pPr>
      <w:bookmarkStart w:id="143" w:name="_Toc211513034"/>
      <w:bookmarkStart w:id="144" w:name="_Toc213577661"/>
      <w:bookmarkStart w:id="145" w:name="_Toc217400908"/>
      <w:r w:rsidRPr="00166636">
        <w:rPr>
          <w:rFonts w:ascii="Calibri" w:hAnsi="Calibri" w:cs="Calibri"/>
          <w:sz w:val="28"/>
          <w:szCs w:val="28"/>
        </w:rPr>
        <w:t>LOGICAL STRUCTURE</w:t>
      </w:r>
      <w:bookmarkEnd w:id="143"/>
      <w:bookmarkEnd w:id="144"/>
      <w:bookmarkEnd w:id="145"/>
    </w:p>
    <w:p w14:paraId="2D9535FB" w14:textId="77777777" w:rsidR="00070B76" w:rsidRPr="00070B76" w:rsidRDefault="00070B76" w:rsidP="00070B76">
      <w:pPr>
        <w:spacing w:before="120" w:after="120" w:line="276" w:lineRule="auto"/>
        <w:jc w:val="both"/>
        <w:rPr>
          <w:rFonts w:ascii="Calibri" w:hAnsi="Calibri" w:cs="Calibri"/>
        </w:rPr>
      </w:pPr>
      <w:r w:rsidRPr="00070B76">
        <w:rPr>
          <w:rFonts w:ascii="Calibri" w:hAnsi="Calibri" w:cs="Calibri"/>
        </w:rPr>
        <w:t xml:space="preserve">The system follows a </w:t>
      </w:r>
      <w:r w:rsidRPr="00070B76">
        <w:rPr>
          <w:rFonts w:ascii="Calibri" w:hAnsi="Calibri" w:cs="Calibri"/>
          <w:b/>
          <w:bCs/>
        </w:rPr>
        <w:t>three-layer enterprise architecture</w:t>
      </w:r>
      <w:r w:rsidRPr="00070B76">
        <w:rPr>
          <w:rFonts w:ascii="Calibri" w:hAnsi="Calibri" w:cs="Calibri"/>
        </w:rPr>
        <w:t>:</w:t>
      </w:r>
    </w:p>
    <w:p w14:paraId="5044B613" w14:textId="77777777" w:rsidR="00070B76" w:rsidRPr="00070B76" w:rsidRDefault="00070B76" w:rsidP="00070B76">
      <w:pPr>
        <w:numPr>
          <w:ilvl w:val="0"/>
          <w:numId w:val="16"/>
        </w:numPr>
        <w:spacing w:before="120" w:after="120" w:line="276" w:lineRule="auto"/>
        <w:jc w:val="both"/>
        <w:rPr>
          <w:rFonts w:ascii="Calibri" w:hAnsi="Calibri" w:cs="Calibri"/>
        </w:rPr>
      </w:pPr>
      <w:r w:rsidRPr="00070B76">
        <w:rPr>
          <w:rFonts w:ascii="Calibri" w:hAnsi="Calibri" w:cs="Calibri"/>
          <w:b/>
          <w:bCs/>
        </w:rPr>
        <w:t>Presentation Layer</w:t>
      </w:r>
      <w:r w:rsidRPr="00070B76">
        <w:rPr>
          <w:rFonts w:ascii="Calibri" w:hAnsi="Calibri" w:cs="Calibri"/>
        </w:rPr>
        <w:t xml:space="preserve"> – A modern, web-based interface accessible through standard browsers (Edge, Chrome, Firefox). The interface is implemented in Serbian Cyrillic and optimised for different screen sizes. It features comprehensive data validation (mandatory fields, data formats, date logic, etc.) and user-friendly notifications for any detected errors.</w:t>
      </w:r>
    </w:p>
    <w:p w14:paraId="7709EA37" w14:textId="77777777" w:rsidR="00070B76" w:rsidRPr="00070B76" w:rsidRDefault="00070B76" w:rsidP="00070B76">
      <w:pPr>
        <w:numPr>
          <w:ilvl w:val="0"/>
          <w:numId w:val="16"/>
        </w:numPr>
        <w:spacing w:before="120" w:after="120" w:line="276" w:lineRule="auto"/>
        <w:jc w:val="both"/>
        <w:rPr>
          <w:rFonts w:ascii="Calibri" w:hAnsi="Calibri" w:cs="Calibri"/>
        </w:rPr>
      </w:pPr>
      <w:r w:rsidRPr="00070B76">
        <w:rPr>
          <w:rFonts w:ascii="Calibri" w:hAnsi="Calibri" w:cs="Calibri"/>
          <w:b/>
          <w:bCs/>
        </w:rPr>
        <w:t>Business Logic Layer</w:t>
      </w:r>
      <w:r w:rsidRPr="00070B76">
        <w:rPr>
          <w:rFonts w:ascii="Calibri" w:hAnsi="Calibri" w:cs="Calibri"/>
        </w:rPr>
        <w:t xml:space="preserve"> – Implements all application logic, process automation, and data validation using </w:t>
      </w:r>
      <w:r w:rsidRPr="00070B76">
        <w:rPr>
          <w:rFonts w:ascii="Calibri" w:hAnsi="Calibri" w:cs="Calibri"/>
          <w:b/>
          <w:bCs/>
        </w:rPr>
        <w:t>C# and .NET Core</w:t>
      </w:r>
      <w:r w:rsidRPr="00070B76">
        <w:rPr>
          <w:rFonts w:ascii="Calibri" w:hAnsi="Calibri" w:cs="Calibri"/>
        </w:rPr>
        <w:t>. The business rules and workflow controls ensure uniformity in the processing and approval of business plans and reports.</w:t>
      </w:r>
    </w:p>
    <w:p w14:paraId="4F355CE2" w14:textId="40A9FB46" w:rsidR="00EF2937" w:rsidRDefault="00070B76" w:rsidP="00EF2937">
      <w:pPr>
        <w:numPr>
          <w:ilvl w:val="0"/>
          <w:numId w:val="16"/>
        </w:numPr>
        <w:spacing w:before="120" w:after="120" w:line="240" w:lineRule="auto"/>
        <w:jc w:val="both"/>
        <w:rPr>
          <w:rFonts w:ascii="Calibri" w:hAnsi="Calibri" w:cs="Calibri"/>
        </w:rPr>
      </w:pPr>
      <w:r w:rsidRPr="00070B76">
        <w:rPr>
          <w:rFonts w:ascii="Calibri" w:hAnsi="Calibri" w:cs="Calibri"/>
          <w:b/>
          <w:bCs/>
        </w:rPr>
        <w:t>Data Layer</w:t>
      </w:r>
      <w:r w:rsidRPr="00070B76">
        <w:rPr>
          <w:rFonts w:ascii="Calibri" w:hAnsi="Calibri" w:cs="Calibri"/>
        </w:rPr>
        <w:t xml:space="preserve"> – Uses </w:t>
      </w:r>
      <w:r w:rsidRPr="00070B76">
        <w:rPr>
          <w:rFonts w:ascii="Calibri" w:hAnsi="Calibri" w:cs="Calibri"/>
          <w:b/>
          <w:bCs/>
        </w:rPr>
        <w:t>Entity Framework Core</w:t>
      </w:r>
      <w:r w:rsidRPr="00070B76">
        <w:rPr>
          <w:rFonts w:ascii="Calibri" w:hAnsi="Calibri" w:cs="Calibri"/>
        </w:rPr>
        <w:t xml:space="preserve"> for ORM with </w:t>
      </w:r>
      <w:r w:rsidRPr="00070B76">
        <w:rPr>
          <w:rFonts w:ascii="Calibri" w:hAnsi="Calibri" w:cs="Calibri"/>
          <w:b/>
          <w:bCs/>
        </w:rPr>
        <w:t>SQL Server 2016</w:t>
      </w:r>
      <w:r w:rsidRPr="00070B76">
        <w:rPr>
          <w:rFonts w:ascii="Calibri" w:hAnsi="Calibri" w:cs="Calibri"/>
        </w:rPr>
        <w:t xml:space="preserve"> as the primary database. Data integrity and security are ensured through strict access controls and audit trails.</w:t>
      </w:r>
    </w:p>
    <w:p w14:paraId="6F723711" w14:textId="77777777" w:rsidR="00070B76" w:rsidRPr="00070B76" w:rsidRDefault="00070B76" w:rsidP="00AD526D">
      <w:pPr>
        <w:spacing w:after="0" w:line="240" w:lineRule="auto"/>
        <w:ind w:left="720"/>
        <w:jc w:val="both"/>
        <w:rPr>
          <w:rFonts w:ascii="Calibri" w:hAnsi="Calibri" w:cs="Calibri"/>
        </w:rPr>
      </w:pPr>
    </w:p>
    <w:p w14:paraId="4D39175A" w14:textId="77777777" w:rsidR="00EF2937" w:rsidRPr="00166636" w:rsidRDefault="00EF2937" w:rsidP="00AD526D">
      <w:pPr>
        <w:pStyle w:val="Heading2"/>
        <w:numPr>
          <w:ilvl w:val="1"/>
          <w:numId w:val="45"/>
        </w:numPr>
        <w:tabs>
          <w:tab w:val="num" w:pos="360"/>
        </w:tabs>
        <w:spacing w:before="0"/>
        <w:ind w:left="0" w:firstLine="0"/>
        <w:jc w:val="both"/>
        <w:rPr>
          <w:rFonts w:ascii="Calibri" w:hAnsi="Calibri" w:cs="Calibri"/>
          <w:sz w:val="28"/>
          <w:szCs w:val="28"/>
        </w:rPr>
      </w:pPr>
      <w:bookmarkStart w:id="146" w:name="_Toc211513035"/>
      <w:bookmarkStart w:id="147" w:name="_Toc213577662"/>
      <w:bookmarkStart w:id="148" w:name="_Toc217400909"/>
      <w:r w:rsidRPr="00166636">
        <w:rPr>
          <w:rFonts w:ascii="Calibri" w:hAnsi="Calibri" w:cs="Calibri"/>
          <w:sz w:val="28"/>
          <w:szCs w:val="28"/>
        </w:rPr>
        <w:t>OPERATIONAL ENVIRONMENTS</w:t>
      </w:r>
      <w:bookmarkEnd w:id="146"/>
      <w:bookmarkEnd w:id="147"/>
      <w:bookmarkEnd w:id="148"/>
    </w:p>
    <w:p w14:paraId="2241BBF4" w14:textId="77777777" w:rsidR="00EF2937" w:rsidRPr="003F3E08" w:rsidRDefault="00EF2937" w:rsidP="00166636">
      <w:pPr>
        <w:spacing w:after="0" w:line="276" w:lineRule="auto"/>
        <w:jc w:val="both"/>
        <w:rPr>
          <w:rFonts w:ascii="Calibri" w:hAnsi="Calibri" w:cs="Calibri"/>
        </w:rPr>
      </w:pPr>
      <w:r w:rsidRPr="003F3E08">
        <w:rPr>
          <w:rFonts w:ascii="Calibri" w:hAnsi="Calibri" w:cs="Calibri"/>
        </w:rPr>
        <w:t>Two environments are currently maintained:</w:t>
      </w:r>
    </w:p>
    <w:p w14:paraId="4ED43477" w14:textId="77777777" w:rsidR="00EF2937" w:rsidRPr="003F3E08" w:rsidRDefault="00EF2937" w:rsidP="007C036E">
      <w:pPr>
        <w:numPr>
          <w:ilvl w:val="0"/>
          <w:numId w:val="17"/>
        </w:numPr>
        <w:spacing w:after="0" w:line="276" w:lineRule="auto"/>
        <w:jc w:val="both"/>
        <w:rPr>
          <w:rFonts w:ascii="Calibri" w:hAnsi="Calibri" w:cs="Calibri"/>
        </w:rPr>
      </w:pPr>
      <w:r w:rsidRPr="003F3E08">
        <w:rPr>
          <w:rFonts w:ascii="Calibri" w:hAnsi="Calibri" w:cs="Calibri"/>
          <w:b/>
          <w:bCs/>
        </w:rPr>
        <w:t>Production Environment</w:t>
      </w:r>
      <w:r w:rsidRPr="003F3E08">
        <w:rPr>
          <w:rFonts w:ascii="Calibri" w:hAnsi="Calibri" w:cs="Calibri"/>
        </w:rPr>
        <w:t>, used by all registered users for day-to-day operations;</w:t>
      </w:r>
    </w:p>
    <w:p w14:paraId="3DED953E" w14:textId="77777777" w:rsidR="00EF2937" w:rsidRPr="003F3E08" w:rsidRDefault="00EF2937" w:rsidP="007C036E">
      <w:pPr>
        <w:numPr>
          <w:ilvl w:val="0"/>
          <w:numId w:val="17"/>
        </w:numPr>
        <w:spacing w:after="0" w:line="276" w:lineRule="auto"/>
        <w:jc w:val="both"/>
        <w:rPr>
          <w:rFonts w:ascii="Calibri" w:hAnsi="Calibri" w:cs="Calibri"/>
        </w:rPr>
      </w:pPr>
      <w:r w:rsidRPr="003F3E08">
        <w:rPr>
          <w:rFonts w:ascii="Calibri" w:hAnsi="Calibri" w:cs="Calibri"/>
          <w:b/>
          <w:bCs/>
        </w:rPr>
        <w:t>Testing Environment</w:t>
      </w:r>
      <w:r w:rsidRPr="003F3E08">
        <w:rPr>
          <w:rFonts w:ascii="Calibri" w:hAnsi="Calibri" w:cs="Calibri"/>
        </w:rPr>
        <w:t>, used for training, support, and pre-deployment validation of system upgrades.</w:t>
      </w:r>
    </w:p>
    <w:p w14:paraId="1ED95854" w14:textId="77777777" w:rsidR="00AD526D" w:rsidRDefault="00AD526D" w:rsidP="00166636">
      <w:pPr>
        <w:spacing w:after="0" w:line="276" w:lineRule="auto"/>
        <w:jc w:val="both"/>
        <w:rPr>
          <w:rFonts w:ascii="Calibri" w:hAnsi="Calibri" w:cs="Calibri"/>
        </w:rPr>
      </w:pPr>
    </w:p>
    <w:p w14:paraId="5E834775" w14:textId="3A6DBC30" w:rsidR="00EF2937" w:rsidRPr="003F3E08" w:rsidRDefault="00EF2937" w:rsidP="00166636">
      <w:pPr>
        <w:spacing w:after="0" w:line="276" w:lineRule="auto"/>
        <w:jc w:val="both"/>
        <w:rPr>
          <w:rFonts w:ascii="Calibri" w:hAnsi="Calibri" w:cs="Calibri"/>
        </w:rPr>
      </w:pPr>
      <w:r w:rsidRPr="003F3E08">
        <w:rPr>
          <w:rFonts w:ascii="Calibri" w:hAnsi="Calibri" w:cs="Calibri"/>
        </w:rPr>
        <w:t>Both environments are hosted within the MoE’s secured IT infrastructure, ensuring data protection and operational reliability.</w:t>
      </w:r>
    </w:p>
    <w:p w14:paraId="6D594ED5" w14:textId="77777777" w:rsidR="00EF2937" w:rsidRPr="003F3E08" w:rsidRDefault="00EF2937" w:rsidP="00EF2937">
      <w:pPr>
        <w:spacing w:before="120" w:after="120" w:line="240" w:lineRule="auto"/>
        <w:jc w:val="both"/>
        <w:rPr>
          <w:rFonts w:ascii="Calibri" w:hAnsi="Calibri" w:cs="Calibri"/>
        </w:rPr>
      </w:pPr>
    </w:p>
    <w:p w14:paraId="163240D6" w14:textId="77777777" w:rsidR="00EF2937" w:rsidRPr="003F3E08" w:rsidRDefault="004A62F2" w:rsidP="00EF2937">
      <w:pPr>
        <w:spacing w:before="120" w:after="120" w:line="240" w:lineRule="auto"/>
        <w:jc w:val="center"/>
        <w:rPr>
          <w:rFonts w:ascii="Calibri" w:hAnsi="Calibri" w:cs="Calibri"/>
        </w:rPr>
      </w:pPr>
      <w:r w:rsidRPr="003F3E08">
        <w:rPr>
          <w:rFonts w:ascii="Calibri" w:hAnsi="Calibri" w:cs="Calibri"/>
          <w:noProof/>
        </w:rPr>
        <w:object w:dxaOrig="15804" w:dyaOrig="10393" w14:anchorId="3BA48719">
          <v:shape id="_x0000_i1025" type="#_x0000_t75" alt="" style="width:403.65pt;height:206.8pt;mso-width-percent:0;mso-height-percent:0;mso-width-percent:0;mso-height-percent:0" o:ole="">
            <v:imagedata r:id="rId11" o:title=""/>
          </v:shape>
          <o:OLEObject Type="Embed" ProgID="Visio.Drawing.15" ShapeID="_x0000_i1025" DrawAspect="Content" ObjectID="_1834514474" r:id="rId12"/>
        </w:object>
      </w:r>
    </w:p>
    <w:p w14:paraId="20EE042C" w14:textId="77777777" w:rsidR="00EF2937" w:rsidRPr="003F3E08" w:rsidRDefault="00EF2937" w:rsidP="00EF2937">
      <w:pPr>
        <w:spacing w:before="120" w:after="120" w:line="240" w:lineRule="auto"/>
        <w:jc w:val="both"/>
        <w:rPr>
          <w:rFonts w:ascii="Calibri" w:hAnsi="Calibri" w:cs="Calibri"/>
        </w:rPr>
      </w:pPr>
    </w:p>
    <w:p w14:paraId="6622C8D3" w14:textId="77777777" w:rsidR="00EF2937" w:rsidRPr="00166636" w:rsidRDefault="00EF2937" w:rsidP="007C036E">
      <w:pPr>
        <w:pStyle w:val="Heading2"/>
        <w:numPr>
          <w:ilvl w:val="1"/>
          <w:numId w:val="45"/>
        </w:numPr>
        <w:tabs>
          <w:tab w:val="num" w:pos="360"/>
        </w:tabs>
        <w:ind w:left="0" w:firstLine="0"/>
        <w:jc w:val="both"/>
        <w:rPr>
          <w:rFonts w:ascii="Calibri" w:hAnsi="Calibri" w:cs="Calibri"/>
          <w:sz w:val="28"/>
          <w:szCs w:val="28"/>
        </w:rPr>
      </w:pPr>
      <w:bookmarkStart w:id="149" w:name="_Toc211513036"/>
      <w:bookmarkStart w:id="150" w:name="_Toc213577663"/>
      <w:bookmarkStart w:id="151" w:name="_Toc217400910"/>
      <w:r w:rsidRPr="00166636">
        <w:rPr>
          <w:rFonts w:ascii="Calibri" w:hAnsi="Calibri" w:cs="Calibri"/>
          <w:sz w:val="28"/>
          <w:szCs w:val="28"/>
        </w:rPr>
        <w:t>ACCESS CONTROL AND SECURITY</w:t>
      </w:r>
      <w:bookmarkEnd w:id="149"/>
      <w:bookmarkEnd w:id="150"/>
      <w:bookmarkEnd w:id="151"/>
    </w:p>
    <w:p w14:paraId="5F7F335F" w14:textId="77777777" w:rsidR="00EF2937" w:rsidRPr="003F3E08" w:rsidRDefault="00EF2937" w:rsidP="00166636">
      <w:pPr>
        <w:spacing w:after="0" w:line="276" w:lineRule="auto"/>
        <w:jc w:val="both"/>
        <w:rPr>
          <w:rFonts w:ascii="Calibri" w:hAnsi="Calibri" w:cs="Calibri"/>
        </w:rPr>
      </w:pPr>
      <w:r w:rsidRPr="003F3E08">
        <w:rPr>
          <w:rFonts w:ascii="Calibri" w:hAnsi="Calibri" w:cs="Calibri"/>
        </w:rPr>
        <w:t xml:space="preserve">Access rights are </w:t>
      </w:r>
      <w:r w:rsidRPr="003F3E08">
        <w:rPr>
          <w:rFonts w:ascii="Calibri" w:hAnsi="Calibri" w:cs="Calibri"/>
          <w:b/>
          <w:bCs/>
        </w:rPr>
        <w:t>role-based (RBAC)</w:t>
      </w:r>
      <w:r w:rsidRPr="003F3E08">
        <w:rPr>
          <w:rFonts w:ascii="Calibri" w:hAnsi="Calibri" w:cs="Calibri"/>
        </w:rPr>
        <w:t>, allowing granular privilege management per user or group. System administrators manage accounts, passwords, and permissions through a dedicated administration module. Each user can access only the data relevant to their role and organization. Security mechanisms include:</w:t>
      </w:r>
    </w:p>
    <w:p w14:paraId="2DE2B2DB" w14:textId="77777777" w:rsidR="00EF2937" w:rsidRPr="003F3E08" w:rsidRDefault="00EF2937" w:rsidP="007C036E">
      <w:pPr>
        <w:numPr>
          <w:ilvl w:val="0"/>
          <w:numId w:val="18"/>
        </w:numPr>
        <w:spacing w:after="0" w:line="276" w:lineRule="auto"/>
        <w:jc w:val="both"/>
        <w:rPr>
          <w:rFonts w:ascii="Calibri" w:hAnsi="Calibri" w:cs="Calibri"/>
        </w:rPr>
      </w:pPr>
      <w:r w:rsidRPr="003F3E08">
        <w:rPr>
          <w:rFonts w:ascii="Calibri" w:hAnsi="Calibri" w:cs="Calibri"/>
        </w:rPr>
        <w:t>Encrypted password storage (hashing);</w:t>
      </w:r>
    </w:p>
    <w:p w14:paraId="6CF45240" w14:textId="77777777" w:rsidR="00EF2937" w:rsidRPr="003F3E08" w:rsidRDefault="00EF2937" w:rsidP="007C036E">
      <w:pPr>
        <w:numPr>
          <w:ilvl w:val="0"/>
          <w:numId w:val="18"/>
        </w:numPr>
        <w:spacing w:after="0" w:line="276" w:lineRule="auto"/>
        <w:jc w:val="both"/>
        <w:rPr>
          <w:rFonts w:ascii="Calibri" w:hAnsi="Calibri" w:cs="Calibri"/>
        </w:rPr>
      </w:pPr>
      <w:r w:rsidRPr="003F3E08">
        <w:rPr>
          <w:rFonts w:ascii="Calibri" w:hAnsi="Calibri" w:cs="Calibri"/>
        </w:rPr>
        <w:t>Single-session authentication;</w:t>
      </w:r>
    </w:p>
    <w:p w14:paraId="74044128" w14:textId="77777777" w:rsidR="00EF2937" w:rsidRPr="003F3E08" w:rsidRDefault="00EF2937" w:rsidP="007C036E">
      <w:pPr>
        <w:numPr>
          <w:ilvl w:val="0"/>
          <w:numId w:val="18"/>
        </w:numPr>
        <w:spacing w:after="0" w:line="276" w:lineRule="auto"/>
        <w:jc w:val="both"/>
        <w:rPr>
          <w:rFonts w:ascii="Calibri" w:hAnsi="Calibri" w:cs="Calibri"/>
        </w:rPr>
      </w:pPr>
      <w:r w:rsidRPr="003F3E08">
        <w:rPr>
          <w:rFonts w:ascii="Calibri" w:hAnsi="Calibri" w:cs="Calibri"/>
        </w:rPr>
        <w:t>Full audit trail of all user actions (who, what, when, type of change).</w:t>
      </w:r>
    </w:p>
    <w:p w14:paraId="6244888D" w14:textId="77777777" w:rsidR="00EF2937" w:rsidRPr="003F3E08" w:rsidRDefault="00EF2937" w:rsidP="00AD526D">
      <w:pPr>
        <w:spacing w:after="0" w:line="240" w:lineRule="auto"/>
        <w:jc w:val="both"/>
        <w:rPr>
          <w:rFonts w:ascii="Calibri" w:hAnsi="Calibri" w:cs="Calibri"/>
        </w:rPr>
      </w:pPr>
    </w:p>
    <w:p w14:paraId="7A376E26" w14:textId="77777777" w:rsidR="00EF2937" w:rsidRPr="00166636" w:rsidRDefault="00EF2937" w:rsidP="007C036E">
      <w:pPr>
        <w:pStyle w:val="Heading2"/>
        <w:numPr>
          <w:ilvl w:val="1"/>
          <w:numId w:val="45"/>
        </w:numPr>
        <w:tabs>
          <w:tab w:val="num" w:pos="360"/>
        </w:tabs>
        <w:ind w:left="0" w:firstLine="0"/>
        <w:jc w:val="both"/>
        <w:rPr>
          <w:rFonts w:ascii="Calibri" w:hAnsi="Calibri" w:cs="Calibri"/>
          <w:sz w:val="28"/>
          <w:szCs w:val="28"/>
        </w:rPr>
      </w:pPr>
      <w:bookmarkStart w:id="152" w:name="_Toc211513037"/>
      <w:bookmarkStart w:id="153" w:name="_Toc213577664"/>
      <w:bookmarkStart w:id="154" w:name="_Toc217400911"/>
      <w:r w:rsidRPr="00166636">
        <w:rPr>
          <w:rFonts w:ascii="Calibri" w:hAnsi="Calibri" w:cs="Calibri"/>
          <w:sz w:val="28"/>
          <w:szCs w:val="28"/>
        </w:rPr>
        <w:t>REPORTING AND DATA EXPORT</w:t>
      </w:r>
      <w:bookmarkEnd w:id="152"/>
      <w:bookmarkEnd w:id="153"/>
      <w:bookmarkEnd w:id="154"/>
    </w:p>
    <w:p w14:paraId="3B899B58" w14:textId="77777777" w:rsidR="00EF2937" w:rsidRPr="003F3E08" w:rsidRDefault="00EF2937" w:rsidP="00166636">
      <w:pPr>
        <w:spacing w:after="0" w:line="276" w:lineRule="auto"/>
        <w:jc w:val="both"/>
        <w:rPr>
          <w:rFonts w:ascii="Calibri" w:hAnsi="Calibri" w:cs="Calibri"/>
        </w:rPr>
      </w:pPr>
      <w:r w:rsidRPr="003F3E08">
        <w:rPr>
          <w:rFonts w:ascii="Calibri" w:hAnsi="Calibri" w:cs="Calibri"/>
        </w:rPr>
        <w:t>The system provides reporting functionalities with the ability to export all reports and analytical data in XLSX format. This allows end-users at the MoE and LG level to conduct further analyses outside the system and integrate outputs into official documentation.</w:t>
      </w:r>
    </w:p>
    <w:p w14:paraId="29195C68" w14:textId="77777777" w:rsidR="00EF2937" w:rsidRPr="003F3E08" w:rsidRDefault="00EF2937" w:rsidP="00AD526D">
      <w:pPr>
        <w:spacing w:after="0" w:line="240" w:lineRule="auto"/>
        <w:jc w:val="both"/>
        <w:rPr>
          <w:rFonts w:ascii="Calibri" w:hAnsi="Calibri" w:cs="Calibri"/>
        </w:rPr>
      </w:pPr>
    </w:p>
    <w:p w14:paraId="4CFAC8AA" w14:textId="77777777" w:rsidR="00EF2937" w:rsidRPr="00166636" w:rsidRDefault="00EF2937" w:rsidP="007C036E">
      <w:pPr>
        <w:pStyle w:val="Heading2"/>
        <w:numPr>
          <w:ilvl w:val="1"/>
          <w:numId w:val="45"/>
        </w:numPr>
        <w:tabs>
          <w:tab w:val="num" w:pos="360"/>
        </w:tabs>
        <w:ind w:left="0" w:firstLine="0"/>
        <w:jc w:val="both"/>
        <w:rPr>
          <w:rFonts w:ascii="Calibri" w:hAnsi="Calibri" w:cs="Calibri"/>
          <w:sz w:val="28"/>
          <w:szCs w:val="28"/>
        </w:rPr>
      </w:pPr>
      <w:bookmarkStart w:id="155" w:name="_Toc211513038"/>
      <w:bookmarkStart w:id="156" w:name="_Toc213577665"/>
      <w:bookmarkStart w:id="157" w:name="_Toc217400912"/>
      <w:r w:rsidRPr="00166636">
        <w:rPr>
          <w:rFonts w:ascii="Calibri" w:hAnsi="Calibri" w:cs="Calibri"/>
          <w:sz w:val="28"/>
          <w:szCs w:val="28"/>
        </w:rPr>
        <w:t>SUMMARY</w:t>
      </w:r>
      <w:bookmarkEnd w:id="155"/>
      <w:bookmarkEnd w:id="156"/>
      <w:bookmarkEnd w:id="157"/>
    </w:p>
    <w:p w14:paraId="0723E414" w14:textId="77777777" w:rsidR="00070B76" w:rsidRPr="00070B76" w:rsidRDefault="00070B76" w:rsidP="00070B76">
      <w:pPr>
        <w:spacing w:before="120" w:after="120" w:line="276" w:lineRule="auto"/>
        <w:jc w:val="both"/>
        <w:rPr>
          <w:rFonts w:ascii="Calibri" w:hAnsi="Calibri" w:cs="Calibri"/>
        </w:rPr>
      </w:pPr>
      <w:r w:rsidRPr="00070B76">
        <w:rPr>
          <w:rFonts w:ascii="Calibri" w:hAnsi="Calibri" w:cs="Calibri"/>
        </w:rPr>
        <w:t>In summary, the existing system is a platform that effectively supports reporting and monitoring of public enterprises across Serbia. It has been adopted by the MoE and LGs, proving its robustness and operational value. However, the recent Regulation on SOEs introduces new reporting requirements that cannot be fully supported by the current version.</w:t>
      </w:r>
    </w:p>
    <w:p w14:paraId="06F17549" w14:textId="77777777" w:rsidR="00070B76" w:rsidRPr="00070B76" w:rsidRDefault="00070B76" w:rsidP="00070B76">
      <w:pPr>
        <w:spacing w:before="120" w:after="120" w:line="276" w:lineRule="auto"/>
        <w:jc w:val="both"/>
        <w:rPr>
          <w:rFonts w:ascii="Calibri" w:hAnsi="Calibri" w:cs="Calibri"/>
        </w:rPr>
      </w:pPr>
      <w:r w:rsidRPr="00070B76">
        <w:rPr>
          <w:rFonts w:ascii="Calibri" w:hAnsi="Calibri" w:cs="Calibri"/>
        </w:rPr>
        <w:t>Consequently, the next phase will involve:</w:t>
      </w:r>
    </w:p>
    <w:p w14:paraId="782D36D3" w14:textId="77777777" w:rsidR="00070B76" w:rsidRPr="00070B76" w:rsidRDefault="00070B76" w:rsidP="00070B76">
      <w:pPr>
        <w:numPr>
          <w:ilvl w:val="0"/>
          <w:numId w:val="19"/>
        </w:numPr>
        <w:spacing w:before="120" w:after="120" w:line="276" w:lineRule="auto"/>
        <w:jc w:val="both"/>
        <w:rPr>
          <w:rFonts w:ascii="Calibri" w:hAnsi="Calibri" w:cs="Calibri"/>
        </w:rPr>
      </w:pPr>
      <w:r w:rsidRPr="00070B76">
        <w:rPr>
          <w:rFonts w:ascii="Calibri" w:hAnsi="Calibri" w:cs="Calibri"/>
        </w:rPr>
        <w:t xml:space="preserve">Developing a </w:t>
      </w:r>
      <w:r w:rsidRPr="00070B76">
        <w:rPr>
          <w:rFonts w:ascii="Calibri" w:hAnsi="Calibri" w:cs="Calibri"/>
          <w:b/>
          <w:bCs/>
        </w:rPr>
        <w:t>new software module</w:t>
      </w:r>
      <w:r w:rsidRPr="00070B76">
        <w:rPr>
          <w:rFonts w:ascii="Calibri" w:hAnsi="Calibri" w:cs="Calibri"/>
        </w:rPr>
        <w:t xml:space="preserve"> dedicated to SOEs; and</w:t>
      </w:r>
    </w:p>
    <w:p w14:paraId="05E9BC3B" w14:textId="799D3D87" w:rsidR="00EF2937" w:rsidRPr="00070B76" w:rsidRDefault="00070B76" w:rsidP="00070B76">
      <w:pPr>
        <w:numPr>
          <w:ilvl w:val="0"/>
          <w:numId w:val="19"/>
        </w:numPr>
        <w:spacing w:after="0" w:line="276" w:lineRule="auto"/>
        <w:jc w:val="both"/>
        <w:rPr>
          <w:rFonts w:ascii="Calibri" w:hAnsi="Calibri" w:cs="Calibri"/>
        </w:rPr>
      </w:pPr>
      <w:r w:rsidRPr="00070B76">
        <w:rPr>
          <w:rFonts w:ascii="Calibri" w:hAnsi="Calibri" w:cs="Calibri"/>
        </w:rPr>
        <w:t xml:space="preserve">Implementing </w:t>
      </w:r>
      <w:r w:rsidRPr="00070B76">
        <w:rPr>
          <w:rFonts w:ascii="Calibri" w:hAnsi="Calibri" w:cs="Calibri"/>
          <w:b/>
          <w:bCs/>
        </w:rPr>
        <w:t>enhancements to the existing system</w:t>
      </w:r>
      <w:r w:rsidRPr="00070B76">
        <w:rPr>
          <w:rFonts w:ascii="Calibri" w:hAnsi="Calibri" w:cs="Calibri"/>
        </w:rPr>
        <w:t xml:space="preserve"> to further improve usability and efficiency for LGs and enterprises owned by the APV.</w:t>
      </w:r>
    </w:p>
    <w:p w14:paraId="1B232D97" w14:textId="77777777" w:rsidR="00EF2937" w:rsidRPr="00166636" w:rsidRDefault="00EF2937" w:rsidP="00EF2937">
      <w:pPr>
        <w:pStyle w:val="Heading1"/>
        <w:jc w:val="both"/>
        <w:rPr>
          <w:rFonts w:ascii="Calibri" w:hAnsi="Calibri" w:cs="Calibri"/>
          <w:sz w:val="28"/>
          <w:szCs w:val="28"/>
        </w:rPr>
      </w:pPr>
      <w:bookmarkStart w:id="158" w:name="_Toc211513039"/>
      <w:bookmarkStart w:id="159" w:name="_Toc213577666"/>
      <w:bookmarkStart w:id="160" w:name="_Toc217400913"/>
      <w:r w:rsidRPr="00166636">
        <w:rPr>
          <w:rFonts w:ascii="Calibri" w:hAnsi="Calibri" w:cs="Calibri"/>
          <w:sz w:val="28"/>
          <w:szCs w:val="28"/>
        </w:rPr>
        <w:lastRenderedPageBreak/>
        <w:t>SECTION 5 - OBJECTIVES OF THE ENHANCEMENT</w:t>
      </w:r>
      <w:bookmarkEnd w:id="158"/>
      <w:bookmarkEnd w:id="159"/>
      <w:bookmarkEnd w:id="160"/>
    </w:p>
    <w:p w14:paraId="2F98AD2F" w14:textId="77777777" w:rsidR="00EF2937" w:rsidRPr="003F3E08" w:rsidRDefault="00EF2937" w:rsidP="00166636">
      <w:pPr>
        <w:spacing w:after="0" w:line="276" w:lineRule="auto"/>
        <w:jc w:val="both"/>
        <w:rPr>
          <w:rFonts w:ascii="Calibri" w:hAnsi="Calibri" w:cs="Calibri"/>
        </w:rPr>
      </w:pPr>
      <w:r w:rsidRPr="003F3E08">
        <w:rPr>
          <w:rFonts w:ascii="Calibri" w:hAnsi="Calibri" w:cs="Calibri"/>
        </w:rPr>
        <w:t>The primary objective is to upgrade the system to fully support the new regulatory requirements, improve user experience, and ensure data integrity and security. Specific goals include:</w:t>
      </w:r>
    </w:p>
    <w:p w14:paraId="0F38A7D0" w14:textId="77777777" w:rsidR="00EF2937" w:rsidRPr="003F3E08" w:rsidRDefault="00EF2937" w:rsidP="007C036E">
      <w:pPr>
        <w:numPr>
          <w:ilvl w:val="0"/>
          <w:numId w:val="14"/>
        </w:numPr>
        <w:spacing w:after="0" w:line="276" w:lineRule="auto"/>
        <w:jc w:val="both"/>
        <w:rPr>
          <w:rFonts w:ascii="Calibri" w:hAnsi="Calibri" w:cs="Calibri"/>
        </w:rPr>
      </w:pPr>
      <w:r w:rsidRPr="003F3E08">
        <w:rPr>
          <w:rFonts w:ascii="Calibri" w:hAnsi="Calibri" w:cs="Calibri"/>
        </w:rPr>
        <w:t>Implementing all new forms and workflows as mandated by the 2025 Regulation.</w:t>
      </w:r>
    </w:p>
    <w:p w14:paraId="0B8A91D6" w14:textId="77777777" w:rsidR="00EF2937" w:rsidRPr="003F3E08" w:rsidRDefault="00EF2937" w:rsidP="007C036E">
      <w:pPr>
        <w:numPr>
          <w:ilvl w:val="0"/>
          <w:numId w:val="14"/>
        </w:numPr>
        <w:spacing w:after="0" w:line="276" w:lineRule="auto"/>
        <w:jc w:val="both"/>
        <w:rPr>
          <w:rFonts w:ascii="Calibri" w:hAnsi="Calibri" w:cs="Calibri"/>
        </w:rPr>
      </w:pPr>
      <w:r w:rsidRPr="003F3E08">
        <w:rPr>
          <w:rFonts w:ascii="Calibri" w:hAnsi="Calibri" w:cs="Calibri"/>
        </w:rPr>
        <w:t>Enabling digital submission, validation, and archiving of all required documents.</w:t>
      </w:r>
    </w:p>
    <w:p w14:paraId="5E0965DA" w14:textId="77777777" w:rsidR="00EF2937" w:rsidRPr="003F3E08" w:rsidRDefault="00EF2937" w:rsidP="007C036E">
      <w:pPr>
        <w:numPr>
          <w:ilvl w:val="0"/>
          <w:numId w:val="14"/>
        </w:numPr>
        <w:spacing w:after="0" w:line="276" w:lineRule="auto"/>
        <w:jc w:val="both"/>
        <w:rPr>
          <w:rFonts w:ascii="Calibri" w:hAnsi="Calibri" w:cs="Calibri"/>
        </w:rPr>
      </w:pPr>
      <w:r w:rsidRPr="003F3E08">
        <w:rPr>
          <w:rFonts w:ascii="Calibri" w:hAnsi="Calibri" w:cs="Calibri"/>
        </w:rPr>
        <w:t>Providing advanced reporting and analytics for both enterprises and the MoE.</w:t>
      </w:r>
    </w:p>
    <w:p w14:paraId="2995555B" w14:textId="77777777" w:rsidR="00EF2937" w:rsidRPr="003F3E08" w:rsidRDefault="00EF2937" w:rsidP="007C036E">
      <w:pPr>
        <w:numPr>
          <w:ilvl w:val="0"/>
          <w:numId w:val="14"/>
        </w:numPr>
        <w:spacing w:after="0" w:line="276" w:lineRule="auto"/>
        <w:jc w:val="both"/>
        <w:rPr>
          <w:rFonts w:ascii="Calibri" w:hAnsi="Calibri" w:cs="Calibri"/>
        </w:rPr>
      </w:pPr>
      <w:r w:rsidRPr="003F3E08">
        <w:rPr>
          <w:rFonts w:ascii="Calibri" w:hAnsi="Calibri" w:cs="Calibri"/>
        </w:rPr>
        <w:t>Ensuring seamless integration with government authentication and external data sources.</w:t>
      </w:r>
    </w:p>
    <w:p w14:paraId="60F852E2" w14:textId="77777777" w:rsidR="00EF2937" w:rsidRPr="003F3E08" w:rsidRDefault="00EF2937" w:rsidP="007C036E">
      <w:pPr>
        <w:numPr>
          <w:ilvl w:val="0"/>
          <w:numId w:val="14"/>
        </w:numPr>
        <w:spacing w:after="0" w:line="276" w:lineRule="auto"/>
        <w:jc w:val="both"/>
        <w:rPr>
          <w:rFonts w:ascii="Calibri" w:hAnsi="Calibri" w:cs="Calibri"/>
        </w:rPr>
      </w:pPr>
      <w:r w:rsidRPr="003F3E08">
        <w:rPr>
          <w:rFonts w:ascii="Calibri" w:hAnsi="Calibri" w:cs="Calibri"/>
        </w:rPr>
        <w:t>Enhancing system scalability, security, and maintainability.</w:t>
      </w:r>
    </w:p>
    <w:p w14:paraId="10544689" w14:textId="77777777" w:rsidR="00EF2937" w:rsidRPr="00166636" w:rsidRDefault="00EF2937" w:rsidP="00EF2937">
      <w:pPr>
        <w:pStyle w:val="Heading1"/>
        <w:jc w:val="both"/>
        <w:rPr>
          <w:rFonts w:ascii="Calibri" w:hAnsi="Calibri" w:cs="Calibri"/>
          <w:sz w:val="28"/>
          <w:szCs w:val="28"/>
        </w:rPr>
      </w:pPr>
      <w:bookmarkStart w:id="161" w:name="_Toc211513040"/>
      <w:bookmarkStart w:id="162" w:name="_Toc213577667"/>
      <w:bookmarkStart w:id="163" w:name="_Toc217400914"/>
      <w:r w:rsidRPr="00166636">
        <w:rPr>
          <w:rFonts w:ascii="Calibri" w:hAnsi="Calibri" w:cs="Calibri"/>
          <w:sz w:val="28"/>
          <w:szCs w:val="28"/>
        </w:rPr>
        <w:t>SECTION 6 - SCOPE OF WORK</w:t>
      </w:r>
      <w:bookmarkEnd w:id="161"/>
      <w:bookmarkEnd w:id="162"/>
      <w:bookmarkEnd w:id="163"/>
    </w:p>
    <w:p w14:paraId="0C22B34A" w14:textId="77777777" w:rsidR="00EF2937" w:rsidRPr="003F3E08" w:rsidRDefault="00EF2937" w:rsidP="00166636">
      <w:pPr>
        <w:spacing w:after="0" w:line="276" w:lineRule="auto"/>
        <w:jc w:val="both"/>
        <w:rPr>
          <w:rFonts w:ascii="Calibri" w:hAnsi="Calibri" w:cs="Calibri"/>
        </w:rPr>
      </w:pPr>
      <w:r w:rsidRPr="003F3E08">
        <w:rPr>
          <w:rFonts w:ascii="Calibri" w:hAnsi="Calibri" w:cs="Calibri"/>
        </w:rPr>
        <w:t>The scope covers the following:</w:t>
      </w:r>
    </w:p>
    <w:p w14:paraId="2A44D63B" w14:textId="77777777" w:rsidR="00EF2937" w:rsidRPr="003F3E08" w:rsidRDefault="00EF2937" w:rsidP="007C036E">
      <w:pPr>
        <w:numPr>
          <w:ilvl w:val="0"/>
          <w:numId w:val="15"/>
        </w:numPr>
        <w:spacing w:after="0" w:line="276" w:lineRule="auto"/>
        <w:jc w:val="both"/>
        <w:rPr>
          <w:rFonts w:ascii="Calibri" w:hAnsi="Calibri" w:cs="Calibri"/>
        </w:rPr>
      </w:pPr>
      <w:r w:rsidRPr="003F3E08">
        <w:rPr>
          <w:rFonts w:ascii="Calibri" w:hAnsi="Calibri" w:cs="Calibri"/>
        </w:rPr>
        <w:t>Analysis and mapping of new legal requirements to system functionalities.</w:t>
      </w:r>
    </w:p>
    <w:p w14:paraId="2DDB5FB0" w14:textId="77777777" w:rsidR="00EF2937" w:rsidRPr="003F3E08" w:rsidRDefault="00EF2937" w:rsidP="007C036E">
      <w:pPr>
        <w:numPr>
          <w:ilvl w:val="0"/>
          <w:numId w:val="15"/>
        </w:numPr>
        <w:spacing w:after="0" w:line="276" w:lineRule="auto"/>
        <w:jc w:val="both"/>
        <w:rPr>
          <w:rFonts w:ascii="Calibri" w:hAnsi="Calibri" w:cs="Calibri"/>
        </w:rPr>
      </w:pPr>
      <w:r w:rsidRPr="003F3E08">
        <w:rPr>
          <w:rFonts w:ascii="Calibri" w:hAnsi="Calibri" w:cs="Calibri"/>
        </w:rPr>
        <w:t>Redesign and implementation of all forms (Annexes 1-4).</w:t>
      </w:r>
    </w:p>
    <w:p w14:paraId="53F2BD00" w14:textId="77777777" w:rsidR="00EF2937" w:rsidRPr="003F3E08" w:rsidRDefault="00EF2937" w:rsidP="007C036E">
      <w:pPr>
        <w:numPr>
          <w:ilvl w:val="0"/>
          <w:numId w:val="15"/>
        </w:numPr>
        <w:spacing w:after="0" w:line="276" w:lineRule="auto"/>
        <w:jc w:val="both"/>
        <w:rPr>
          <w:rFonts w:ascii="Calibri" w:hAnsi="Calibri" w:cs="Calibri"/>
        </w:rPr>
      </w:pPr>
      <w:r w:rsidRPr="003F3E08">
        <w:rPr>
          <w:rFonts w:ascii="Calibri" w:hAnsi="Calibri" w:cs="Calibri"/>
        </w:rPr>
        <w:t>Workflow automation for plan/report preparation, submission, review, and approval.</w:t>
      </w:r>
    </w:p>
    <w:p w14:paraId="22498F94" w14:textId="77777777" w:rsidR="00EF2937" w:rsidRPr="003F3E08" w:rsidRDefault="00EF2937" w:rsidP="007C036E">
      <w:pPr>
        <w:numPr>
          <w:ilvl w:val="0"/>
          <w:numId w:val="15"/>
        </w:numPr>
        <w:spacing w:after="0" w:line="276" w:lineRule="auto"/>
        <w:jc w:val="both"/>
        <w:rPr>
          <w:rFonts w:ascii="Calibri" w:hAnsi="Calibri" w:cs="Calibri"/>
        </w:rPr>
      </w:pPr>
      <w:r w:rsidRPr="003F3E08">
        <w:rPr>
          <w:rFonts w:ascii="Calibri" w:hAnsi="Calibri" w:cs="Calibri"/>
        </w:rPr>
        <w:t>Advanced validation and business rule enforcement.</w:t>
      </w:r>
    </w:p>
    <w:p w14:paraId="7B15EDCA" w14:textId="77777777" w:rsidR="00EF2937" w:rsidRPr="003F3E08" w:rsidRDefault="00EF2937" w:rsidP="007C036E">
      <w:pPr>
        <w:numPr>
          <w:ilvl w:val="0"/>
          <w:numId w:val="15"/>
        </w:numPr>
        <w:spacing w:after="0" w:line="276" w:lineRule="auto"/>
        <w:jc w:val="both"/>
        <w:rPr>
          <w:rFonts w:ascii="Calibri" w:hAnsi="Calibri" w:cs="Calibri"/>
        </w:rPr>
      </w:pPr>
      <w:r w:rsidRPr="003F3E08">
        <w:rPr>
          <w:rFonts w:ascii="Calibri" w:hAnsi="Calibri" w:cs="Calibri"/>
        </w:rPr>
        <w:t>User management enhancements (including new roles if required).</w:t>
      </w:r>
    </w:p>
    <w:p w14:paraId="13505419" w14:textId="77777777" w:rsidR="00EF2937" w:rsidRPr="003F3E08" w:rsidRDefault="00EF2937" w:rsidP="007C036E">
      <w:pPr>
        <w:numPr>
          <w:ilvl w:val="0"/>
          <w:numId w:val="15"/>
        </w:numPr>
        <w:spacing w:after="0" w:line="276" w:lineRule="auto"/>
        <w:jc w:val="both"/>
        <w:rPr>
          <w:rFonts w:ascii="Calibri" w:hAnsi="Calibri" w:cs="Calibri"/>
        </w:rPr>
      </w:pPr>
      <w:r w:rsidRPr="003F3E08">
        <w:rPr>
          <w:rFonts w:ascii="Calibri" w:hAnsi="Calibri" w:cs="Calibri"/>
        </w:rPr>
        <w:t>Comprehensive documentation (technical documentation and delivery of a user manual).</w:t>
      </w:r>
    </w:p>
    <w:p w14:paraId="072E85D4" w14:textId="77777777" w:rsidR="00EF2937" w:rsidRPr="00166636" w:rsidRDefault="00EF2937" w:rsidP="00EF2937">
      <w:pPr>
        <w:pStyle w:val="Heading1"/>
        <w:jc w:val="both"/>
        <w:rPr>
          <w:rFonts w:ascii="Calibri" w:hAnsi="Calibri" w:cs="Calibri"/>
          <w:sz w:val="28"/>
          <w:szCs w:val="28"/>
        </w:rPr>
      </w:pPr>
      <w:bookmarkStart w:id="164" w:name="_Toc211513041"/>
      <w:bookmarkStart w:id="165" w:name="_Toc213577668"/>
      <w:bookmarkStart w:id="166" w:name="_Toc217400915"/>
      <w:r w:rsidRPr="00166636">
        <w:rPr>
          <w:rFonts w:ascii="Calibri" w:hAnsi="Calibri" w:cs="Calibri"/>
          <w:sz w:val="28"/>
          <w:szCs w:val="28"/>
        </w:rPr>
        <w:t>SECTION 7 - DETAILED SYSTEM REQUIREMENTS</w:t>
      </w:r>
      <w:bookmarkEnd w:id="164"/>
      <w:bookmarkEnd w:id="165"/>
      <w:bookmarkEnd w:id="166"/>
    </w:p>
    <w:p w14:paraId="1ED0D209" w14:textId="77777777" w:rsidR="00EF2937" w:rsidRPr="00166636" w:rsidRDefault="00EF2937" w:rsidP="00EF2937">
      <w:pPr>
        <w:pStyle w:val="Heading2"/>
        <w:jc w:val="both"/>
        <w:rPr>
          <w:rFonts w:ascii="Calibri" w:hAnsi="Calibri" w:cs="Calibri"/>
          <w:sz w:val="28"/>
          <w:szCs w:val="28"/>
        </w:rPr>
      </w:pPr>
      <w:bookmarkStart w:id="167" w:name="_Toc211513042"/>
      <w:bookmarkStart w:id="168" w:name="_Toc213577669"/>
      <w:bookmarkStart w:id="169" w:name="_Toc217400916"/>
      <w:r w:rsidRPr="00166636">
        <w:rPr>
          <w:rFonts w:ascii="Calibri" w:hAnsi="Calibri" w:cs="Calibri"/>
          <w:sz w:val="28"/>
          <w:szCs w:val="28"/>
        </w:rPr>
        <w:t>7.1. REQUIRED SYSTEM ENHANCEMENTS AND FUNCTIONAL IMPROVEMENTS</w:t>
      </w:r>
      <w:bookmarkEnd w:id="167"/>
      <w:bookmarkEnd w:id="168"/>
      <w:bookmarkEnd w:id="169"/>
    </w:p>
    <w:p w14:paraId="50067570" w14:textId="77777777" w:rsidR="00194C64" w:rsidRPr="00972BC5" w:rsidRDefault="00194C64" w:rsidP="00AD526D">
      <w:pPr>
        <w:spacing w:before="120" w:after="120" w:line="276" w:lineRule="auto"/>
        <w:jc w:val="both"/>
        <w:rPr>
          <w:rFonts w:ascii="Calibri" w:hAnsi="Calibri" w:cs="Calibri"/>
        </w:rPr>
      </w:pPr>
      <w:r w:rsidRPr="00972BC5">
        <w:rPr>
          <w:rFonts w:ascii="Calibri" w:hAnsi="Calibri" w:cs="Calibri"/>
        </w:rPr>
        <w:t>Based on the feedback collected from system users within the MoE and LGs, as well as observations during the operational use of the RELOF2-developed software, several functional and usability enhancements have been identified. These improvements aim to ensure smoother navigation, stronger analytical functionality, better compliance with user expectations, and overall modernisation of the user experience.</w:t>
      </w:r>
    </w:p>
    <w:p w14:paraId="22D438F5" w14:textId="77777777" w:rsidR="00194C64" w:rsidRPr="00972BC5" w:rsidRDefault="00194C64" w:rsidP="00AD526D">
      <w:pPr>
        <w:spacing w:before="120" w:after="120" w:line="276" w:lineRule="auto"/>
        <w:jc w:val="both"/>
        <w:rPr>
          <w:rFonts w:ascii="Calibri" w:hAnsi="Calibri" w:cs="Calibri"/>
        </w:rPr>
      </w:pPr>
      <w:r w:rsidRPr="00972BC5">
        <w:rPr>
          <w:rFonts w:ascii="Calibri" w:hAnsi="Calibri" w:cs="Calibri"/>
        </w:rPr>
        <w:t>The proposed enhancements are grouped below according to the main system areas and functionalities.</w:t>
      </w:r>
    </w:p>
    <w:p w14:paraId="1A2BC204" w14:textId="77777777" w:rsidR="00972BC5" w:rsidRPr="00972BC5" w:rsidRDefault="00972BC5" w:rsidP="00972BC5">
      <w:pPr>
        <w:spacing w:before="120" w:after="120" w:line="240" w:lineRule="auto"/>
        <w:jc w:val="both"/>
        <w:rPr>
          <w:rFonts w:ascii="Calibri" w:hAnsi="Calibri" w:cs="Calibri"/>
        </w:rPr>
      </w:pPr>
      <w:r w:rsidRPr="00972BC5">
        <w:rPr>
          <w:rFonts w:ascii="Calibri" w:hAnsi="Calibri" w:cs="Calibri"/>
        </w:rPr>
        <w:t>The list of proposed enhancements below is not exhaustive and may be further refined or expanded during the implementation process, based on additional user feedback and practical insights gained through continued system use.</w:t>
      </w:r>
    </w:p>
    <w:p w14:paraId="0081522E" w14:textId="77777777" w:rsidR="00EF2937" w:rsidRPr="003F3E08" w:rsidRDefault="00EF2937" w:rsidP="00AD526D">
      <w:pPr>
        <w:spacing w:after="0" w:line="240" w:lineRule="auto"/>
        <w:ind w:left="360"/>
        <w:jc w:val="both"/>
        <w:rPr>
          <w:rFonts w:ascii="Calibri" w:hAnsi="Calibri" w:cs="Calibri"/>
        </w:rPr>
      </w:pPr>
    </w:p>
    <w:p w14:paraId="7C3A68A1" w14:textId="77777777" w:rsidR="00EF2937" w:rsidRPr="003F3E08" w:rsidRDefault="00EF2937" w:rsidP="00194C64">
      <w:pPr>
        <w:pStyle w:val="Heading3"/>
        <w:numPr>
          <w:ilvl w:val="2"/>
          <w:numId w:val="43"/>
        </w:numPr>
        <w:tabs>
          <w:tab w:val="num" w:pos="360"/>
          <w:tab w:val="left" w:pos="1170"/>
          <w:tab w:val="num" w:pos="2160"/>
        </w:tabs>
        <w:ind w:left="0" w:firstLine="0"/>
        <w:rPr>
          <w:rFonts w:ascii="Calibri" w:hAnsi="Calibri" w:cs="Calibri"/>
        </w:rPr>
      </w:pPr>
      <w:bookmarkStart w:id="170" w:name="_Toc211513043"/>
      <w:bookmarkStart w:id="171" w:name="_Toc213577670"/>
      <w:bookmarkStart w:id="172" w:name="_Toc217400917"/>
      <w:r w:rsidRPr="003F3E08">
        <w:rPr>
          <w:rFonts w:ascii="Calibri" w:hAnsi="Calibri" w:cs="Calibri"/>
        </w:rPr>
        <w:t>ENHANCEMENTS WITHIN THE “PUBLIC ENTERPRISES” MODULE</w:t>
      </w:r>
      <w:bookmarkEnd w:id="170"/>
      <w:bookmarkEnd w:id="171"/>
      <w:bookmarkEnd w:id="172"/>
    </w:p>
    <w:p w14:paraId="67CCD1FD" w14:textId="77777777" w:rsidR="00EF2937" w:rsidRPr="003F3E08" w:rsidRDefault="00EF2937" w:rsidP="007C036E">
      <w:pPr>
        <w:numPr>
          <w:ilvl w:val="0"/>
          <w:numId w:val="20"/>
        </w:numPr>
        <w:spacing w:after="0" w:line="276" w:lineRule="auto"/>
        <w:jc w:val="both"/>
        <w:rPr>
          <w:rFonts w:ascii="Calibri" w:hAnsi="Calibri" w:cs="Calibri"/>
        </w:rPr>
      </w:pPr>
      <w:r w:rsidRPr="003F3E08">
        <w:rPr>
          <w:rFonts w:ascii="Calibri" w:hAnsi="Calibri" w:cs="Calibri"/>
          <w:b/>
          <w:bCs/>
        </w:rPr>
        <w:t>Enterprise Profile (Company Card):</w:t>
      </w:r>
    </w:p>
    <w:p w14:paraId="0897705A" w14:textId="77777777" w:rsidR="00194C64" w:rsidRPr="00194C64" w:rsidRDefault="00194C64" w:rsidP="00AD526D">
      <w:pPr>
        <w:spacing w:before="120" w:after="120" w:line="276" w:lineRule="auto"/>
        <w:ind w:left="360"/>
        <w:jc w:val="both"/>
        <w:rPr>
          <w:rFonts w:ascii="Calibri" w:hAnsi="Calibri" w:cs="Calibri"/>
        </w:rPr>
      </w:pPr>
      <w:r w:rsidRPr="00194C64">
        <w:rPr>
          <w:rFonts w:ascii="Calibri" w:hAnsi="Calibri" w:cs="Calibri"/>
        </w:rPr>
        <w:t xml:space="preserve">Introduce a </w:t>
      </w:r>
      <w:r w:rsidRPr="00194C64">
        <w:rPr>
          <w:rFonts w:ascii="Calibri" w:hAnsi="Calibri" w:cs="Calibri"/>
          <w:i/>
          <w:iCs/>
        </w:rPr>
        <w:t>comprehensive enterprise profile view</w:t>
      </w:r>
      <w:r w:rsidRPr="00194C64">
        <w:rPr>
          <w:rFonts w:ascii="Calibri" w:hAnsi="Calibri" w:cs="Calibri"/>
        </w:rPr>
        <w:t xml:space="preserve"> (company card) containing all key data about the selected public enterprise — including general information, ownership details, management structure, financial data, and key documentation (e.g., Business Plan, Rebalancing Plan, Quarterly Reports).</w:t>
      </w:r>
    </w:p>
    <w:p w14:paraId="34BDD2E9" w14:textId="77777777" w:rsidR="00194C64" w:rsidRPr="00194C64" w:rsidRDefault="00194C64" w:rsidP="00194C64">
      <w:pPr>
        <w:numPr>
          <w:ilvl w:val="1"/>
          <w:numId w:val="20"/>
        </w:numPr>
        <w:spacing w:before="120" w:after="120" w:line="276" w:lineRule="auto"/>
        <w:jc w:val="both"/>
        <w:rPr>
          <w:rFonts w:ascii="Calibri" w:hAnsi="Calibri" w:cs="Calibri"/>
        </w:rPr>
      </w:pPr>
      <w:r w:rsidRPr="00194C64">
        <w:rPr>
          <w:rFonts w:ascii="Calibri" w:hAnsi="Calibri" w:cs="Calibri"/>
        </w:rPr>
        <w:t>This view should allow direct access to all relevant documents and analytical tools for that enterprise, eliminating unnecessary navigation steps.</w:t>
      </w:r>
    </w:p>
    <w:p w14:paraId="7151008B" w14:textId="77777777" w:rsidR="00194C64" w:rsidRPr="00DA38D7" w:rsidRDefault="00194C64" w:rsidP="00194C64">
      <w:pPr>
        <w:numPr>
          <w:ilvl w:val="1"/>
          <w:numId w:val="20"/>
        </w:numPr>
        <w:spacing w:before="120" w:after="120" w:line="276" w:lineRule="auto"/>
        <w:jc w:val="both"/>
      </w:pPr>
      <w:r w:rsidRPr="00194C64">
        <w:rPr>
          <w:rFonts w:ascii="Calibri" w:hAnsi="Calibri" w:cs="Calibri"/>
        </w:rPr>
        <w:lastRenderedPageBreak/>
        <w:t>The “company card” should serve as a central hub for each enterprise, from which users can immediately access business programs and periodic reports (e.g., quarterly).</w:t>
      </w:r>
    </w:p>
    <w:p w14:paraId="77E3D4C7" w14:textId="10AE44F0" w:rsidR="00EF2937" w:rsidRPr="003F3E08" w:rsidRDefault="00EF2937" w:rsidP="00194C64">
      <w:pPr>
        <w:spacing w:after="0" w:line="276" w:lineRule="auto"/>
        <w:ind w:left="1440"/>
        <w:jc w:val="both"/>
        <w:rPr>
          <w:rFonts w:ascii="Calibri" w:hAnsi="Calibri" w:cs="Calibri"/>
        </w:rPr>
      </w:pPr>
    </w:p>
    <w:p w14:paraId="7A66D49E" w14:textId="77777777" w:rsidR="00EF2937" w:rsidRPr="003F3E08" w:rsidRDefault="00EF2937" w:rsidP="007C036E">
      <w:pPr>
        <w:numPr>
          <w:ilvl w:val="0"/>
          <w:numId w:val="20"/>
        </w:numPr>
        <w:spacing w:after="0" w:line="276" w:lineRule="auto"/>
        <w:jc w:val="both"/>
        <w:rPr>
          <w:rFonts w:ascii="Calibri" w:hAnsi="Calibri" w:cs="Calibri"/>
        </w:rPr>
      </w:pPr>
      <w:r w:rsidRPr="003F3E08">
        <w:rPr>
          <w:rFonts w:ascii="Calibri" w:hAnsi="Calibri" w:cs="Calibri"/>
          <w:b/>
          <w:bCs/>
        </w:rPr>
        <w:t>Improved Navigation:</w:t>
      </w:r>
    </w:p>
    <w:p w14:paraId="55F7BB31" w14:textId="15DA81D6"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When users navigate between enterprises or return to a previous screen, the system should retain the context and not revert to the homepage. Navigation logic should be optimi</w:t>
      </w:r>
      <w:r w:rsidR="00194C64">
        <w:rPr>
          <w:rFonts w:ascii="Calibri" w:hAnsi="Calibri" w:cs="Calibri"/>
        </w:rPr>
        <w:t>s</w:t>
      </w:r>
      <w:r w:rsidRPr="003F3E08">
        <w:rPr>
          <w:rFonts w:ascii="Calibri" w:hAnsi="Calibri" w:cs="Calibri"/>
        </w:rPr>
        <w:t>ed for continuity and intuitive use.</w:t>
      </w:r>
    </w:p>
    <w:p w14:paraId="1BD52224" w14:textId="77777777" w:rsidR="00EF2937" w:rsidRPr="003F3E08" w:rsidRDefault="00EF2937" w:rsidP="00AD526D">
      <w:pPr>
        <w:spacing w:after="0" w:line="240" w:lineRule="auto"/>
        <w:ind w:left="360"/>
        <w:jc w:val="both"/>
        <w:rPr>
          <w:rFonts w:ascii="Calibri" w:hAnsi="Calibri" w:cs="Calibri"/>
        </w:rPr>
      </w:pPr>
    </w:p>
    <w:p w14:paraId="5A8B82AA" w14:textId="77777777" w:rsidR="00EF2937" w:rsidRPr="003F3E08" w:rsidRDefault="00EF2937" w:rsidP="00194C64">
      <w:pPr>
        <w:pStyle w:val="Heading3"/>
        <w:numPr>
          <w:ilvl w:val="2"/>
          <w:numId w:val="43"/>
        </w:numPr>
        <w:tabs>
          <w:tab w:val="num" w:pos="360"/>
          <w:tab w:val="num" w:pos="990"/>
        </w:tabs>
        <w:ind w:left="0" w:firstLine="0"/>
        <w:rPr>
          <w:rFonts w:ascii="Calibri" w:hAnsi="Calibri" w:cs="Calibri"/>
        </w:rPr>
      </w:pPr>
      <w:bookmarkStart w:id="173" w:name="_Toc211513044"/>
      <w:bookmarkStart w:id="174" w:name="_Toc213577671"/>
      <w:bookmarkStart w:id="175" w:name="_Toc217400918"/>
      <w:r w:rsidRPr="003F3E08">
        <w:rPr>
          <w:rFonts w:ascii="Calibri" w:hAnsi="Calibri" w:cs="Calibri"/>
        </w:rPr>
        <w:t>ENHANCEMENTS WITHIN THE “FOUNDERS” (ESTABLISHERS) MODULE</w:t>
      </w:r>
      <w:bookmarkEnd w:id="173"/>
      <w:bookmarkEnd w:id="174"/>
      <w:bookmarkEnd w:id="175"/>
    </w:p>
    <w:p w14:paraId="35208774" w14:textId="77777777" w:rsidR="00EF2937" w:rsidRPr="003F3E08" w:rsidRDefault="00EF2937" w:rsidP="007C036E">
      <w:pPr>
        <w:numPr>
          <w:ilvl w:val="0"/>
          <w:numId w:val="21"/>
        </w:numPr>
        <w:spacing w:after="0" w:line="276" w:lineRule="auto"/>
        <w:jc w:val="both"/>
        <w:rPr>
          <w:rFonts w:ascii="Calibri" w:hAnsi="Calibri" w:cs="Calibri"/>
        </w:rPr>
      </w:pPr>
      <w:r w:rsidRPr="003F3E08">
        <w:rPr>
          <w:rFonts w:ascii="Calibri" w:hAnsi="Calibri" w:cs="Calibri"/>
          <w:b/>
          <w:bCs/>
        </w:rPr>
        <w:t>Founder Profile View:</w:t>
      </w:r>
    </w:p>
    <w:p w14:paraId="3BF942DC" w14:textId="77777777"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 xml:space="preserve">Similar to enterprises, develop a </w:t>
      </w:r>
      <w:r w:rsidRPr="003F3E08">
        <w:rPr>
          <w:rFonts w:ascii="Calibri" w:hAnsi="Calibri" w:cs="Calibri"/>
          <w:i/>
          <w:iCs/>
        </w:rPr>
        <w:t>founder card</w:t>
      </w:r>
      <w:r w:rsidRPr="003F3E08">
        <w:rPr>
          <w:rFonts w:ascii="Calibri" w:hAnsi="Calibri" w:cs="Calibri"/>
        </w:rPr>
        <w:t xml:space="preserve"> (profile) that provides:</w:t>
      </w:r>
    </w:p>
    <w:p w14:paraId="6486C3F7" w14:textId="77777777" w:rsidR="00EF2937" w:rsidRPr="003F3E08" w:rsidRDefault="00EF2937" w:rsidP="007C036E">
      <w:pPr>
        <w:numPr>
          <w:ilvl w:val="1"/>
          <w:numId w:val="21"/>
        </w:numPr>
        <w:spacing w:after="0" w:line="276" w:lineRule="auto"/>
        <w:jc w:val="both"/>
        <w:rPr>
          <w:rFonts w:ascii="Calibri" w:hAnsi="Calibri" w:cs="Calibri"/>
        </w:rPr>
      </w:pPr>
      <w:r w:rsidRPr="003F3E08">
        <w:rPr>
          <w:rFonts w:ascii="Calibri" w:hAnsi="Calibri" w:cs="Calibri"/>
        </w:rPr>
        <w:t>A list of all public enterprises established by that founder (local or national);</w:t>
      </w:r>
    </w:p>
    <w:p w14:paraId="2118D6F7" w14:textId="77777777" w:rsidR="00EF2937" w:rsidRPr="003F3E08" w:rsidRDefault="00EF2937" w:rsidP="007C036E">
      <w:pPr>
        <w:numPr>
          <w:ilvl w:val="1"/>
          <w:numId w:val="21"/>
        </w:numPr>
        <w:spacing w:after="0" w:line="276" w:lineRule="auto"/>
        <w:jc w:val="both"/>
        <w:rPr>
          <w:rFonts w:ascii="Calibri" w:hAnsi="Calibri" w:cs="Calibri"/>
        </w:rPr>
      </w:pPr>
      <w:r w:rsidRPr="003F3E08">
        <w:rPr>
          <w:rFonts w:ascii="Calibri" w:hAnsi="Calibri" w:cs="Calibri"/>
        </w:rPr>
        <w:t>Summary data and documents produced by the founder, including consolidated reports;</w:t>
      </w:r>
    </w:p>
    <w:p w14:paraId="50FB7B5A" w14:textId="77777777" w:rsidR="00EF2937" w:rsidRPr="003F3E08" w:rsidRDefault="00EF2937" w:rsidP="007C036E">
      <w:pPr>
        <w:numPr>
          <w:ilvl w:val="0"/>
          <w:numId w:val="21"/>
        </w:numPr>
        <w:spacing w:after="0" w:line="276" w:lineRule="auto"/>
        <w:jc w:val="both"/>
        <w:rPr>
          <w:rFonts w:ascii="Calibri" w:hAnsi="Calibri" w:cs="Calibri"/>
        </w:rPr>
      </w:pPr>
      <w:r w:rsidRPr="003F3E08">
        <w:rPr>
          <w:rFonts w:ascii="Calibri" w:hAnsi="Calibri" w:cs="Calibri"/>
          <w:b/>
          <w:bCs/>
        </w:rPr>
        <w:t>Hierarchical Access by Region:</w:t>
      </w:r>
    </w:p>
    <w:p w14:paraId="5AB7F952" w14:textId="1D17E42F" w:rsidR="00EF2937" w:rsidRPr="003F3E08" w:rsidRDefault="00194C64" w:rsidP="00AD526D">
      <w:pPr>
        <w:spacing w:after="0" w:line="276" w:lineRule="auto"/>
        <w:ind w:left="360"/>
        <w:jc w:val="both"/>
        <w:rPr>
          <w:rFonts w:ascii="Calibri" w:hAnsi="Calibri" w:cs="Calibri"/>
        </w:rPr>
      </w:pPr>
      <w:r w:rsidRPr="00194C64">
        <w:rPr>
          <w:rFonts w:ascii="Calibri" w:hAnsi="Calibri" w:cs="Calibri"/>
        </w:rPr>
        <w:t xml:space="preserve">Enable users to access local governments through a </w:t>
      </w:r>
      <w:r w:rsidRPr="00194C64">
        <w:rPr>
          <w:rFonts w:ascii="Calibri" w:hAnsi="Calibri" w:cs="Calibri"/>
          <w:b/>
          <w:bCs/>
        </w:rPr>
        <w:t>regional selection interface</w:t>
      </w:r>
      <w:r w:rsidRPr="00194C64">
        <w:rPr>
          <w:rFonts w:ascii="Calibri" w:hAnsi="Calibri" w:cs="Calibri"/>
        </w:rPr>
        <w:t xml:space="preserve"> — i.e., first selecting a region, then the specific LG. This will support easier navigation and better organisation of the database</w:t>
      </w:r>
      <w:r w:rsidR="00EF2937" w:rsidRPr="003F3E08">
        <w:rPr>
          <w:rFonts w:ascii="Calibri" w:hAnsi="Calibri" w:cs="Calibri"/>
        </w:rPr>
        <w:t>.</w:t>
      </w:r>
    </w:p>
    <w:p w14:paraId="5EE49F85" w14:textId="77777777" w:rsidR="00EF2937" w:rsidRPr="003F3E08" w:rsidRDefault="00EF2937" w:rsidP="00AD526D">
      <w:pPr>
        <w:spacing w:after="0" w:line="240" w:lineRule="auto"/>
        <w:ind w:left="360"/>
        <w:jc w:val="both"/>
        <w:rPr>
          <w:rFonts w:ascii="Calibri" w:hAnsi="Calibri" w:cs="Calibri"/>
        </w:rPr>
      </w:pPr>
    </w:p>
    <w:p w14:paraId="03C89E44" w14:textId="77777777" w:rsidR="00EF2937" w:rsidRPr="003F3E08" w:rsidRDefault="00EF2937" w:rsidP="00194C64">
      <w:pPr>
        <w:pStyle w:val="Heading3"/>
        <w:numPr>
          <w:ilvl w:val="2"/>
          <w:numId w:val="43"/>
        </w:numPr>
        <w:tabs>
          <w:tab w:val="num" w:pos="1080"/>
        </w:tabs>
        <w:ind w:left="0" w:firstLine="0"/>
        <w:jc w:val="both"/>
        <w:rPr>
          <w:rFonts w:ascii="Calibri" w:hAnsi="Calibri" w:cs="Calibri"/>
        </w:rPr>
      </w:pPr>
      <w:bookmarkStart w:id="176" w:name="_Toc211513045"/>
      <w:bookmarkStart w:id="177" w:name="_Toc213577672"/>
      <w:bookmarkStart w:id="178" w:name="_Toc217400919"/>
      <w:r w:rsidRPr="003F3E08">
        <w:rPr>
          <w:rFonts w:ascii="Calibri" w:hAnsi="Calibri" w:cs="Calibri"/>
        </w:rPr>
        <w:t>USER INTERFACE AND ACCESSIBILITY IMPROVEMENTS</w:t>
      </w:r>
      <w:bookmarkEnd w:id="176"/>
      <w:bookmarkEnd w:id="177"/>
      <w:bookmarkEnd w:id="178"/>
    </w:p>
    <w:p w14:paraId="426C4E3A" w14:textId="4B2D1FC9" w:rsidR="00EF2937" w:rsidRPr="003F3E08" w:rsidRDefault="00EF2937" w:rsidP="007C036E">
      <w:pPr>
        <w:numPr>
          <w:ilvl w:val="0"/>
          <w:numId w:val="22"/>
        </w:numPr>
        <w:spacing w:after="0" w:line="276" w:lineRule="auto"/>
        <w:jc w:val="both"/>
        <w:rPr>
          <w:rFonts w:ascii="Calibri" w:hAnsi="Calibri" w:cs="Calibri"/>
        </w:rPr>
      </w:pPr>
      <w:r w:rsidRPr="003F3E08">
        <w:rPr>
          <w:rFonts w:ascii="Calibri" w:hAnsi="Calibri" w:cs="Calibri"/>
          <w:b/>
          <w:bCs/>
        </w:rPr>
        <w:t>Moderni</w:t>
      </w:r>
      <w:r w:rsidR="00194C64">
        <w:rPr>
          <w:rFonts w:ascii="Calibri" w:hAnsi="Calibri" w:cs="Calibri"/>
          <w:b/>
          <w:bCs/>
        </w:rPr>
        <w:t>s</w:t>
      </w:r>
      <w:r w:rsidRPr="003F3E08">
        <w:rPr>
          <w:rFonts w:ascii="Calibri" w:hAnsi="Calibri" w:cs="Calibri"/>
          <w:b/>
          <w:bCs/>
        </w:rPr>
        <w:t>ed User Interface:</w:t>
      </w:r>
    </w:p>
    <w:p w14:paraId="5001D166" w14:textId="5CC0EF5D"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Visually refresh and moderni</w:t>
      </w:r>
      <w:r w:rsidR="00194C64">
        <w:rPr>
          <w:rFonts w:ascii="Calibri" w:hAnsi="Calibri" w:cs="Calibri"/>
        </w:rPr>
        <w:t>s</w:t>
      </w:r>
      <w:r w:rsidRPr="003F3E08">
        <w:rPr>
          <w:rFonts w:ascii="Calibri" w:hAnsi="Calibri" w:cs="Calibri"/>
        </w:rPr>
        <w:t>e the user interface to align with contemporary design standards. Apply a more neutral and consistent colo</w:t>
      </w:r>
      <w:r w:rsidR="00194C64">
        <w:rPr>
          <w:rFonts w:ascii="Calibri" w:hAnsi="Calibri" w:cs="Calibri"/>
        </w:rPr>
        <w:t>u</w:t>
      </w:r>
      <w:r w:rsidRPr="003F3E08">
        <w:rPr>
          <w:rFonts w:ascii="Calibri" w:hAnsi="Calibri" w:cs="Calibri"/>
        </w:rPr>
        <w:t>r palette, modern icons, and better spacing for clarity.</w:t>
      </w:r>
    </w:p>
    <w:p w14:paraId="70CB1716" w14:textId="70ABA34A" w:rsidR="00EF2937" w:rsidRPr="003F3E08" w:rsidRDefault="00EF2937" w:rsidP="007C036E">
      <w:pPr>
        <w:numPr>
          <w:ilvl w:val="0"/>
          <w:numId w:val="22"/>
        </w:numPr>
        <w:spacing w:after="0" w:line="276" w:lineRule="auto"/>
        <w:jc w:val="both"/>
        <w:rPr>
          <w:rFonts w:ascii="Calibri" w:hAnsi="Calibri" w:cs="Calibri"/>
        </w:rPr>
      </w:pPr>
      <w:r w:rsidRPr="003F3E08">
        <w:rPr>
          <w:rFonts w:ascii="Calibri" w:hAnsi="Calibri" w:cs="Calibri"/>
          <w:b/>
          <w:bCs/>
        </w:rPr>
        <w:t>Consistent Colo</w:t>
      </w:r>
      <w:r w:rsidR="00194C64">
        <w:rPr>
          <w:rFonts w:ascii="Calibri" w:hAnsi="Calibri" w:cs="Calibri"/>
          <w:b/>
          <w:bCs/>
        </w:rPr>
        <w:t>u</w:t>
      </w:r>
      <w:r w:rsidRPr="003F3E08">
        <w:rPr>
          <w:rFonts w:ascii="Calibri" w:hAnsi="Calibri" w:cs="Calibri"/>
          <w:b/>
          <w:bCs/>
        </w:rPr>
        <w:t>r Coding:</w:t>
      </w:r>
    </w:p>
    <w:p w14:paraId="3A418973" w14:textId="03A44C4A"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Adjust the colo</w:t>
      </w:r>
      <w:r w:rsidR="00194C64">
        <w:rPr>
          <w:rFonts w:ascii="Calibri" w:hAnsi="Calibri" w:cs="Calibri"/>
        </w:rPr>
        <w:t>u</w:t>
      </w:r>
      <w:r w:rsidRPr="003F3E08">
        <w:rPr>
          <w:rFonts w:ascii="Calibri" w:hAnsi="Calibri" w:cs="Calibri"/>
        </w:rPr>
        <w:t xml:space="preserve">r scheme for final and interim reports so that the </w:t>
      </w:r>
      <w:r w:rsidRPr="003F3E08">
        <w:rPr>
          <w:rFonts w:ascii="Calibri" w:hAnsi="Calibri" w:cs="Calibri"/>
          <w:i/>
          <w:iCs/>
        </w:rPr>
        <w:t>final report color matches the palette of the previous four quarterly reports</w:t>
      </w:r>
      <w:r w:rsidRPr="003F3E08">
        <w:rPr>
          <w:rFonts w:ascii="Calibri" w:hAnsi="Calibri" w:cs="Calibri"/>
        </w:rPr>
        <w:t>, ensuring consistency and visual recognition.</w:t>
      </w:r>
    </w:p>
    <w:p w14:paraId="7F42CE53" w14:textId="77777777" w:rsidR="00EF2937" w:rsidRPr="003F3E08" w:rsidRDefault="00EF2937" w:rsidP="007C036E">
      <w:pPr>
        <w:numPr>
          <w:ilvl w:val="0"/>
          <w:numId w:val="22"/>
        </w:numPr>
        <w:spacing w:after="0" w:line="276" w:lineRule="auto"/>
        <w:jc w:val="both"/>
        <w:rPr>
          <w:rFonts w:ascii="Calibri" w:hAnsi="Calibri" w:cs="Calibri"/>
        </w:rPr>
      </w:pPr>
      <w:r w:rsidRPr="003F3E08">
        <w:rPr>
          <w:rFonts w:ascii="Calibri" w:hAnsi="Calibri" w:cs="Calibri"/>
          <w:b/>
          <w:bCs/>
        </w:rPr>
        <w:t>Alphabetical Sorting and Search Options:</w:t>
      </w:r>
    </w:p>
    <w:p w14:paraId="40F24648" w14:textId="48A4D70E"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 xml:space="preserve">Implement </w:t>
      </w:r>
      <w:r w:rsidRPr="003F3E08">
        <w:rPr>
          <w:rFonts w:ascii="Calibri" w:hAnsi="Calibri" w:cs="Calibri"/>
          <w:i/>
          <w:iCs/>
        </w:rPr>
        <w:t>alphabetical sorting</w:t>
      </w:r>
      <w:r w:rsidRPr="003F3E08">
        <w:rPr>
          <w:rFonts w:ascii="Calibri" w:hAnsi="Calibri" w:cs="Calibri"/>
        </w:rPr>
        <w:t xml:space="preserve"> of all LGs within drop-down menus and lists.</w:t>
      </w:r>
    </w:p>
    <w:p w14:paraId="297F0303" w14:textId="77777777" w:rsidR="00EF2937" w:rsidRPr="003F3E08" w:rsidRDefault="00EF2937" w:rsidP="007C036E">
      <w:pPr>
        <w:numPr>
          <w:ilvl w:val="1"/>
          <w:numId w:val="22"/>
        </w:numPr>
        <w:spacing w:after="0" w:line="276" w:lineRule="auto"/>
        <w:jc w:val="both"/>
        <w:rPr>
          <w:rFonts w:ascii="Calibri" w:hAnsi="Calibri" w:cs="Calibri"/>
        </w:rPr>
      </w:pPr>
      <w:r w:rsidRPr="003F3E08">
        <w:rPr>
          <w:rFonts w:ascii="Calibri" w:hAnsi="Calibri" w:cs="Calibri"/>
        </w:rPr>
        <w:t xml:space="preserve">Add </w:t>
      </w:r>
      <w:r w:rsidRPr="003F3E08">
        <w:rPr>
          <w:rFonts w:ascii="Calibri" w:hAnsi="Calibri" w:cs="Calibri"/>
          <w:i/>
          <w:iCs/>
        </w:rPr>
        <w:t>search and filtering functions</w:t>
      </w:r>
      <w:r w:rsidRPr="003F3E08">
        <w:rPr>
          <w:rFonts w:ascii="Calibri" w:hAnsi="Calibri" w:cs="Calibri"/>
        </w:rPr>
        <w:t xml:space="preserve"> by name for easier and faster access to the desired LG or enterprise.</w:t>
      </w:r>
    </w:p>
    <w:p w14:paraId="08A34F2D" w14:textId="77777777" w:rsidR="00EF2937" w:rsidRPr="003F3E08" w:rsidRDefault="00EF2937" w:rsidP="00AD526D">
      <w:pPr>
        <w:spacing w:after="0" w:line="240" w:lineRule="auto"/>
        <w:ind w:left="360"/>
        <w:jc w:val="both"/>
        <w:rPr>
          <w:rFonts w:ascii="Calibri" w:hAnsi="Calibri" w:cs="Calibri"/>
        </w:rPr>
      </w:pPr>
    </w:p>
    <w:p w14:paraId="7C2136F4" w14:textId="77777777" w:rsidR="00EF2937" w:rsidRPr="003F3E08" w:rsidRDefault="00EF2937" w:rsidP="00194C64">
      <w:pPr>
        <w:pStyle w:val="Heading3"/>
        <w:numPr>
          <w:ilvl w:val="2"/>
          <w:numId w:val="43"/>
        </w:numPr>
        <w:tabs>
          <w:tab w:val="num" w:pos="360"/>
          <w:tab w:val="num" w:pos="1080"/>
        </w:tabs>
        <w:ind w:left="0" w:firstLine="0"/>
        <w:rPr>
          <w:rFonts w:ascii="Calibri" w:hAnsi="Calibri" w:cs="Calibri"/>
        </w:rPr>
      </w:pPr>
      <w:bookmarkStart w:id="179" w:name="_Toc211513046"/>
      <w:bookmarkStart w:id="180" w:name="_Toc213577673"/>
      <w:bookmarkStart w:id="181" w:name="_Toc217400920"/>
      <w:r w:rsidRPr="003F3E08">
        <w:rPr>
          <w:rFonts w:ascii="Calibri" w:hAnsi="Calibri" w:cs="Calibri"/>
        </w:rPr>
        <w:t>AUTHENTICATION AND ACCESS CONTROL ENHANCEMENTS</w:t>
      </w:r>
      <w:bookmarkEnd w:id="179"/>
      <w:bookmarkEnd w:id="180"/>
      <w:bookmarkEnd w:id="181"/>
    </w:p>
    <w:p w14:paraId="21462508" w14:textId="58B063AD" w:rsidR="00EF2937" w:rsidRPr="003F3E08" w:rsidRDefault="00EF2937" w:rsidP="007C036E">
      <w:pPr>
        <w:numPr>
          <w:ilvl w:val="0"/>
          <w:numId w:val="23"/>
        </w:numPr>
        <w:spacing w:after="0" w:line="276" w:lineRule="auto"/>
        <w:jc w:val="both"/>
        <w:rPr>
          <w:rFonts w:ascii="Calibri" w:hAnsi="Calibri" w:cs="Calibri"/>
        </w:rPr>
      </w:pPr>
      <w:r w:rsidRPr="003F3E08">
        <w:rPr>
          <w:rFonts w:ascii="Calibri" w:hAnsi="Calibri" w:cs="Calibri"/>
          <w:b/>
          <w:bCs/>
        </w:rPr>
        <w:t>Moderni</w:t>
      </w:r>
      <w:r w:rsidR="00194C64">
        <w:rPr>
          <w:rFonts w:ascii="Calibri" w:hAnsi="Calibri" w:cs="Calibri"/>
          <w:b/>
          <w:bCs/>
        </w:rPr>
        <w:t>s</w:t>
      </w:r>
      <w:r w:rsidRPr="003F3E08">
        <w:rPr>
          <w:rFonts w:ascii="Calibri" w:hAnsi="Calibri" w:cs="Calibri"/>
          <w:b/>
          <w:bCs/>
        </w:rPr>
        <w:t>ed Login Mechanism:</w:t>
      </w:r>
    </w:p>
    <w:p w14:paraId="1B075716" w14:textId="77777777"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 xml:space="preserve">Replace the current username/password access method with a secure and government-aligned authentication approach. Integrate with </w:t>
      </w:r>
      <w:r w:rsidRPr="003F3E08">
        <w:rPr>
          <w:rFonts w:ascii="Calibri" w:hAnsi="Calibri" w:cs="Calibri"/>
          <w:b/>
          <w:bCs/>
        </w:rPr>
        <w:t>eGovernment authentication services (eID/eConsent)</w:t>
      </w:r>
      <w:r w:rsidRPr="003F3E08">
        <w:rPr>
          <w:rFonts w:ascii="Calibri" w:hAnsi="Calibri" w:cs="Calibri"/>
        </w:rPr>
        <w:t xml:space="preserve"> or </w:t>
      </w:r>
      <w:r w:rsidRPr="003F3E08">
        <w:rPr>
          <w:rFonts w:ascii="Calibri" w:hAnsi="Calibri" w:cs="Calibri"/>
          <w:b/>
          <w:bCs/>
        </w:rPr>
        <w:t>smart card reader login</w:t>
      </w:r>
      <w:r w:rsidRPr="003F3E08">
        <w:rPr>
          <w:rFonts w:ascii="Calibri" w:hAnsi="Calibri" w:cs="Calibri"/>
        </w:rPr>
        <w:t xml:space="preserve"> in cooperation with the Office for IT and eGovernment.</w:t>
      </w:r>
    </w:p>
    <w:p w14:paraId="03A49CCB" w14:textId="77777777" w:rsidR="00EF2937" w:rsidRPr="003F3E08" w:rsidRDefault="00EF2937" w:rsidP="00AD526D">
      <w:pPr>
        <w:spacing w:after="0" w:line="240" w:lineRule="auto"/>
        <w:jc w:val="both"/>
        <w:rPr>
          <w:rFonts w:ascii="Calibri" w:hAnsi="Calibri" w:cs="Calibri"/>
        </w:rPr>
      </w:pPr>
    </w:p>
    <w:p w14:paraId="5D1FDB41" w14:textId="77777777" w:rsidR="00EF2937" w:rsidRPr="003F3E08" w:rsidRDefault="00EF2937" w:rsidP="00194C64">
      <w:pPr>
        <w:pStyle w:val="Heading3"/>
        <w:numPr>
          <w:ilvl w:val="2"/>
          <w:numId w:val="43"/>
        </w:numPr>
        <w:tabs>
          <w:tab w:val="num" w:pos="360"/>
          <w:tab w:val="num" w:pos="1080"/>
        </w:tabs>
        <w:ind w:left="0" w:firstLine="0"/>
        <w:rPr>
          <w:rFonts w:ascii="Calibri" w:hAnsi="Calibri" w:cs="Calibri"/>
        </w:rPr>
      </w:pPr>
      <w:bookmarkStart w:id="182" w:name="_Toc211513047"/>
      <w:bookmarkStart w:id="183" w:name="_Toc213577674"/>
      <w:bookmarkStart w:id="184" w:name="_Toc217400921"/>
      <w:r w:rsidRPr="003F3E08">
        <w:rPr>
          <w:rFonts w:ascii="Calibri" w:hAnsi="Calibri" w:cs="Calibri"/>
        </w:rPr>
        <w:t>ANNUAL BUSINESS ANALYSIS MODULE IMPROVEMENTS</w:t>
      </w:r>
      <w:bookmarkEnd w:id="182"/>
      <w:bookmarkEnd w:id="183"/>
      <w:bookmarkEnd w:id="184"/>
    </w:p>
    <w:p w14:paraId="2A2B3FB4" w14:textId="77777777" w:rsidR="00EF2937" w:rsidRPr="003F3E08" w:rsidRDefault="00EF2937" w:rsidP="007C036E">
      <w:pPr>
        <w:numPr>
          <w:ilvl w:val="0"/>
          <w:numId w:val="24"/>
        </w:numPr>
        <w:spacing w:after="0" w:line="276" w:lineRule="auto"/>
        <w:jc w:val="both"/>
        <w:rPr>
          <w:rFonts w:ascii="Calibri" w:hAnsi="Calibri" w:cs="Calibri"/>
        </w:rPr>
      </w:pPr>
      <w:r w:rsidRPr="003F3E08">
        <w:rPr>
          <w:rFonts w:ascii="Calibri" w:hAnsi="Calibri" w:cs="Calibri"/>
          <w:b/>
          <w:bCs/>
        </w:rPr>
        <w:t>Terminology Correction:</w:t>
      </w:r>
    </w:p>
    <w:p w14:paraId="5837B63A" w14:textId="77777777"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lastRenderedPageBreak/>
        <w:t xml:space="preserve">In the </w:t>
      </w:r>
      <w:r w:rsidRPr="003F3E08">
        <w:rPr>
          <w:rFonts w:ascii="Calibri" w:hAnsi="Calibri" w:cs="Calibri"/>
          <w:i/>
          <w:iCs/>
        </w:rPr>
        <w:t>Annual Business Analysis</w:t>
      </w:r>
      <w:r w:rsidRPr="003F3E08">
        <w:rPr>
          <w:rFonts w:ascii="Calibri" w:hAnsi="Calibri" w:cs="Calibri"/>
        </w:rPr>
        <w:t xml:space="preserve"> section, replace outdated labels (“Approve Plan”, “Return Plan for Revision”) with accurate terminology such as “Approve Analysis” and “Return Analysis for Revision.”</w:t>
      </w:r>
    </w:p>
    <w:p w14:paraId="6C56C71A" w14:textId="77777777" w:rsidR="00EF2937" w:rsidRPr="003F3E08" w:rsidRDefault="00EF2937" w:rsidP="007C036E">
      <w:pPr>
        <w:numPr>
          <w:ilvl w:val="0"/>
          <w:numId w:val="24"/>
        </w:numPr>
        <w:spacing w:after="0" w:line="276" w:lineRule="auto"/>
        <w:jc w:val="both"/>
        <w:rPr>
          <w:rFonts w:ascii="Calibri" w:hAnsi="Calibri" w:cs="Calibri"/>
        </w:rPr>
      </w:pPr>
      <w:r w:rsidRPr="003F3E08">
        <w:rPr>
          <w:rFonts w:ascii="Calibri" w:hAnsi="Calibri" w:cs="Calibri"/>
          <w:b/>
          <w:bCs/>
        </w:rPr>
        <w:t>Visual Status Indicators:</w:t>
      </w:r>
    </w:p>
    <w:p w14:paraId="58213032" w14:textId="21DBD02C"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Introduce clear colo</w:t>
      </w:r>
      <w:r w:rsidR="00194C64">
        <w:rPr>
          <w:rFonts w:ascii="Calibri" w:hAnsi="Calibri" w:cs="Calibri"/>
        </w:rPr>
        <w:t>u</w:t>
      </w:r>
      <w:r w:rsidRPr="003F3E08">
        <w:rPr>
          <w:rFonts w:ascii="Calibri" w:hAnsi="Calibri" w:cs="Calibri"/>
        </w:rPr>
        <w:t>r-based indicators for document status:</w:t>
      </w:r>
    </w:p>
    <w:p w14:paraId="0C42E2D5" w14:textId="77777777" w:rsidR="00EF2937" w:rsidRPr="003F3E08" w:rsidRDefault="00EF2937" w:rsidP="007C036E">
      <w:pPr>
        <w:numPr>
          <w:ilvl w:val="1"/>
          <w:numId w:val="24"/>
        </w:numPr>
        <w:spacing w:after="0" w:line="276" w:lineRule="auto"/>
        <w:jc w:val="both"/>
        <w:rPr>
          <w:rFonts w:ascii="Calibri" w:hAnsi="Calibri" w:cs="Calibri"/>
        </w:rPr>
      </w:pPr>
      <w:r w:rsidRPr="003F3E08">
        <w:rPr>
          <w:rFonts w:ascii="Calibri" w:hAnsi="Calibri" w:cs="Calibri"/>
          <w:b/>
          <w:bCs/>
        </w:rPr>
        <w:t>Gray</w:t>
      </w:r>
      <w:r w:rsidRPr="003F3E08">
        <w:rPr>
          <w:rFonts w:ascii="Calibri" w:hAnsi="Calibri" w:cs="Calibri"/>
        </w:rPr>
        <w:t xml:space="preserve"> – Pending submission or approval;</w:t>
      </w:r>
    </w:p>
    <w:p w14:paraId="7D04B1BC" w14:textId="77777777" w:rsidR="00EF2937" w:rsidRPr="003F3E08" w:rsidRDefault="00EF2937" w:rsidP="007C036E">
      <w:pPr>
        <w:numPr>
          <w:ilvl w:val="1"/>
          <w:numId w:val="24"/>
        </w:numPr>
        <w:spacing w:after="0" w:line="276" w:lineRule="auto"/>
        <w:jc w:val="both"/>
        <w:rPr>
          <w:rFonts w:ascii="Calibri" w:hAnsi="Calibri" w:cs="Calibri"/>
        </w:rPr>
      </w:pPr>
      <w:r w:rsidRPr="003F3E08">
        <w:rPr>
          <w:rFonts w:ascii="Calibri" w:hAnsi="Calibri" w:cs="Calibri"/>
          <w:b/>
          <w:bCs/>
        </w:rPr>
        <w:t>Green</w:t>
      </w:r>
      <w:r w:rsidRPr="003F3E08">
        <w:rPr>
          <w:rFonts w:ascii="Calibri" w:hAnsi="Calibri" w:cs="Calibri"/>
        </w:rPr>
        <w:t xml:space="preserve"> – Approved;</w:t>
      </w:r>
    </w:p>
    <w:p w14:paraId="38236784" w14:textId="77777777" w:rsidR="00EF2937" w:rsidRPr="003F3E08" w:rsidRDefault="00EF2937" w:rsidP="007C036E">
      <w:pPr>
        <w:numPr>
          <w:ilvl w:val="1"/>
          <w:numId w:val="24"/>
        </w:numPr>
        <w:spacing w:after="0" w:line="276" w:lineRule="auto"/>
        <w:jc w:val="both"/>
        <w:rPr>
          <w:rFonts w:ascii="Calibri" w:hAnsi="Calibri" w:cs="Calibri"/>
        </w:rPr>
      </w:pPr>
      <w:r w:rsidRPr="003F3E08">
        <w:rPr>
          <w:rFonts w:ascii="Calibri" w:hAnsi="Calibri" w:cs="Calibri"/>
          <w:b/>
          <w:bCs/>
        </w:rPr>
        <w:t>Orange</w:t>
      </w:r>
      <w:r w:rsidRPr="003F3E08">
        <w:rPr>
          <w:rFonts w:ascii="Calibri" w:hAnsi="Calibri" w:cs="Calibri"/>
        </w:rPr>
        <w:t xml:space="preserve"> – Under review;</w:t>
      </w:r>
    </w:p>
    <w:p w14:paraId="41471449" w14:textId="77777777" w:rsidR="00EF2937" w:rsidRPr="003F3E08" w:rsidRDefault="00EF2937" w:rsidP="00166636">
      <w:pPr>
        <w:spacing w:after="0" w:line="276" w:lineRule="auto"/>
        <w:ind w:left="1440"/>
        <w:jc w:val="both"/>
        <w:rPr>
          <w:rFonts w:ascii="Calibri" w:hAnsi="Calibri" w:cs="Calibri"/>
        </w:rPr>
      </w:pPr>
      <w:r w:rsidRPr="003F3E08">
        <w:rPr>
          <w:rFonts w:ascii="Calibri" w:hAnsi="Calibri" w:cs="Calibri"/>
        </w:rPr>
        <w:t>This allows instant visual recognition of the processing stage.</w:t>
      </w:r>
    </w:p>
    <w:p w14:paraId="5EE20C7C" w14:textId="77777777" w:rsidR="00EF2937" w:rsidRPr="003F3E08" w:rsidRDefault="00EF2937" w:rsidP="007C036E">
      <w:pPr>
        <w:numPr>
          <w:ilvl w:val="0"/>
          <w:numId w:val="24"/>
        </w:numPr>
        <w:spacing w:after="0" w:line="276" w:lineRule="auto"/>
        <w:jc w:val="both"/>
        <w:rPr>
          <w:rFonts w:ascii="Calibri" w:hAnsi="Calibri" w:cs="Calibri"/>
        </w:rPr>
      </w:pPr>
      <w:r w:rsidRPr="003F3E08">
        <w:rPr>
          <w:rFonts w:ascii="Calibri" w:hAnsi="Calibri" w:cs="Calibri"/>
          <w:b/>
          <w:bCs/>
        </w:rPr>
        <w:t>Error-Free Workflow:</w:t>
      </w:r>
    </w:p>
    <w:p w14:paraId="2105D454" w14:textId="5DCD7F80"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Correct the current issue where all items appear in the same colo</w:t>
      </w:r>
      <w:r w:rsidR="00194C64">
        <w:rPr>
          <w:rFonts w:ascii="Calibri" w:hAnsi="Calibri" w:cs="Calibri"/>
        </w:rPr>
        <w:t>u</w:t>
      </w:r>
      <w:r w:rsidRPr="003F3E08">
        <w:rPr>
          <w:rFonts w:ascii="Calibri" w:hAnsi="Calibri" w:cs="Calibri"/>
        </w:rPr>
        <w:t>r tone, and ensure that workflow icons and colo</w:t>
      </w:r>
      <w:r w:rsidR="00194C64">
        <w:rPr>
          <w:rFonts w:ascii="Calibri" w:hAnsi="Calibri" w:cs="Calibri"/>
        </w:rPr>
        <w:t>u</w:t>
      </w:r>
      <w:r w:rsidRPr="003F3E08">
        <w:rPr>
          <w:rFonts w:ascii="Calibri" w:hAnsi="Calibri" w:cs="Calibri"/>
        </w:rPr>
        <w:t>rs consistently represent the actual document status.</w:t>
      </w:r>
    </w:p>
    <w:p w14:paraId="77AF67D7" w14:textId="77777777" w:rsidR="00EF2937" w:rsidRPr="003F3E08" w:rsidRDefault="00EF2937" w:rsidP="00AD526D">
      <w:pPr>
        <w:spacing w:after="0" w:line="240" w:lineRule="auto"/>
        <w:ind w:left="360"/>
        <w:jc w:val="both"/>
        <w:rPr>
          <w:rFonts w:ascii="Calibri" w:hAnsi="Calibri" w:cs="Calibri"/>
        </w:rPr>
      </w:pPr>
    </w:p>
    <w:p w14:paraId="1F2F8E55" w14:textId="77777777" w:rsidR="00EF2937" w:rsidRPr="003F3E08" w:rsidRDefault="00EF2937" w:rsidP="00194C64">
      <w:pPr>
        <w:pStyle w:val="Heading3"/>
        <w:numPr>
          <w:ilvl w:val="2"/>
          <w:numId w:val="43"/>
        </w:numPr>
        <w:tabs>
          <w:tab w:val="num" w:pos="360"/>
          <w:tab w:val="num" w:pos="1170"/>
        </w:tabs>
        <w:ind w:left="0" w:firstLine="0"/>
        <w:rPr>
          <w:rFonts w:ascii="Calibri" w:hAnsi="Calibri" w:cs="Calibri"/>
        </w:rPr>
      </w:pPr>
      <w:bookmarkStart w:id="185" w:name="_Toc211513048"/>
      <w:bookmarkStart w:id="186" w:name="_Toc213577675"/>
      <w:bookmarkStart w:id="187" w:name="_Toc217400922"/>
      <w:r w:rsidRPr="003F3E08">
        <w:rPr>
          <w:rFonts w:ascii="Calibri" w:hAnsi="Calibri" w:cs="Calibri"/>
        </w:rPr>
        <w:t>REPORTS MODULE (CRITICAL ISSUE)</w:t>
      </w:r>
      <w:bookmarkEnd w:id="185"/>
      <w:bookmarkEnd w:id="186"/>
      <w:bookmarkEnd w:id="187"/>
    </w:p>
    <w:p w14:paraId="7E7403A7" w14:textId="77777777" w:rsidR="00EF2937" w:rsidRPr="003F3E08" w:rsidRDefault="00EF2937" w:rsidP="007C036E">
      <w:pPr>
        <w:numPr>
          <w:ilvl w:val="0"/>
          <w:numId w:val="25"/>
        </w:numPr>
        <w:spacing w:after="0" w:line="276" w:lineRule="auto"/>
        <w:jc w:val="both"/>
        <w:rPr>
          <w:rFonts w:ascii="Calibri" w:hAnsi="Calibri" w:cs="Calibri"/>
        </w:rPr>
      </w:pPr>
      <w:r w:rsidRPr="003F3E08">
        <w:rPr>
          <w:rFonts w:ascii="Calibri" w:hAnsi="Calibri" w:cs="Calibri"/>
          <w:b/>
          <w:bCs/>
        </w:rPr>
        <w:t>Report Generation Functionality:</w:t>
      </w:r>
    </w:p>
    <w:p w14:paraId="43BD2763" w14:textId="77777777"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 xml:space="preserve">The current reporting functionality is not operational and represents a </w:t>
      </w:r>
      <w:r w:rsidRPr="003F3E08">
        <w:rPr>
          <w:rFonts w:ascii="Calibri" w:hAnsi="Calibri" w:cs="Calibri"/>
          <w:i/>
          <w:iCs/>
        </w:rPr>
        <w:t>critical system deficiency</w:t>
      </w:r>
      <w:r w:rsidRPr="003F3E08">
        <w:rPr>
          <w:rFonts w:ascii="Calibri" w:hAnsi="Calibri" w:cs="Calibri"/>
        </w:rPr>
        <w:t xml:space="preserve">. When attempting to generate reports, users receive the message </w:t>
      </w:r>
      <w:r w:rsidRPr="003F3E08">
        <w:rPr>
          <w:rFonts w:ascii="Calibri" w:hAnsi="Calibri" w:cs="Calibri"/>
          <w:i/>
          <w:iCs/>
        </w:rPr>
        <w:t>“Error during report generation”</w:t>
      </w:r>
      <w:r w:rsidRPr="003F3E08">
        <w:rPr>
          <w:rFonts w:ascii="Calibri" w:hAnsi="Calibri" w:cs="Calibri"/>
        </w:rPr>
        <w:t>.</w:t>
      </w:r>
    </w:p>
    <w:p w14:paraId="4A9CD569" w14:textId="77777777" w:rsidR="00EF2937" w:rsidRPr="003F3E08" w:rsidRDefault="00EF2937" w:rsidP="007C036E">
      <w:pPr>
        <w:numPr>
          <w:ilvl w:val="1"/>
          <w:numId w:val="25"/>
        </w:numPr>
        <w:spacing w:after="0" w:line="276" w:lineRule="auto"/>
        <w:jc w:val="both"/>
        <w:rPr>
          <w:rFonts w:ascii="Calibri" w:hAnsi="Calibri" w:cs="Calibri"/>
        </w:rPr>
      </w:pPr>
      <w:r w:rsidRPr="003F3E08">
        <w:rPr>
          <w:rFonts w:ascii="Calibri" w:hAnsi="Calibri" w:cs="Calibri"/>
        </w:rPr>
        <w:t xml:space="preserve">It is essential to </w:t>
      </w:r>
      <w:r w:rsidRPr="003F3E08">
        <w:rPr>
          <w:rFonts w:ascii="Calibri" w:hAnsi="Calibri" w:cs="Calibri"/>
          <w:b/>
          <w:bCs/>
        </w:rPr>
        <w:t>debug and fully restore report generation</w:t>
      </w:r>
      <w:r w:rsidRPr="003F3E08">
        <w:rPr>
          <w:rFonts w:ascii="Calibri" w:hAnsi="Calibri" w:cs="Calibri"/>
        </w:rPr>
        <w:t xml:space="preserve"> for all report types (annual, quarterly, comparative, analytical).</w:t>
      </w:r>
    </w:p>
    <w:p w14:paraId="7DB3EBD1" w14:textId="77777777" w:rsidR="00EF2937" w:rsidRPr="003F3E08" w:rsidRDefault="00EF2937" w:rsidP="007C036E">
      <w:pPr>
        <w:numPr>
          <w:ilvl w:val="1"/>
          <w:numId w:val="25"/>
        </w:numPr>
        <w:spacing w:after="0" w:line="276" w:lineRule="auto"/>
        <w:jc w:val="both"/>
        <w:rPr>
          <w:rFonts w:ascii="Calibri" w:hAnsi="Calibri" w:cs="Calibri"/>
        </w:rPr>
      </w:pPr>
      <w:r w:rsidRPr="003F3E08">
        <w:rPr>
          <w:rFonts w:ascii="Calibri" w:hAnsi="Calibri" w:cs="Calibri"/>
        </w:rPr>
        <w:t>The reporting engine should be restructured to ensure that reports can be generated, exported, and tested without interruption.</w:t>
      </w:r>
    </w:p>
    <w:p w14:paraId="7A6AA67C" w14:textId="77777777" w:rsidR="00EF2937" w:rsidRPr="003F3E08" w:rsidRDefault="00EF2937" w:rsidP="00AD526D">
      <w:pPr>
        <w:spacing w:after="0" w:line="240" w:lineRule="auto"/>
        <w:ind w:left="360"/>
        <w:jc w:val="both"/>
        <w:rPr>
          <w:rFonts w:ascii="Calibri" w:hAnsi="Calibri" w:cs="Calibri"/>
        </w:rPr>
      </w:pPr>
    </w:p>
    <w:p w14:paraId="6881E319" w14:textId="77777777" w:rsidR="00EF2937" w:rsidRPr="003F3E08" w:rsidRDefault="00EF2937" w:rsidP="00194C64">
      <w:pPr>
        <w:pStyle w:val="Heading3"/>
        <w:numPr>
          <w:ilvl w:val="2"/>
          <w:numId w:val="43"/>
        </w:numPr>
        <w:tabs>
          <w:tab w:val="num" w:pos="360"/>
          <w:tab w:val="num" w:pos="1260"/>
        </w:tabs>
        <w:ind w:left="0" w:firstLine="0"/>
        <w:rPr>
          <w:rFonts w:ascii="Calibri" w:hAnsi="Calibri" w:cs="Calibri"/>
        </w:rPr>
      </w:pPr>
      <w:bookmarkStart w:id="188" w:name="_Toc211513049"/>
      <w:bookmarkStart w:id="189" w:name="_Toc213577676"/>
      <w:bookmarkStart w:id="190" w:name="_Toc217400923"/>
      <w:r w:rsidRPr="003F3E08">
        <w:rPr>
          <w:rFonts w:ascii="Calibri" w:hAnsi="Calibri" w:cs="Calibri"/>
        </w:rPr>
        <w:t>INDICATOR CONFIGURATION AND DATA MAPPING REVIEW</w:t>
      </w:r>
      <w:bookmarkEnd w:id="188"/>
      <w:bookmarkEnd w:id="189"/>
      <w:bookmarkEnd w:id="190"/>
    </w:p>
    <w:p w14:paraId="59F22041" w14:textId="77777777" w:rsidR="00EF2937" w:rsidRPr="003F3E08" w:rsidRDefault="00EF2937" w:rsidP="007C036E">
      <w:pPr>
        <w:numPr>
          <w:ilvl w:val="0"/>
          <w:numId w:val="26"/>
        </w:numPr>
        <w:spacing w:after="0" w:line="276" w:lineRule="auto"/>
        <w:jc w:val="both"/>
        <w:rPr>
          <w:rFonts w:ascii="Calibri" w:hAnsi="Calibri" w:cs="Calibri"/>
        </w:rPr>
      </w:pPr>
      <w:r w:rsidRPr="003F3E08">
        <w:rPr>
          <w:rFonts w:ascii="Calibri" w:hAnsi="Calibri" w:cs="Calibri"/>
          <w:b/>
          <w:bCs/>
        </w:rPr>
        <w:t>Verification of Data Dependencies and Copying Logic:</w:t>
      </w:r>
    </w:p>
    <w:p w14:paraId="38CC4637" w14:textId="77777777" w:rsidR="00EF2937" w:rsidRPr="003F3E08" w:rsidRDefault="00EF2937" w:rsidP="00AD526D">
      <w:pPr>
        <w:spacing w:after="0" w:line="276" w:lineRule="auto"/>
        <w:ind w:left="360"/>
        <w:jc w:val="both"/>
        <w:rPr>
          <w:rFonts w:ascii="Calibri" w:hAnsi="Calibri" w:cs="Calibri"/>
        </w:rPr>
      </w:pPr>
      <w:r w:rsidRPr="003F3E08">
        <w:rPr>
          <w:rFonts w:ascii="Calibri" w:hAnsi="Calibri" w:cs="Calibri"/>
        </w:rPr>
        <w:t>Conduct a comprehensive review of all system links, dependencies, and data copying mechanisms between modules (e.g., between Business Plans and Reports).</w:t>
      </w:r>
    </w:p>
    <w:p w14:paraId="0FAE7557" w14:textId="77777777" w:rsidR="00EF2937" w:rsidRPr="003F3E08" w:rsidRDefault="00EF2937" w:rsidP="007C036E">
      <w:pPr>
        <w:numPr>
          <w:ilvl w:val="1"/>
          <w:numId w:val="26"/>
        </w:numPr>
        <w:spacing w:after="0" w:line="276" w:lineRule="auto"/>
        <w:jc w:val="both"/>
        <w:rPr>
          <w:rFonts w:ascii="Calibri" w:hAnsi="Calibri" w:cs="Calibri"/>
        </w:rPr>
      </w:pPr>
      <w:r w:rsidRPr="003F3E08">
        <w:rPr>
          <w:rFonts w:ascii="Calibri" w:hAnsi="Calibri" w:cs="Calibri"/>
        </w:rPr>
        <w:t>Validate that all indicators within the Business Plan (GPP) module are properly configured and accurately reflected in subsequent analytical outputs.</w:t>
      </w:r>
    </w:p>
    <w:p w14:paraId="32D8376A" w14:textId="77777777" w:rsidR="00EF2937" w:rsidRPr="003F3E08" w:rsidRDefault="00EF2937" w:rsidP="007C036E">
      <w:pPr>
        <w:numPr>
          <w:ilvl w:val="1"/>
          <w:numId w:val="26"/>
        </w:numPr>
        <w:spacing w:after="0" w:line="276" w:lineRule="auto"/>
        <w:jc w:val="both"/>
        <w:rPr>
          <w:rFonts w:ascii="Calibri" w:hAnsi="Calibri" w:cs="Calibri"/>
        </w:rPr>
      </w:pPr>
      <w:r w:rsidRPr="003F3E08">
        <w:rPr>
          <w:rFonts w:ascii="Calibri" w:hAnsi="Calibri" w:cs="Calibri"/>
        </w:rPr>
        <w:t>Adjust indicator definitions, calculations, and mappings to ensure data consistency and integrity.</w:t>
      </w:r>
    </w:p>
    <w:p w14:paraId="2BD2A8D0" w14:textId="77777777" w:rsidR="00EF2937" w:rsidRPr="003F3E08" w:rsidRDefault="00EF2937" w:rsidP="00AD526D">
      <w:pPr>
        <w:spacing w:after="0" w:line="240" w:lineRule="auto"/>
        <w:ind w:left="360"/>
        <w:jc w:val="both"/>
        <w:rPr>
          <w:rFonts w:ascii="Calibri" w:hAnsi="Calibri" w:cs="Calibri"/>
        </w:rPr>
      </w:pPr>
    </w:p>
    <w:p w14:paraId="4BA2FC18" w14:textId="6259CF91" w:rsidR="00EF2937" w:rsidRPr="003F3E08" w:rsidRDefault="00EF2937" w:rsidP="00194C64">
      <w:pPr>
        <w:pStyle w:val="Heading3"/>
        <w:numPr>
          <w:ilvl w:val="2"/>
          <w:numId w:val="43"/>
        </w:numPr>
        <w:tabs>
          <w:tab w:val="num" w:pos="360"/>
          <w:tab w:val="num" w:pos="1350"/>
        </w:tabs>
        <w:ind w:left="0" w:firstLine="0"/>
        <w:rPr>
          <w:rFonts w:ascii="Calibri" w:hAnsi="Calibri" w:cs="Calibri"/>
        </w:rPr>
      </w:pPr>
      <w:bookmarkStart w:id="191" w:name="_Toc211513050"/>
      <w:bookmarkStart w:id="192" w:name="_Toc213577677"/>
      <w:bookmarkStart w:id="193" w:name="_Toc217400924"/>
      <w:r w:rsidRPr="003F3E08">
        <w:rPr>
          <w:rFonts w:ascii="Calibri" w:hAnsi="Calibri" w:cs="Calibri"/>
        </w:rPr>
        <w:t>GENERAL SYSTEM MODERNI</w:t>
      </w:r>
      <w:r w:rsidR="00194C64">
        <w:rPr>
          <w:rFonts w:ascii="Calibri" w:hAnsi="Calibri" w:cs="Calibri"/>
        </w:rPr>
        <w:t>S</w:t>
      </w:r>
      <w:r w:rsidRPr="003F3E08">
        <w:rPr>
          <w:rFonts w:ascii="Calibri" w:hAnsi="Calibri" w:cs="Calibri"/>
        </w:rPr>
        <w:t>ATION</w:t>
      </w:r>
      <w:bookmarkEnd w:id="191"/>
      <w:bookmarkEnd w:id="192"/>
      <w:bookmarkEnd w:id="193"/>
    </w:p>
    <w:p w14:paraId="46ADF7F7" w14:textId="11383688" w:rsidR="00EF2937" w:rsidRPr="003F3E08" w:rsidRDefault="00EF2937" w:rsidP="00621B6D">
      <w:pPr>
        <w:spacing w:after="0" w:line="276" w:lineRule="auto"/>
        <w:jc w:val="both"/>
        <w:rPr>
          <w:rFonts w:ascii="Calibri" w:hAnsi="Calibri" w:cs="Calibri"/>
        </w:rPr>
      </w:pPr>
      <w:r w:rsidRPr="003F3E08">
        <w:rPr>
          <w:rFonts w:ascii="Calibri" w:hAnsi="Calibri" w:cs="Calibri"/>
        </w:rPr>
        <w:t xml:space="preserve">Beyond specific functional corrections, the system would benefit from </w:t>
      </w:r>
      <w:r w:rsidRPr="003F3E08">
        <w:rPr>
          <w:rFonts w:ascii="Calibri" w:hAnsi="Calibri" w:cs="Calibri"/>
          <w:b/>
          <w:bCs/>
        </w:rPr>
        <w:t>visual and technological moderni</w:t>
      </w:r>
      <w:r w:rsidR="00194C64">
        <w:rPr>
          <w:rFonts w:ascii="Calibri" w:hAnsi="Calibri" w:cs="Calibri"/>
          <w:b/>
          <w:bCs/>
        </w:rPr>
        <w:t>s</w:t>
      </w:r>
      <w:r w:rsidRPr="003F3E08">
        <w:rPr>
          <w:rFonts w:ascii="Calibri" w:hAnsi="Calibri" w:cs="Calibri"/>
          <w:b/>
          <w:bCs/>
        </w:rPr>
        <w:t>ation</w:t>
      </w:r>
      <w:r w:rsidRPr="003F3E08">
        <w:rPr>
          <w:rFonts w:ascii="Calibri" w:hAnsi="Calibri" w:cs="Calibri"/>
        </w:rPr>
        <w:t>, ensuring a cleaner interface, improved performance, and better integration capabilities with other government systems.</w:t>
      </w:r>
    </w:p>
    <w:p w14:paraId="336AE7DA" w14:textId="77777777" w:rsidR="00194C64" w:rsidRDefault="00194C64" w:rsidP="001747D2">
      <w:pPr>
        <w:spacing w:after="0" w:line="276" w:lineRule="auto"/>
        <w:ind w:left="360"/>
        <w:jc w:val="both"/>
        <w:rPr>
          <w:rFonts w:ascii="Calibri" w:hAnsi="Calibri" w:cs="Calibri"/>
        </w:rPr>
      </w:pPr>
    </w:p>
    <w:p w14:paraId="1B0E9101" w14:textId="738794F8" w:rsidR="00EF2937" w:rsidRPr="003F3E08" w:rsidRDefault="00EF2937" w:rsidP="00621B6D">
      <w:pPr>
        <w:spacing w:after="0" w:line="276" w:lineRule="auto"/>
        <w:jc w:val="both"/>
        <w:rPr>
          <w:rFonts w:ascii="Calibri" w:hAnsi="Calibri" w:cs="Calibri"/>
        </w:rPr>
      </w:pPr>
      <w:r w:rsidRPr="003F3E08">
        <w:rPr>
          <w:rFonts w:ascii="Calibri" w:hAnsi="Calibri" w:cs="Calibri"/>
        </w:rPr>
        <w:t>Recommended moderni</w:t>
      </w:r>
      <w:r w:rsidR="00194C64">
        <w:rPr>
          <w:rFonts w:ascii="Calibri" w:hAnsi="Calibri" w:cs="Calibri"/>
        </w:rPr>
        <w:t>s</w:t>
      </w:r>
      <w:r w:rsidRPr="003F3E08">
        <w:rPr>
          <w:rFonts w:ascii="Calibri" w:hAnsi="Calibri" w:cs="Calibri"/>
        </w:rPr>
        <w:t>ation aspects that should be subject of further discussion during the initial design phase might include:</w:t>
      </w:r>
    </w:p>
    <w:p w14:paraId="18DD97C7" w14:textId="77777777" w:rsidR="00EF2937" w:rsidRPr="003F3E08" w:rsidRDefault="00EF2937" w:rsidP="007C036E">
      <w:pPr>
        <w:numPr>
          <w:ilvl w:val="0"/>
          <w:numId w:val="27"/>
        </w:numPr>
        <w:spacing w:after="0" w:line="276" w:lineRule="auto"/>
        <w:jc w:val="both"/>
        <w:rPr>
          <w:rFonts w:ascii="Calibri" w:hAnsi="Calibri" w:cs="Calibri"/>
        </w:rPr>
      </w:pPr>
      <w:r w:rsidRPr="003F3E08">
        <w:rPr>
          <w:rFonts w:ascii="Calibri" w:hAnsi="Calibri" w:cs="Calibri"/>
        </w:rPr>
        <w:t>Upgrading front-end technologies (e.g., Angular framework update);</w:t>
      </w:r>
    </w:p>
    <w:p w14:paraId="08145A8E" w14:textId="48A81702" w:rsidR="00EF2937" w:rsidRPr="003F3E08" w:rsidRDefault="00EF2937" w:rsidP="007C036E">
      <w:pPr>
        <w:numPr>
          <w:ilvl w:val="0"/>
          <w:numId w:val="27"/>
        </w:numPr>
        <w:spacing w:after="0" w:line="276" w:lineRule="auto"/>
        <w:jc w:val="both"/>
        <w:rPr>
          <w:rFonts w:ascii="Calibri" w:hAnsi="Calibri" w:cs="Calibri"/>
        </w:rPr>
      </w:pPr>
      <w:r w:rsidRPr="003F3E08">
        <w:rPr>
          <w:rFonts w:ascii="Calibri" w:hAnsi="Calibri" w:cs="Calibri"/>
        </w:rPr>
        <w:t>Performance optimi</w:t>
      </w:r>
      <w:r w:rsidR="00194C64">
        <w:rPr>
          <w:rFonts w:ascii="Calibri" w:hAnsi="Calibri" w:cs="Calibri"/>
        </w:rPr>
        <w:t>s</w:t>
      </w:r>
      <w:r w:rsidRPr="003F3E08">
        <w:rPr>
          <w:rFonts w:ascii="Calibri" w:hAnsi="Calibri" w:cs="Calibri"/>
        </w:rPr>
        <w:t>ation of queries and APIs;</w:t>
      </w:r>
    </w:p>
    <w:p w14:paraId="0FE2A1FA" w14:textId="77777777" w:rsidR="00EF2937" w:rsidRPr="003F3E08" w:rsidRDefault="00EF2937" w:rsidP="007C036E">
      <w:pPr>
        <w:numPr>
          <w:ilvl w:val="0"/>
          <w:numId w:val="27"/>
        </w:numPr>
        <w:spacing w:after="0" w:line="276" w:lineRule="auto"/>
        <w:jc w:val="both"/>
        <w:rPr>
          <w:rFonts w:ascii="Calibri" w:hAnsi="Calibri" w:cs="Calibri"/>
        </w:rPr>
      </w:pPr>
      <w:r w:rsidRPr="003F3E08">
        <w:rPr>
          <w:rFonts w:ascii="Calibri" w:hAnsi="Calibri" w:cs="Calibri"/>
        </w:rPr>
        <w:t>Improved data caching and pagination for large datasets;</w:t>
      </w:r>
    </w:p>
    <w:p w14:paraId="046CA3A1" w14:textId="77777777" w:rsidR="00EF2937" w:rsidRPr="003F3E08" w:rsidRDefault="00EF2937" w:rsidP="007C036E">
      <w:pPr>
        <w:numPr>
          <w:ilvl w:val="0"/>
          <w:numId w:val="27"/>
        </w:numPr>
        <w:spacing w:after="0" w:line="276" w:lineRule="auto"/>
        <w:jc w:val="both"/>
        <w:rPr>
          <w:rFonts w:ascii="Calibri" w:hAnsi="Calibri" w:cs="Calibri"/>
        </w:rPr>
      </w:pPr>
      <w:r w:rsidRPr="003F3E08">
        <w:rPr>
          <w:rFonts w:ascii="Calibri" w:hAnsi="Calibri" w:cs="Calibri"/>
        </w:rPr>
        <w:t>Responsive design improvements for compatibility across devices.</w:t>
      </w:r>
    </w:p>
    <w:p w14:paraId="38E0BEE7" w14:textId="77777777" w:rsidR="00EF2937" w:rsidRPr="001747D2" w:rsidRDefault="00EF2937" w:rsidP="00194C64">
      <w:pPr>
        <w:pStyle w:val="Heading2"/>
        <w:numPr>
          <w:ilvl w:val="1"/>
          <w:numId w:val="43"/>
        </w:numPr>
        <w:tabs>
          <w:tab w:val="num" w:pos="360"/>
          <w:tab w:val="num" w:pos="1440"/>
        </w:tabs>
        <w:ind w:left="0" w:firstLine="0"/>
        <w:rPr>
          <w:rFonts w:ascii="Calibri" w:hAnsi="Calibri" w:cs="Calibri"/>
          <w:sz w:val="28"/>
          <w:szCs w:val="28"/>
        </w:rPr>
      </w:pPr>
      <w:bookmarkStart w:id="194" w:name="_Toc211513051"/>
      <w:bookmarkStart w:id="195" w:name="_Toc213577678"/>
      <w:bookmarkStart w:id="196" w:name="_Toc217400925"/>
      <w:r w:rsidRPr="001747D2">
        <w:rPr>
          <w:rFonts w:ascii="Calibri" w:hAnsi="Calibri" w:cs="Calibri"/>
          <w:sz w:val="28"/>
          <w:szCs w:val="28"/>
        </w:rPr>
        <w:lastRenderedPageBreak/>
        <w:t>SUMMARY</w:t>
      </w:r>
      <w:bookmarkEnd w:id="194"/>
      <w:bookmarkEnd w:id="195"/>
      <w:bookmarkEnd w:id="196"/>
    </w:p>
    <w:p w14:paraId="2CB6BB8A" w14:textId="77777777" w:rsidR="00194C64" w:rsidRPr="00194C64" w:rsidRDefault="00194C64" w:rsidP="00194C64">
      <w:pPr>
        <w:spacing w:before="120" w:after="120" w:line="276" w:lineRule="auto"/>
        <w:jc w:val="both"/>
        <w:rPr>
          <w:rFonts w:ascii="Calibri" w:hAnsi="Calibri" w:cs="Calibri"/>
        </w:rPr>
      </w:pPr>
      <w:r w:rsidRPr="00194C64">
        <w:rPr>
          <w:rFonts w:ascii="Calibri" w:hAnsi="Calibri" w:cs="Calibri"/>
        </w:rPr>
        <w:t>The proposed enhancements will significantly improve system usability, reliability, and compliance with the new regulatory framework. By implementing these upgrades, the platform will not only meet the requirements for the new module on SOEs but will also ensure a more efficient, transparent, and user-friendly environment for all existing users — including the MoE, LGs, and their respective enterprises.</w:t>
      </w:r>
    </w:p>
    <w:p w14:paraId="66E3D7F2" w14:textId="416B4501" w:rsidR="00EF2937" w:rsidRPr="001747D2" w:rsidRDefault="00EF2937" w:rsidP="00EF2937">
      <w:pPr>
        <w:pStyle w:val="Heading1"/>
        <w:jc w:val="both"/>
        <w:rPr>
          <w:rFonts w:ascii="Calibri" w:hAnsi="Calibri" w:cs="Calibri"/>
          <w:sz w:val="28"/>
          <w:szCs w:val="28"/>
        </w:rPr>
      </w:pPr>
      <w:bookmarkStart w:id="197" w:name="_Toc211513052"/>
      <w:bookmarkStart w:id="198" w:name="_Toc213577679"/>
      <w:bookmarkStart w:id="199" w:name="_Toc217400926"/>
      <w:r w:rsidRPr="001747D2">
        <w:rPr>
          <w:rFonts w:ascii="Calibri" w:hAnsi="Calibri" w:cs="Calibri"/>
          <w:sz w:val="28"/>
          <w:szCs w:val="28"/>
        </w:rPr>
        <w:t xml:space="preserve">SECTION 8 - FUNCTIONAL SPECIFICATION FOR THE NEW MODULE — </w:t>
      </w:r>
      <w:bookmarkEnd w:id="197"/>
      <w:bookmarkEnd w:id="198"/>
      <w:r w:rsidR="00194C64">
        <w:rPr>
          <w:rFonts w:ascii="Calibri" w:hAnsi="Calibri" w:cs="Calibri"/>
          <w:sz w:val="28"/>
          <w:szCs w:val="28"/>
        </w:rPr>
        <w:t>SOEs</w:t>
      </w:r>
      <w:bookmarkEnd w:id="199"/>
    </w:p>
    <w:p w14:paraId="4DE05719" w14:textId="38B7F3EB" w:rsidR="00EF2937" w:rsidRPr="003F3E08" w:rsidRDefault="00EF2937" w:rsidP="00621B6D">
      <w:pPr>
        <w:spacing w:after="120" w:line="276" w:lineRule="auto"/>
        <w:jc w:val="both"/>
        <w:rPr>
          <w:rFonts w:ascii="Calibri" w:hAnsi="Calibri" w:cs="Calibri"/>
        </w:rPr>
      </w:pPr>
      <w:r w:rsidRPr="003F3E08">
        <w:rPr>
          <w:rFonts w:ascii="Calibri" w:hAnsi="Calibri" w:cs="Calibri"/>
          <w:i/>
          <w:iCs/>
        </w:rPr>
        <w:t>(Based on the Government Regulation on the Content, Preparation, Deadlines, and Submission of Plans and Periodic Reports of Companies Owned by the Republic of Serbia</w:t>
      </w:r>
      <w:r w:rsidR="00194C64">
        <w:rPr>
          <w:rFonts w:ascii="Calibri" w:hAnsi="Calibri" w:cs="Calibri"/>
          <w:i/>
          <w:iCs/>
        </w:rPr>
        <w:t xml:space="preserve"> (SOEs)</w:t>
      </w:r>
      <w:r w:rsidRPr="003F3E08">
        <w:rPr>
          <w:rFonts w:ascii="Calibri" w:hAnsi="Calibri" w:cs="Calibri"/>
          <w:i/>
          <w:iCs/>
        </w:rPr>
        <w:t xml:space="preserve"> — “Official Gazette RS” No. 59/2025)</w:t>
      </w:r>
    </w:p>
    <w:p w14:paraId="327A4169" w14:textId="77777777" w:rsidR="00EF2937" w:rsidRPr="003F3E08" w:rsidRDefault="00EF2937" w:rsidP="00965D06">
      <w:pPr>
        <w:spacing w:after="0" w:line="240" w:lineRule="auto"/>
        <w:ind w:left="360"/>
        <w:jc w:val="both"/>
        <w:rPr>
          <w:rFonts w:ascii="Calibri" w:hAnsi="Calibri" w:cs="Calibri"/>
          <w:b/>
          <w:bCs/>
        </w:rPr>
      </w:pPr>
    </w:p>
    <w:p w14:paraId="172C1F21"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00" w:name="_Toc211513053"/>
      <w:bookmarkStart w:id="201" w:name="_Toc213577680"/>
      <w:bookmarkStart w:id="202" w:name="_Toc217400927"/>
      <w:r w:rsidRPr="001747D2">
        <w:rPr>
          <w:rFonts w:ascii="Calibri" w:hAnsi="Calibri" w:cs="Calibri"/>
          <w:sz w:val="28"/>
          <w:szCs w:val="28"/>
        </w:rPr>
        <w:t>PURPOSE AND SCOPE</w:t>
      </w:r>
      <w:bookmarkEnd w:id="200"/>
      <w:bookmarkEnd w:id="201"/>
      <w:bookmarkEnd w:id="202"/>
    </w:p>
    <w:p w14:paraId="12B3017E" w14:textId="0154411E" w:rsidR="00EF2937" w:rsidRDefault="00EF2937" w:rsidP="00621B6D">
      <w:pPr>
        <w:spacing w:after="0" w:line="276" w:lineRule="auto"/>
        <w:jc w:val="both"/>
        <w:rPr>
          <w:rFonts w:ascii="Calibri" w:hAnsi="Calibri" w:cs="Calibri"/>
        </w:rPr>
      </w:pPr>
      <w:r w:rsidRPr="003F3E08">
        <w:rPr>
          <w:rFonts w:ascii="Calibri" w:hAnsi="Calibri" w:cs="Calibri"/>
        </w:rPr>
        <w:t xml:space="preserve">The new module is designed to enable the full digital implementation of the Regulation that entered into force on July 12, 2025 and applies from September 16, 2025. It establishes a complete workflow for creating, revising, submitting, approving, and monitoring Medium-Term Business Plans, Annual Business Plans, and Periodic Reports for </w:t>
      </w:r>
      <w:r w:rsidR="00953A2D">
        <w:rPr>
          <w:rFonts w:ascii="Calibri" w:hAnsi="Calibri" w:cs="Calibri"/>
        </w:rPr>
        <w:t>SOEs</w:t>
      </w:r>
      <w:r w:rsidRPr="003F3E08">
        <w:rPr>
          <w:rFonts w:ascii="Calibri" w:hAnsi="Calibri" w:cs="Calibri"/>
        </w:rPr>
        <w:t>.</w:t>
      </w:r>
    </w:p>
    <w:p w14:paraId="53F0A489" w14:textId="77777777" w:rsidR="001747D2" w:rsidRPr="003F3E08" w:rsidRDefault="001747D2" w:rsidP="001747D2">
      <w:pPr>
        <w:spacing w:after="0" w:line="276" w:lineRule="auto"/>
        <w:ind w:left="360"/>
        <w:jc w:val="both"/>
        <w:rPr>
          <w:rFonts w:ascii="Calibri" w:hAnsi="Calibri" w:cs="Calibri"/>
        </w:rPr>
      </w:pPr>
    </w:p>
    <w:p w14:paraId="784D03B4"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The module must provide structured data entry, workflow management, validation, document generation, and reporting capabilities in strict accordance with Articles 1–18 of the Regulation. All official templates (Annexes 1–5) form an integral part of this specification and are attached to this document.</w:t>
      </w:r>
    </w:p>
    <w:p w14:paraId="3D9414CA" w14:textId="77777777" w:rsidR="00EF2937" w:rsidRPr="003F3E08" w:rsidRDefault="00EF2937" w:rsidP="00965D06">
      <w:pPr>
        <w:spacing w:after="0" w:line="240" w:lineRule="auto"/>
        <w:ind w:left="360"/>
        <w:jc w:val="both"/>
        <w:rPr>
          <w:rFonts w:ascii="Calibri" w:hAnsi="Calibri" w:cs="Calibri"/>
        </w:rPr>
      </w:pPr>
    </w:p>
    <w:p w14:paraId="74EE61B8"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03" w:name="_Toc211513054"/>
      <w:bookmarkStart w:id="204" w:name="_Toc213577681"/>
      <w:bookmarkStart w:id="205" w:name="_Toc217400928"/>
      <w:r w:rsidRPr="001747D2">
        <w:rPr>
          <w:rFonts w:ascii="Calibri" w:hAnsi="Calibri" w:cs="Calibri"/>
          <w:sz w:val="28"/>
          <w:szCs w:val="28"/>
        </w:rPr>
        <w:t>LEGAL FRAMEWORK IMPLEMENTATION</w:t>
      </w:r>
      <w:bookmarkEnd w:id="203"/>
      <w:bookmarkEnd w:id="204"/>
      <w:bookmarkEnd w:id="205"/>
    </w:p>
    <w:p w14:paraId="7827D5F6" w14:textId="3BA28AC8" w:rsidR="00EF2937" w:rsidRPr="003F3E08" w:rsidRDefault="00EF2937" w:rsidP="00621B6D">
      <w:pPr>
        <w:spacing w:after="0" w:line="276" w:lineRule="auto"/>
        <w:jc w:val="both"/>
        <w:rPr>
          <w:rFonts w:ascii="Calibri" w:hAnsi="Calibri" w:cs="Calibri"/>
        </w:rPr>
      </w:pPr>
      <w:r w:rsidRPr="003F3E08">
        <w:rPr>
          <w:rFonts w:ascii="Calibri" w:hAnsi="Calibri" w:cs="Calibri"/>
        </w:rPr>
        <w:t>The module shall operationali</w:t>
      </w:r>
      <w:r w:rsidR="00953A2D">
        <w:rPr>
          <w:rFonts w:ascii="Calibri" w:hAnsi="Calibri" w:cs="Calibri"/>
        </w:rPr>
        <w:t>s</w:t>
      </w:r>
      <w:r w:rsidRPr="003F3E08">
        <w:rPr>
          <w:rFonts w:ascii="Calibri" w:hAnsi="Calibri" w:cs="Calibri"/>
        </w:rPr>
        <w:t>e the provisions of:</w:t>
      </w:r>
    </w:p>
    <w:p w14:paraId="2B4843F7" w14:textId="77777777" w:rsidR="00EF2937" w:rsidRPr="003F3E08" w:rsidRDefault="00EF2937" w:rsidP="007C036E">
      <w:pPr>
        <w:numPr>
          <w:ilvl w:val="0"/>
          <w:numId w:val="28"/>
        </w:numPr>
        <w:spacing w:after="0" w:line="276" w:lineRule="auto"/>
        <w:jc w:val="both"/>
        <w:rPr>
          <w:rFonts w:ascii="Calibri" w:hAnsi="Calibri" w:cs="Calibri"/>
        </w:rPr>
      </w:pPr>
      <w:r w:rsidRPr="003F3E08">
        <w:rPr>
          <w:rFonts w:ascii="Calibri" w:hAnsi="Calibri" w:cs="Calibri"/>
        </w:rPr>
        <w:t>defining the obligation of capital companies to submit Medium-Term Plans, Annual Plans, and Periodic Reports to the MoE;</w:t>
      </w:r>
    </w:p>
    <w:p w14:paraId="0E642F7A" w14:textId="77777777" w:rsidR="00EF2937" w:rsidRPr="003F3E08" w:rsidRDefault="00EF2937" w:rsidP="007C036E">
      <w:pPr>
        <w:numPr>
          <w:ilvl w:val="0"/>
          <w:numId w:val="28"/>
        </w:numPr>
        <w:spacing w:after="0" w:line="276" w:lineRule="auto"/>
        <w:jc w:val="both"/>
        <w:rPr>
          <w:rFonts w:ascii="Calibri" w:hAnsi="Calibri" w:cs="Calibri"/>
        </w:rPr>
      </w:pPr>
      <w:r w:rsidRPr="003F3E08">
        <w:rPr>
          <w:rFonts w:ascii="Calibri" w:hAnsi="Calibri" w:cs="Calibri"/>
        </w:rPr>
        <w:t>defining the content, structure, timelines, and approval process of each plan/report type;</w:t>
      </w:r>
    </w:p>
    <w:p w14:paraId="347E1F82" w14:textId="77777777" w:rsidR="00EF2937" w:rsidRPr="003F3E08" w:rsidRDefault="00EF2937" w:rsidP="007C036E">
      <w:pPr>
        <w:numPr>
          <w:ilvl w:val="0"/>
          <w:numId w:val="28"/>
        </w:numPr>
        <w:spacing w:after="0" w:line="276" w:lineRule="auto"/>
        <w:jc w:val="both"/>
        <w:rPr>
          <w:rFonts w:ascii="Calibri" w:hAnsi="Calibri" w:cs="Calibri"/>
        </w:rPr>
      </w:pPr>
      <w:r w:rsidRPr="003F3E08">
        <w:rPr>
          <w:rFonts w:ascii="Calibri" w:hAnsi="Calibri" w:cs="Calibri"/>
        </w:rPr>
        <w:t xml:space="preserve">mandating the use of a </w:t>
      </w:r>
      <w:r w:rsidRPr="003F3E08">
        <w:rPr>
          <w:rFonts w:ascii="Calibri" w:hAnsi="Calibri" w:cs="Calibri"/>
          <w:b/>
          <w:bCs/>
        </w:rPr>
        <w:t>Unified Information Platform</w:t>
      </w:r>
      <w:r w:rsidRPr="003F3E08">
        <w:rPr>
          <w:rFonts w:ascii="Calibri" w:hAnsi="Calibri" w:cs="Calibri"/>
        </w:rPr>
        <w:t xml:space="preserve"> for submission (the new module provides this platform);</w:t>
      </w:r>
    </w:p>
    <w:p w14:paraId="658B7CF1" w14:textId="77777777" w:rsidR="00EF2937" w:rsidRPr="003F3E08" w:rsidRDefault="00EF2937" w:rsidP="00965D06">
      <w:pPr>
        <w:spacing w:after="0" w:line="240" w:lineRule="auto"/>
        <w:ind w:left="360"/>
        <w:jc w:val="both"/>
        <w:rPr>
          <w:rFonts w:ascii="Calibri" w:hAnsi="Calibri" w:cs="Calibri"/>
        </w:rPr>
      </w:pPr>
    </w:p>
    <w:p w14:paraId="334504AA"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06" w:name="_Toc211513055"/>
      <w:bookmarkStart w:id="207" w:name="_Toc213577682"/>
      <w:bookmarkStart w:id="208" w:name="_Toc217400929"/>
      <w:r w:rsidRPr="001747D2">
        <w:rPr>
          <w:rFonts w:ascii="Calibri" w:hAnsi="Calibri" w:cs="Calibri"/>
          <w:sz w:val="28"/>
          <w:szCs w:val="28"/>
        </w:rPr>
        <w:t>SUPPORTED DOCUMENT TYPES AND DIGITAL FORMS</w:t>
      </w:r>
      <w:bookmarkEnd w:id="206"/>
      <w:bookmarkEnd w:id="207"/>
      <w:bookmarkEnd w:id="208"/>
    </w:p>
    <w:p w14:paraId="79D0C2CC" w14:textId="77777777" w:rsidR="00EF2937" w:rsidRPr="001747D2" w:rsidRDefault="00EF2937" w:rsidP="007C036E">
      <w:pPr>
        <w:pStyle w:val="Heading3"/>
        <w:numPr>
          <w:ilvl w:val="2"/>
          <w:numId w:val="44"/>
        </w:numPr>
        <w:tabs>
          <w:tab w:val="num" w:pos="360"/>
          <w:tab w:val="num" w:pos="2160"/>
        </w:tabs>
        <w:ind w:left="0" w:firstLine="0"/>
        <w:jc w:val="both"/>
        <w:rPr>
          <w:rFonts w:ascii="Calibri" w:hAnsi="Calibri" w:cs="Calibri"/>
        </w:rPr>
      </w:pPr>
      <w:bookmarkStart w:id="209" w:name="_Toc211513056"/>
      <w:bookmarkStart w:id="210" w:name="_Toc213577683"/>
      <w:bookmarkStart w:id="211" w:name="_Toc217400930"/>
      <w:r w:rsidRPr="001747D2">
        <w:rPr>
          <w:rFonts w:ascii="Calibri" w:hAnsi="Calibri" w:cs="Calibri"/>
        </w:rPr>
        <w:t>(A) MEDIUM-TERM BUSINESS PLAN</w:t>
      </w:r>
      <w:bookmarkEnd w:id="209"/>
      <w:bookmarkEnd w:id="210"/>
      <w:bookmarkEnd w:id="211"/>
    </w:p>
    <w:p w14:paraId="58CE1288"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A planning document covering a three-year period, with the possibility of revision (</w:t>
      </w:r>
      <w:r w:rsidRPr="003F3E08">
        <w:rPr>
          <w:rFonts w:ascii="Calibri" w:hAnsi="Calibri" w:cs="Calibri"/>
          <w:i/>
          <w:iCs/>
        </w:rPr>
        <w:t>rebalance</w:t>
      </w:r>
      <w:r w:rsidRPr="003F3E08">
        <w:rPr>
          <w:rFonts w:ascii="Calibri" w:hAnsi="Calibri" w:cs="Calibri"/>
        </w:rPr>
        <w:t>) during implementation.</w:t>
      </w:r>
    </w:p>
    <w:p w14:paraId="74A9C026"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The system must provide two digital components:</w:t>
      </w:r>
    </w:p>
    <w:p w14:paraId="2F3D5C5B" w14:textId="77777777" w:rsidR="00EF2937" w:rsidRPr="003F3E08" w:rsidRDefault="00EF2937" w:rsidP="007C036E">
      <w:pPr>
        <w:numPr>
          <w:ilvl w:val="0"/>
          <w:numId w:val="29"/>
        </w:numPr>
        <w:spacing w:after="0" w:line="276" w:lineRule="auto"/>
        <w:jc w:val="both"/>
        <w:rPr>
          <w:rFonts w:ascii="Calibri" w:hAnsi="Calibri" w:cs="Calibri"/>
        </w:rPr>
      </w:pPr>
      <w:r w:rsidRPr="003F3E08">
        <w:rPr>
          <w:rFonts w:ascii="Calibri" w:hAnsi="Calibri" w:cs="Calibri"/>
          <w:b/>
          <w:bCs/>
        </w:rPr>
        <w:t>Descriptive Section:</w:t>
      </w:r>
    </w:p>
    <w:p w14:paraId="600CCDEC"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General company information (legal form, business activity, organizational structure).</w:t>
      </w:r>
    </w:p>
    <w:p w14:paraId="6644BFC8"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Executive summary with concise overview of strategic goals and measures.</w:t>
      </w:r>
    </w:p>
    <w:p w14:paraId="767E4ED1"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Mission and vision statements.</w:t>
      </w:r>
    </w:p>
    <w:p w14:paraId="66A2AF18"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lastRenderedPageBreak/>
        <w:t>Historical performance analysis, market and industry review, financial and SWOT analysis.</w:t>
      </w:r>
    </w:p>
    <w:p w14:paraId="0A241FA3"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Risk management register identifying potential risks, mitigation measures, and responsible parties.</w:t>
      </w:r>
    </w:p>
    <w:p w14:paraId="26DE639E" w14:textId="77777777" w:rsidR="00EF2937" w:rsidRPr="003F3E08" w:rsidRDefault="00EF2937" w:rsidP="007C036E">
      <w:pPr>
        <w:numPr>
          <w:ilvl w:val="0"/>
          <w:numId w:val="29"/>
        </w:numPr>
        <w:spacing w:after="0" w:line="276" w:lineRule="auto"/>
        <w:jc w:val="both"/>
        <w:rPr>
          <w:rFonts w:ascii="Calibri" w:hAnsi="Calibri" w:cs="Calibri"/>
        </w:rPr>
      </w:pPr>
      <w:r w:rsidRPr="003F3E08">
        <w:rPr>
          <w:rFonts w:ascii="Calibri" w:hAnsi="Calibri" w:cs="Calibri"/>
          <w:b/>
          <w:bCs/>
        </w:rPr>
        <w:t>Action Plan Section:</w:t>
      </w:r>
    </w:p>
    <w:p w14:paraId="3CA06F1A"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Strategic goals and measurable actions for each.</w:t>
      </w:r>
    </w:p>
    <w:p w14:paraId="71D315F4"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Timeframe for each measure and activity (start and end dates).</w:t>
      </w:r>
    </w:p>
    <w:p w14:paraId="49FE25DB"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Estimated and planned funding, with sources of financing (own resources, loans, budget allocations, etc.).</w:t>
      </w:r>
    </w:p>
    <w:p w14:paraId="35FF11E9"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Key performance indicators (KPIs) with baseline, target values, units, and sources of verification.</w:t>
      </w:r>
    </w:p>
    <w:p w14:paraId="155ED8D6" w14:textId="77777777" w:rsidR="00EF2937" w:rsidRPr="003F3E08" w:rsidRDefault="00EF2937" w:rsidP="007C036E">
      <w:pPr>
        <w:numPr>
          <w:ilvl w:val="1"/>
          <w:numId w:val="29"/>
        </w:numPr>
        <w:spacing w:after="0" w:line="276" w:lineRule="auto"/>
        <w:jc w:val="both"/>
        <w:rPr>
          <w:rFonts w:ascii="Calibri" w:hAnsi="Calibri" w:cs="Calibri"/>
        </w:rPr>
      </w:pPr>
      <w:r w:rsidRPr="003F3E08">
        <w:rPr>
          <w:rFonts w:ascii="Calibri" w:hAnsi="Calibri" w:cs="Calibri"/>
        </w:rPr>
        <w:t>Each entry must align with Annex 1 – Medium-Term Plan Action Plan Table (attached).</w:t>
      </w:r>
    </w:p>
    <w:p w14:paraId="0E958B14" w14:textId="77777777" w:rsidR="00965D06" w:rsidRDefault="00965D06" w:rsidP="001747D2">
      <w:pPr>
        <w:spacing w:after="0" w:line="276" w:lineRule="auto"/>
        <w:ind w:left="360"/>
        <w:jc w:val="both"/>
        <w:rPr>
          <w:rFonts w:ascii="Calibri" w:hAnsi="Calibri" w:cs="Calibri"/>
          <w:b/>
          <w:bCs/>
        </w:rPr>
      </w:pPr>
    </w:p>
    <w:p w14:paraId="72B13E44" w14:textId="7ABF0E53" w:rsidR="00EF2937" w:rsidRPr="003F3E08" w:rsidRDefault="00EF2937" w:rsidP="001747D2">
      <w:pPr>
        <w:spacing w:after="0" w:line="276" w:lineRule="auto"/>
        <w:ind w:left="360"/>
        <w:jc w:val="both"/>
        <w:rPr>
          <w:rFonts w:ascii="Calibri" w:hAnsi="Calibri" w:cs="Calibri"/>
        </w:rPr>
      </w:pPr>
      <w:r w:rsidRPr="003F3E08">
        <w:rPr>
          <w:rFonts w:ascii="Calibri" w:hAnsi="Calibri" w:cs="Calibri"/>
          <w:b/>
          <w:bCs/>
        </w:rPr>
        <w:t>System functions:</w:t>
      </w:r>
    </w:p>
    <w:p w14:paraId="14AE9D35" w14:textId="77777777" w:rsidR="00EF2937" w:rsidRPr="003F3E08" w:rsidRDefault="00EF2937" w:rsidP="007C036E">
      <w:pPr>
        <w:numPr>
          <w:ilvl w:val="0"/>
          <w:numId w:val="30"/>
        </w:numPr>
        <w:spacing w:after="0" w:line="276" w:lineRule="auto"/>
        <w:jc w:val="both"/>
        <w:rPr>
          <w:rFonts w:ascii="Calibri" w:hAnsi="Calibri" w:cs="Calibri"/>
        </w:rPr>
      </w:pPr>
      <w:r w:rsidRPr="003F3E08">
        <w:rPr>
          <w:rFonts w:ascii="Calibri" w:hAnsi="Calibri" w:cs="Calibri"/>
        </w:rPr>
        <w:t>Creation, editing, and versioning of Medium-Term Plans.</w:t>
      </w:r>
    </w:p>
    <w:p w14:paraId="09D1C051" w14:textId="77777777" w:rsidR="00EF2937" w:rsidRPr="003F3E08" w:rsidRDefault="00EF2937" w:rsidP="007C036E">
      <w:pPr>
        <w:numPr>
          <w:ilvl w:val="0"/>
          <w:numId w:val="30"/>
        </w:numPr>
        <w:spacing w:after="0" w:line="276" w:lineRule="auto"/>
        <w:jc w:val="both"/>
        <w:rPr>
          <w:rFonts w:ascii="Calibri" w:hAnsi="Calibri" w:cs="Calibri"/>
        </w:rPr>
      </w:pPr>
      <w:r w:rsidRPr="003F3E08">
        <w:rPr>
          <w:rFonts w:ascii="Calibri" w:hAnsi="Calibri" w:cs="Calibri"/>
        </w:rPr>
        <w:t>Validation of completeness, consistency, and date ranges.</w:t>
      </w:r>
    </w:p>
    <w:p w14:paraId="4ECB9088" w14:textId="77777777" w:rsidR="00EF2937" w:rsidRPr="003F3E08" w:rsidRDefault="00EF2937" w:rsidP="007C036E">
      <w:pPr>
        <w:numPr>
          <w:ilvl w:val="0"/>
          <w:numId w:val="30"/>
        </w:numPr>
        <w:spacing w:after="0" w:line="276" w:lineRule="auto"/>
        <w:jc w:val="both"/>
        <w:rPr>
          <w:rFonts w:ascii="Calibri" w:hAnsi="Calibri" w:cs="Calibri"/>
        </w:rPr>
      </w:pPr>
      <w:r w:rsidRPr="003F3E08">
        <w:rPr>
          <w:rFonts w:ascii="Calibri" w:hAnsi="Calibri" w:cs="Calibri"/>
        </w:rPr>
        <w:t>Automatic propagation of strategic objectives to subsequent Annual Plans.</w:t>
      </w:r>
    </w:p>
    <w:p w14:paraId="72749894" w14:textId="77777777" w:rsidR="00EF2937" w:rsidRPr="003F3E08" w:rsidRDefault="00EF2937" w:rsidP="007C036E">
      <w:pPr>
        <w:numPr>
          <w:ilvl w:val="0"/>
          <w:numId w:val="30"/>
        </w:numPr>
        <w:spacing w:after="0" w:line="276" w:lineRule="auto"/>
        <w:jc w:val="both"/>
        <w:rPr>
          <w:rFonts w:ascii="Calibri" w:hAnsi="Calibri" w:cs="Calibri"/>
        </w:rPr>
      </w:pPr>
      <w:r w:rsidRPr="003F3E08">
        <w:rPr>
          <w:rFonts w:ascii="Calibri" w:hAnsi="Calibri" w:cs="Calibri"/>
        </w:rPr>
        <w:t>Rebalance functionality, including justification text fields and change tracking.</w:t>
      </w:r>
    </w:p>
    <w:p w14:paraId="7E0E6A89" w14:textId="77777777" w:rsidR="00EF2937" w:rsidRPr="003F3E08" w:rsidRDefault="00EF2937" w:rsidP="00965D06">
      <w:pPr>
        <w:spacing w:after="0" w:line="240" w:lineRule="auto"/>
        <w:ind w:left="360"/>
        <w:jc w:val="both"/>
        <w:rPr>
          <w:rFonts w:ascii="Calibri" w:hAnsi="Calibri" w:cs="Calibri"/>
        </w:rPr>
      </w:pPr>
    </w:p>
    <w:p w14:paraId="0A1A04E1" w14:textId="77777777" w:rsidR="00EF2937" w:rsidRPr="003F3E08" w:rsidRDefault="00EF2937" w:rsidP="007C036E">
      <w:pPr>
        <w:pStyle w:val="Heading3"/>
        <w:numPr>
          <w:ilvl w:val="2"/>
          <w:numId w:val="44"/>
        </w:numPr>
        <w:tabs>
          <w:tab w:val="num" w:pos="360"/>
          <w:tab w:val="num" w:pos="2160"/>
        </w:tabs>
        <w:ind w:left="0" w:firstLine="0"/>
        <w:jc w:val="both"/>
        <w:rPr>
          <w:rFonts w:ascii="Calibri" w:hAnsi="Calibri" w:cs="Calibri"/>
        </w:rPr>
      </w:pPr>
      <w:bookmarkStart w:id="212" w:name="_Toc211513057"/>
      <w:bookmarkStart w:id="213" w:name="_Toc213577684"/>
      <w:bookmarkStart w:id="214" w:name="_Toc217400931"/>
      <w:r w:rsidRPr="003F3E08">
        <w:rPr>
          <w:rFonts w:ascii="Calibri" w:hAnsi="Calibri" w:cs="Calibri"/>
        </w:rPr>
        <w:t>(B) ANNUAL BUSINESS PLAN</w:t>
      </w:r>
      <w:bookmarkEnd w:id="212"/>
      <w:bookmarkEnd w:id="213"/>
      <w:bookmarkEnd w:id="214"/>
      <w:r w:rsidRPr="003F3E08">
        <w:rPr>
          <w:rFonts w:ascii="Calibri" w:hAnsi="Calibri" w:cs="Calibri"/>
        </w:rPr>
        <w:t xml:space="preserve"> </w:t>
      </w:r>
    </w:p>
    <w:p w14:paraId="2339F000"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A one-year plan for the next calendar year, derived from the general annual objectives adopted by the Commission for Guidelines on General Objectives of Capital Companies</w:t>
      </w:r>
      <w:r w:rsidRPr="003F3E08">
        <w:rPr>
          <w:rFonts w:ascii="Calibri" w:hAnsi="Calibri" w:cs="Calibri"/>
          <w:b/>
          <w:bCs/>
        </w:rPr>
        <w:t>.</w:t>
      </w:r>
    </w:p>
    <w:p w14:paraId="00B8F5B0" w14:textId="77777777" w:rsidR="00EF2937" w:rsidRPr="003F3E08" w:rsidRDefault="00EF2937" w:rsidP="007C036E">
      <w:pPr>
        <w:numPr>
          <w:ilvl w:val="0"/>
          <w:numId w:val="31"/>
        </w:numPr>
        <w:spacing w:after="0" w:line="276" w:lineRule="auto"/>
        <w:jc w:val="both"/>
        <w:rPr>
          <w:rFonts w:ascii="Calibri" w:hAnsi="Calibri" w:cs="Calibri"/>
        </w:rPr>
      </w:pPr>
      <w:r w:rsidRPr="003F3E08">
        <w:rPr>
          <w:rFonts w:ascii="Calibri" w:hAnsi="Calibri" w:cs="Calibri"/>
        </w:rPr>
        <w:t>The system must store a registry of general annual objectives (by Commission decision).</w:t>
      </w:r>
    </w:p>
    <w:p w14:paraId="52B61191" w14:textId="77777777" w:rsidR="00EF2937" w:rsidRPr="003F3E08" w:rsidRDefault="00EF2937" w:rsidP="007C036E">
      <w:pPr>
        <w:numPr>
          <w:ilvl w:val="0"/>
          <w:numId w:val="31"/>
        </w:numPr>
        <w:spacing w:after="0" w:line="276" w:lineRule="auto"/>
        <w:jc w:val="both"/>
        <w:rPr>
          <w:rFonts w:ascii="Calibri" w:hAnsi="Calibri" w:cs="Calibri"/>
        </w:rPr>
      </w:pPr>
      <w:r w:rsidRPr="003F3E08">
        <w:rPr>
          <w:rFonts w:ascii="Calibri" w:hAnsi="Calibri" w:cs="Calibri"/>
        </w:rPr>
        <w:t xml:space="preserve">Annual Plan must define </w:t>
      </w:r>
      <w:r w:rsidRPr="003F3E08">
        <w:rPr>
          <w:rFonts w:ascii="Calibri" w:hAnsi="Calibri" w:cs="Calibri"/>
          <w:i/>
          <w:iCs/>
        </w:rPr>
        <w:t>specific objectives</w:t>
      </w:r>
      <w:r w:rsidRPr="003F3E08">
        <w:rPr>
          <w:rFonts w:ascii="Calibri" w:hAnsi="Calibri" w:cs="Calibri"/>
        </w:rPr>
        <w:t xml:space="preserve"> with KPIs that reflect those general objectives and align with medium-term goals.</w:t>
      </w:r>
    </w:p>
    <w:p w14:paraId="2DCCBD19" w14:textId="77777777" w:rsidR="00EF2937" w:rsidRPr="003F3E08" w:rsidRDefault="00EF2937" w:rsidP="007C036E">
      <w:pPr>
        <w:numPr>
          <w:ilvl w:val="0"/>
          <w:numId w:val="31"/>
        </w:numPr>
        <w:spacing w:after="0" w:line="276" w:lineRule="auto"/>
        <w:jc w:val="both"/>
        <w:rPr>
          <w:rFonts w:ascii="Calibri" w:hAnsi="Calibri" w:cs="Calibri"/>
        </w:rPr>
      </w:pPr>
      <w:r w:rsidRPr="003F3E08">
        <w:rPr>
          <w:rFonts w:ascii="Calibri" w:hAnsi="Calibri" w:cs="Calibri"/>
        </w:rPr>
        <w:t>Financial and operational data must be entered into the enhanced software solution, see Annex 2 for more information on the data structure.</w:t>
      </w:r>
    </w:p>
    <w:p w14:paraId="227F29B9" w14:textId="77777777" w:rsidR="00EF2937" w:rsidRPr="003F3E08" w:rsidRDefault="00EF2937" w:rsidP="007C036E">
      <w:pPr>
        <w:numPr>
          <w:ilvl w:val="0"/>
          <w:numId w:val="31"/>
        </w:numPr>
        <w:spacing w:after="0" w:line="276" w:lineRule="auto"/>
        <w:jc w:val="both"/>
        <w:rPr>
          <w:rFonts w:ascii="Calibri" w:hAnsi="Calibri" w:cs="Calibri"/>
        </w:rPr>
      </w:pPr>
      <w:r w:rsidRPr="003F3E08">
        <w:rPr>
          <w:rFonts w:ascii="Calibri" w:hAnsi="Calibri" w:cs="Calibri"/>
        </w:rPr>
        <w:t>When rebalance occurs, the system must enforce the Regulation’s conditions:</w:t>
      </w:r>
    </w:p>
    <w:p w14:paraId="0370562F" w14:textId="77777777" w:rsidR="00EF2937" w:rsidRPr="003F3E08" w:rsidRDefault="00EF2937" w:rsidP="007C036E">
      <w:pPr>
        <w:numPr>
          <w:ilvl w:val="1"/>
          <w:numId w:val="31"/>
        </w:numPr>
        <w:spacing w:after="0" w:line="276" w:lineRule="auto"/>
        <w:jc w:val="both"/>
        <w:rPr>
          <w:rFonts w:ascii="Calibri" w:hAnsi="Calibri" w:cs="Calibri"/>
        </w:rPr>
      </w:pPr>
      <w:r w:rsidRPr="003F3E08">
        <w:rPr>
          <w:rFonts w:ascii="Calibri" w:hAnsi="Calibri" w:cs="Calibri"/>
        </w:rPr>
        <w:t>Internal policy changes with significant impact (Article 7, point 1).</w:t>
      </w:r>
    </w:p>
    <w:p w14:paraId="07A6F07E" w14:textId="77777777" w:rsidR="00EF2937" w:rsidRPr="003F3E08" w:rsidRDefault="00EF2937" w:rsidP="007C036E">
      <w:pPr>
        <w:numPr>
          <w:ilvl w:val="1"/>
          <w:numId w:val="31"/>
        </w:numPr>
        <w:spacing w:after="0" w:line="276" w:lineRule="auto"/>
        <w:jc w:val="both"/>
        <w:rPr>
          <w:rFonts w:ascii="Calibri" w:hAnsi="Calibri" w:cs="Calibri"/>
        </w:rPr>
      </w:pPr>
      <w:r w:rsidRPr="003F3E08">
        <w:rPr>
          <w:rFonts w:ascii="Calibri" w:hAnsi="Calibri" w:cs="Calibri"/>
        </w:rPr>
        <w:t>External environment or legal changes affecting performance (Article 7, point 2).</w:t>
      </w:r>
    </w:p>
    <w:p w14:paraId="2A64B3B8" w14:textId="77777777" w:rsidR="00EF2937" w:rsidRPr="003F3E08" w:rsidRDefault="00EF2937" w:rsidP="007C036E">
      <w:pPr>
        <w:numPr>
          <w:ilvl w:val="0"/>
          <w:numId w:val="31"/>
        </w:numPr>
        <w:spacing w:after="0" w:line="276" w:lineRule="auto"/>
        <w:jc w:val="both"/>
        <w:rPr>
          <w:rFonts w:ascii="Calibri" w:hAnsi="Calibri" w:cs="Calibri"/>
        </w:rPr>
      </w:pPr>
      <w:r w:rsidRPr="003F3E08">
        <w:rPr>
          <w:rFonts w:ascii="Calibri" w:hAnsi="Calibri" w:cs="Calibri"/>
        </w:rPr>
        <w:t>The module must allow submission of the rebalance form with reasons and updated data.</w:t>
      </w:r>
    </w:p>
    <w:p w14:paraId="132AD55A" w14:textId="77777777" w:rsidR="00965D06" w:rsidRDefault="00965D06" w:rsidP="00965D06">
      <w:pPr>
        <w:spacing w:after="0" w:line="276" w:lineRule="auto"/>
        <w:jc w:val="both"/>
        <w:rPr>
          <w:rFonts w:ascii="Calibri" w:hAnsi="Calibri" w:cs="Calibri"/>
          <w:b/>
          <w:bCs/>
        </w:rPr>
      </w:pPr>
    </w:p>
    <w:p w14:paraId="744F582E" w14:textId="3B3FA1B1" w:rsidR="00EF2937" w:rsidRPr="003F3E08" w:rsidRDefault="00EF2937" w:rsidP="00965D06">
      <w:pPr>
        <w:spacing w:after="0" w:line="276" w:lineRule="auto"/>
        <w:jc w:val="both"/>
        <w:rPr>
          <w:rFonts w:ascii="Calibri" w:hAnsi="Calibri" w:cs="Calibri"/>
        </w:rPr>
      </w:pPr>
      <w:r w:rsidRPr="003F3E08">
        <w:rPr>
          <w:rFonts w:ascii="Calibri" w:hAnsi="Calibri" w:cs="Calibri"/>
          <w:b/>
          <w:bCs/>
        </w:rPr>
        <w:t>System functions:</w:t>
      </w:r>
    </w:p>
    <w:p w14:paraId="22F6E1B6" w14:textId="77777777" w:rsidR="00EF2937" w:rsidRPr="003F3E08" w:rsidRDefault="00EF2937" w:rsidP="007C036E">
      <w:pPr>
        <w:numPr>
          <w:ilvl w:val="0"/>
          <w:numId w:val="32"/>
        </w:numPr>
        <w:spacing w:after="0" w:line="276" w:lineRule="auto"/>
        <w:jc w:val="both"/>
        <w:rPr>
          <w:rFonts w:ascii="Calibri" w:hAnsi="Calibri" w:cs="Calibri"/>
        </w:rPr>
      </w:pPr>
      <w:r w:rsidRPr="003F3E08">
        <w:rPr>
          <w:rFonts w:ascii="Calibri" w:hAnsi="Calibri" w:cs="Calibri"/>
        </w:rPr>
        <w:t>Annual Plan drafting and internal approval workflow.</w:t>
      </w:r>
    </w:p>
    <w:p w14:paraId="743DC67A" w14:textId="77777777" w:rsidR="00EF2937" w:rsidRPr="003F3E08" w:rsidRDefault="00EF2937" w:rsidP="007C036E">
      <w:pPr>
        <w:numPr>
          <w:ilvl w:val="0"/>
          <w:numId w:val="32"/>
        </w:numPr>
        <w:spacing w:after="0" w:line="276" w:lineRule="auto"/>
        <w:jc w:val="both"/>
        <w:rPr>
          <w:rFonts w:ascii="Calibri" w:hAnsi="Calibri" w:cs="Calibri"/>
        </w:rPr>
      </w:pPr>
      <w:r w:rsidRPr="003F3E08">
        <w:rPr>
          <w:rFonts w:ascii="Calibri" w:hAnsi="Calibri" w:cs="Calibri"/>
        </w:rPr>
        <w:t>Rebalance workflow with traceability and consolidated text generation (integrating amendments).</w:t>
      </w:r>
    </w:p>
    <w:p w14:paraId="00F41B7A" w14:textId="77777777" w:rsidR="00EF2937" w:rsidRPr="003F3E08" w:rsidRDefault="00EF2937" w:rsidP="007C036E">
      <w:pPr>
        <w:numPr>
          <w:ilvl w:val="0"/>
          <w:numId w:val="32"/>
        </w:numPr>
        <w:spacing w:before="120" w:after="120" w:line="240" w:lineRule="auto"/>
        <w:jc w:val="both"/>
        <w:rPr>
          <w:rFonts w:ascii="Calibri" w:hAnsi="Calibri" w:cs="Calibri"/>
        </w:rPr>
      </w:pPr>
      <w:r w:rsidRPr="003F3E08">
        <w:rPr>
          <w:rFonts w:ascii="Calibri" w:hAnsi="Calibri" w:cs="Calibri"/>
        </w:rPr>
        <w:t>Automated linkage between approved Annual Plans and actual reports for the same year.</w:t>
      </w:r>
    </w:p>
    <w:p w14:paraId="2FCED330" w14:textId="77777777" w:rsidR="00EF2937" w:rsidRPr="003F3E08" w:rsidRDefault="00EF2937" w:rsidP="00965D06">
      <w:pPr>
        <w:spacing w:after="0" w:line="240" w:lineRule="auto"/>
        <w:ind w:left="360"/>
        <w:jc w:val="both"/>
        <w:rPr>
          <w:rFonts w:ascii="Calibri" w:hAnsi="Calibri" w:cs="Calibri"/>
        </w:rPr>
      </w:pPr>
    </w:p>
    <w:p w14:paraId="2C88B74D" w14:textId="77777777" w:rsidR="00EF2937" w:rsidRPr="003F3E08" w:rsidRDefault="00EF2937" w:rsidP="007C036E">
      <w:pPr>
        <w:pStyle w:val="Heading3"/>
        <w:numPr>
          <w:ilvl w:val="2"/>
          <w:numId w:val="44"/>
        </w:numPr>
        <w:tabs>
          <w:tab w:val="num" w:pos="360"/>
          <w:tab w:val="num" w:pos="2160"/>
        </w:tabs>
        <w:ind w:left="0" w:firstLine="0"/>
        <w:jc w:val="both"/>
        <w:rPr>
          <w:rFonts w:ascii="Calibri" w:hAnsi="Calibri" w:cs="Calibri"/>
        </w:rPr>
      </w:pPr>
      <w:bookmarkStart w:id="215" w:name="_Toc211513058"/>
      <w:bookmarkStart w:id="216" w:name="_Toc213577685"/>
      <w:bookmarkStart w:id="217" w:name="_Toc217400932"/>
      <w:r w:rsidRPr="003F3E08">
        <w:rPr>
          <w:rFonts w:ascii="Calibri" w:hAnsi="Calibri" w:cs="Calibri"/>
        </w:rPr>
        <w:t>(C) PERIODIC REPORTS ON OPERATIONS</w:t>
      </w:r>
      <w:bookmarkEnd w:id="215"/>
      <w:bookmarkEnd w:id="216"/>
      <w:bookmarkEnd w:id="217"/>
      <w:r w:rsidRPr="003F3E08">
        <w:rPr>
          <w:rFonts w:ascii="Calibri" w:hAnsi="Calibri" w:cs="Calibri"/>
        </w:rPr>
        <w:t xml:space="preserve"> </w:t>
      </w:r>
    </w:p>
    <w:p w14:paraId="13ECC24E"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The system must support generation and submission of:</w:t>
      </w:r>
    </w:p>
    <w:p w14:paraId="7CE6E470" w14:textId="77777777" w:rsidR="00EF2937" w:rsidRPr="003F3E08" w:rsidRDefault="00EF2937" w:rsidP="007C036E">
      <w:pPr>
        <w:numPr>
          <w:ilvl w:val="0"/>
          <w:numId w:val="33"/>
        </w:numPr>
        <w:spacing w:after="0" w:line="276" w:lineRule="auto"/>
        <w:jc w:val="both"/>
        <w:rPr>
          <w:rFonts w:ascii="Calibri" w:hAnsi="Calibri" w:cs="Calibri"/>
        </w:rPr>
      </w:pPr>
      <w:r w:rsidRPr="003F3E08">
        <w:rPr>
          <w:rFonts w:ascii="Calibri" w:hAnsi="Calibri" w:cs="Calibri"/>
          <w:b/>
          <w:bCs/>
        </w:rPr>
        <w:t>Quarterly Report</w:t>
      </w:r>
      <w:r w:rsidRPr="003F3E08">
        <w:rPr>
          <w:rFonts w:ascii="Calibri" w:hAnsi="Calibri" w:cs="Calibri"/>
        </w:rPr>
        <w:t xml:space="preserve"> (Jan 1 – Mar 31)</w:t>
      </w:r>
    </w:p>
    <w:p w14:paraId="40D6AACA" w14:textId="77777777" w:rsidR="00EF2937" w:rsidRPr="003F3E08" w:rsidRDefault="00EF2937" w:rsidP="007C036E">
      <w:pPr>
        <w:numPr>
          <w:ilvl w:val="0"/>
          <w:numId w:val="33"/>
        </w:numPr>
        <w:spacing w:after="0" w:line="276" w:lineRule="auto"/>
        <w:jc w:val="both"/>
        <w:rPr>
          <w:rFonts w:ascii="Calibri" w:hAnsi="Calibri" w:cs="Calibri"/>
        </w:rPr>
      </w:pPr>
      <w:r w:rsidRPr="003F3E08">
        <w:rPr>
          <w:rFonts w:ascii="Calibri" w:hAnsi="Calibri" w:cs="Calibri"/>
          <w:b/>
          <w:bCs/>
        </w:rPr>
        <w:t>Semi-Annual Report</w:t>
      </w:r>
      <w:r w:rsidRPr="003F3E08">
        <w:rPr>
          <w:rFonts w:ascii="Calibri" w:hAnsi="Calibri" w:cs="Calibri"/>
        </w:rPr>
        <w:t xml:space="preserve"> (Jan 1 – Jun 30)</w:t>
      </w:r>
    </w:p>
    <w:p w14:paraId="0662E0A0" w14:textId="77777777" w:rsidR="00EF2937" w:rsidRPr="003F3E08" w:rsidRDefault="00EF2937" w:rsidP="007C036E">
      <w:pPr>
        <w:numPr>
          <w:ilvl w:val="0"/>
          <w:numId w:val="33"/>
        </w:numPr>
        <w:spacing w:after="0" w:line="276" w:lineRule="auto"/>
        <w:jc w:val="both"/>
        <w:rPr>
          <w:rFonts w:ascii="Calibri" w:hAnsi="Calibri" w:cs="Calibri"/>
        </w:rPr>
      </w:pPr>
      <w:r w:rsidRPr="003F3E08">
        <w:rPr>
          <w:rFonts w:ascii="Calibri" w:hAnsi="Calibri" w:cs="Calibri"/>
          <w:b/>
          <w:bCs/>
        </w:rPr>
        <w:lastRenderedPageBreak/>
        <w:t>Nine-Month Report</w:t>
      </w:r>
      <w:r w:rsidRPr="003F3E08">
        <w:rPr>
          <w:rFonts w:ascii="Calibri" w:hAnsi="Calibri" w:cs="Calibri"/>
        </w:rPr>
        <w:t xml:space="preserve"> (Jan 1 – Sep 30)</w:t>
      </w:r>
    </w:p>
    <w:p w14:paraId="1A501A6B" w14:textId="77777777" w:rsidR="00EF2937" w:rsidRPr="003F3E08" w:rsidRDefault="00EF2937" w:rsidP="007C036E">
      <w:pPr>
        <w:numPr>
          <w:ilvl w:val="0"/>
          <w:numId w:val="33"/>
        </w:numPr>
        <w:spacing w:after="0" w:line="276" w:lineRule="auto"/>
        <w:jc w:val="both"/>
        <w:rPr>
          <w:rFonts w:ascii="Calibri" w:hAnsi="Calibri" w:cs="Calibri"/>
        </w:rPr>
      </w:pPr>
      <w:r w:rsidRPr="003F3E08">
        <w:rPr>
          <w:rFonts w:ascii="Calibri" w:hAnsi="Calibri" w:cs="Calibri"/>
          <w:b/>
          <w:bCs/>
        </w:rPr>
        <w:t>Annual Report</w:t>
      </w:r>
      <w:r w:rsidRPr="003F3E08">
        <w:rPr>
          <w:rFonts w:ascii="Calibri" w:hAnsi="Calibri" w:cs="Calibri"/>
        </w:rPr>
        <w:t xml:space="preserve"> (Jan 1 – Dec 31)</w:t>
      </w:r>
    </w:p>
    <w:p w14:paraId="0E122881" w14:textId="77777777" w:rsidR="00EF2937" w:rsidRPr="003F3E08" w:rsidRDefault="00EF2937" w:rsidP="007C036E">
      <w:pPr>
        <w:numPr>
          <w:ilvl w:val="0"/>
          <w:numId w:val="33"/>
        </w:numPr>
        <w:spacing w:after="0" w:line="276" w:lineRule="auto"/>
        <w:jc w:val="both"/>
        <w:rPr>
          <w:rFonts w:ascii="Calibri" w:hAnsi="Calibri" w:cs="Calibri"/>
        </w:rPr>
      </w:pPr>
      <w:r w:rsidRPr="003F3E08">
        <w:rPr>
          <w:rFonts w:ascii="Calibri" w:hAnsi="Calibri" w:cs="Calibri"/>
          <w:b/>
          <w:bCs/>
        </w:rPr>
        <w:t>Medium-Term Report</w:t>
      </w:r>
      <w:r w:rsidRPr="003F3E08">
        <w:rPr>
          <w:rFonts w:ascii="Calibri" w:hAnsi="Calibri" w:cs="Calibri"/>
        </w:rPr>
        <w:t xml:space="preserve"> (Article 10)</w:t>
      </w:r>
    </w:p>
    <w:p w14:paraId="69A8A817" w14:textId="77777777" w:rsidR="00EF2937" w:rsidRPr="003F3E08" w:rsidRDefault="00EF2937" w:rsidP="007C036E">
      <w:pPr>
        <w:numPr>
          <w:ilvl w:val="0"/>
          <w:numId w:val="33"/>
        </w:numPr>
        <w:spacing w:after="0" w:line="276" w:lineRule="auto"/>
        <w:jc w:val="both"/>
        <w:rPr>
          <w:rFonts w:ascii="Calibri" w:hAnsi="Calibri" w:cs="Calibri"/>
        </w:rPr>
      </w:pPr>
      <w:r w:rsidRPr="003F3E08">
        <w:rPr>
          <w:rFonts w:ascii="Calibri" w:hAnsi="Calibri" w:cs="Calibri"/>
          <w:b/>
          <w:bCs/>
        </w:rPr>
        <w:t>Extraordinary Report</w:t>
      </w:r>
      <w:r w:rsidRPr="003F3E08">
        <w:rPr>
          <w:rFonts w:ascii="Calibri" w:hAnsi="Calibri" w:cs="Calibri"/>
        </w:rPr>
        <w:t xml:space="preserve"> (Article 11)</w:t>
      </w:r>
    </w:p>
    <w:p w14:paraId="2A74B27D" w14:textId="77777777" w:rsidR="00621B6D" w:rsidRDefault="00621B6D" w:rsidP="00621B6D">
      <w:pPr>
        <w:spacing w:after="0" w:line="276" w:lineRule="auto"/>
        <w:jc w:val="both"/>
        <w:rPr>
          <w:rFonts w:ascii="Calibri" w:hAnsi="Calibri" w:cs="Calibri"/>
        </w:rPr>
      </w:pPr>
    </w:p>
    <w:p w14:paraId="06456249" w14:textId="5FF3E3BD" w:rsidR="00EF2937" w:rsidRPr="003F3E08" w:rsidRDefault="00EF2937" w:rsidP="00621B6D">
      <w:pPr>
        <w:spacing w:after="0" w:line="276" w:lineRule="auto"/>
        <w:jc w:val="both"/>
        <w:rPr>
          <w:rFonts w:ascii="Calibri" w:hAnsi="Calibri" w:cs="Calibri"/>
        </w:rPr>
      </w:pPr>
      <w:r w:rsidRPr="003F3E08">
        <w:rPr>
          <w:rFonts w:ascii="Calibri" w:hAnsi="Calibri" w:cs="Calibri"/>
        </w:rPr>
        <w:t>Each report type must have its corresponding digital form (Annex 3 for periodic, Annex 4 for medium-term reports).</w:t>
      </w:r>
    </w:p>
    <w:p w14:paraId="2ED83B86" w14:textId="77777777" w:rsidR="00EF2937" w:rsidRPr="003F3E08" w:rsidRDefault="00EF2937" w:rsidP="007C036E">
      <w:pPr>
        <w:numPr>
          <w:ilvl w:val="0"/>
          <w:numId w:val="34"/>
        </w:numPr>
        <w:spacing w:after="0" w:line="276" w:lineRule="auto"/>
        <w:jc w:val="both"/>
        <w:rPr>
          <w:rFonts w:ascii="Calibri" w:hAnsi="Calibri" w:cs="Calibri"/>
        </w:rPr>
      </w:pPr>
      <w:r w:rsidRPr="003F3E08">
        <w:rPr>
          <w:rFonts w:ascii="Calibri" w:hAnsi="Calibri" w:cs="Calibri"/>
        </w:rPr>
        <w:t>Reports must display achievement vs. planned objectives, explanations for deviations, and financial realization.</w:t>
      </w:r>
    </w:p>
    <w:p w14:paraId="38705594" w14:textId="77777777" w:rsidR="00EF2937" w:rsidRPr="003F3E08" w:rsidRDefault="00EF2937" w:rsidP="007C036E">
      <w:pPr>
        <w:numPr>
          <w:ilvl w:val="0"/>
          <w:numId w:val="34"/>
        </w:numPr>
        <w:spacing w:after="0" w:line="276" w:lineRule="auto"/>
        <w:jc w:val="both"/>
        <w:rPr>
          <w:rFonts w:ascii="Calibri" w:hAnsi="Calibri" w:cs="Calibri"/>
        </w:rPr>
      </w:pPr>
      <w:r w:rsidRPr="003F3E08">
        <w:rPr>
          <w:rFonts w:ascii="Calibri" w:hAnsi="Calibri" w:cs="Calibri"/>
        </w:rPr>
        <w:t>Annual Reports must incorporate data from official financial statements submitted to the Business Registers Agency (APR).</w:t>
      </w:r>
    </w:p>
    <w:p w14:paraId="488FD6B2" w14:textId="77777777" w:rsidR="00EF2937" w:rsidRPr="003F3E08" w:rsidRDefault="00EF2937" w:rsidP="007C036E">
      <w:pPr>
        <w:numPr>
          <w:ilvl w:val="0"/>
          <w:numId w:val="34"/>
        </w:numPr>
        <w:spacing w:after="0" w:line="276" w:lineRule="auto"/>
        <w:jc w:val="both"/>
        <w:rPr>
          <w:rFonts w:ascii="Calibri" w:hAnsi="Calibri" w:cs="Calibri"/>
        </w:rPr>
      </w:pPr>
      <w:r w:rsidRPr="003F3E08">
        <w:rPr>
          <w:rFonts w:ascii="Calibri" w:hAnsi="Calibri" w:cs="Calibri"/>
        </w:rPr>
        <w:t>Medium-Term Reports must summarize the implementation of Action Plans and compare planned vs. executed measures, with percentage realization and narrative explanations.</w:t>
      </w:r>
    </w:p>
    <w:p w14:paraId="512C52E3" w14:textId="77777777" w:rsidR="00EF2937" w:rsidRPr="003F3E08" w:rsidRDefault="00EF2937" w:rsidP="007C036E">
      <w:pPr>
        <w:numPr>
          <w:ilvl w:val="0"/>
          <w:numId w:val="34"/>
        </w:numPr>
        <w:spacing w:after="0" w:line="276" w:lineRule="auto"/>
        <w:jc w:val="both"/>
        <w:rPr>
          <w:rFonts w:ascii="Calibri" w:hAnsi="Calibri" w:cs="Calibri"/>
        </w:rPr>
      </w:pPr>
      <w:r w:rsidRPr="003F3E08">
        <w:rPr>
          <w:rFonts w:ascii="Calibri" w:hAnsi="Calibri" w:cs="Calibri"/>
        </w:rPr>
        <w:t>Extraordinary Reports are triggered upon MoE’s request and must present corrective measures to resolve identified issues.</w:t>
      </w:r>
    </w:p>
    <w:p w14:paraId="2C74C1B5" w14:textId="77777777" w:rsidR="00EF2937" w:rsidRPr="003F3E08" w:rsidRDefault="00EF2937" w:rsidP="00965D06">
      <w:pPr>
        <w:spacing w:after="0" w:line="240" w:lineRule="auto"/>
        <w:ind w:left="360"/>
        <w:jc w:val="both"/>
        <w:rPr>
          <w:rFonts w:ascii="Calibri" w:hAnsi="Calibri" w:cs="Calibri"/>
        </w:rPr>
      </w:pPr>
    </w:p>
    <w:p w14:paraId="1637FE2B"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18" w:name="_Toc211513059"/>
      <w:bookmarkStart w:id="219" w:name="_Toc213577686"/>
      <w:bookmarkStart w:id="220" w:name="_Toc217400933"/>
      <w:r w:rsidRPr="001747D2">
        <w:rPr>
          <w:rFonts w:ascii="Calibri" w:hAnsi="Calibri" w:cs="Calibri"/>
          <w:sz w:val="28"/>
          <w:szCs w:val="28"/>
        </w:rPr>
        <w:t>WORKFLOW AND DEADLINES (ARTICLES 12–13)</w:t>
      </w:r>
      <w:bookmarkEnd w:id="218"/>
      <w:bookmarkEnd w:id="219"/>
      <w:bookmarkEnd w:id="220"/>
    </w:p>
    <w:p w14:paraId="7D1E810C" w14:textId="77777777" w:rsidR="00EF2937" w:rsidRPr="001747D2" w:rsidRDefault="00EF2937" w:rsidP="007C036E">
      <w:pPr>
        <w:pStyle w:val="Heading3"/>
        <w:numPr>
          <w:ilvl w:val="2"/>
          <w:numId w:val="44"/>
        </w:numPr>
        <w:tabs>
          <w:tab w:val="num" w:pos="360"/>
          <w:tab w:val="num" w:pos="2160"/>
        </w:tabs>
        <w:ind w:left="0" w:firstLine="0"/>
        <w:jc w:val="both"/>
        <w:rPr>
          <w:rFonts w:ascii="Calibri" w:hAnsi="Calibri" w:cs="Calibri"/>
        </w:rPr>
      </w:pPr>
      <w:bookmarkStart w:id="221" w:name="_Toc211513060"/>
      <w:bookmarkStart w:id="222" w:name="_Toc213577687"/>
      <w:bookmarkStart w:id="223" w:name="_Toc217400934"/>
      <w:r w:rsidRPr="001747D2">
        <w:rPr>
          <w:rFonts w:ascii="Calibri" w:hAnsi="Calibri" w:cs="Calibri"/>
        </w:rPr>
        <w:t>PLAN SUBMISSION DEADLINES</w:t>
      </w:r>
      <w:bookmarkEnd w:id="221"/>
      <w:bookmarkEnd w:id="222"/>
      <w:bookmarkEnd w:id="223"/>
    </w:p>
    <w:tbl>
      <w:tblPr>
        <w:tblStyle w:val="TableGrid"/>
        <w:tblW w:w="0" w:type="auto"/>
        <w:tblLook w:val="04A0" w:firstRow="1" w:lastRow="0" w:firstColumn="1" w:lastColumn="0" w:noHBand="0" w:noVBand="1"/>
      </w:tblPr>
      <w:tblGrid>
        <w:gridCol w:w="2319"/>
        <w:gridCol w:w="4048"/>
        <w:gridCol w:w="2649"/>
      </w:tblGrid>
      <w:tr w:rsidR="00EF2937" w:rsidRPr="003F3E08" w14:paraId="4F3DB61D" w14:textId="77777777" w:rsidTr="00C850AF">
        <w:tc>
          <w:tcPr>
            <w:tcW w:w="0" w:type="auto"/>
            <w:hideMark/>
          </w:tcPr>
          <w:p w14:paraId="1649A9DD" w14:textId="77777777" w:rsidR="00EF2937" w:rsidRPr="003F3E08" w:rsidRDefault="00EF2937" w:rsidP="00C850AF">
            <w:pPr>
              <w:spacing w:before="120" w:after="120"/>
              <w:jc w:val="center"/>
              <w:rPr>
                <w:rFonts w:ascii="Calibri" w:hAnsi="Calibri" w:cs="Calibri"/>
                <w:b/>
                <w:bCs/>
              </w:rPr>
            </w:pPr>
            <w:r w:rsidRPr="003F3E08">
              <w:rPr>
                <w:rFonts w:ascii="Calibri" w:hAnsi="Calibri" w:cs="Calibri"/>
                <w:b/>
                <w:bCs/>
              </w:rPr>
              <w:t>Document</w:t>
            </w:r>
          </w:p>
        </w:tc>
        <w:tc>
          <w:tcPr>
            <w:tcW w:w="0" w:type="auto"/>
            <w:hideMark/>
          </w:tcPr>
          <w:p w14:paraId="23064A8B" w14:textId="77777777" w:rsidR="00EF2937" w:rsidRPr="003F3E08" w:rsidRDefault="00EF2937" w:rsidP="00C850AF">
            <w:pPr>
              <w:spacing w:before="120" w:after="120"/>
              <w:jc w:val="center"/>
              <w:rPr>
                <w:rFonts w:ascii="Calibri" w:hAnsi="Calibri" w:cs="Calibri"/>
                <w:b/>
                <w:bCs/>
              </w:rPr>
            </w:pPr>
            <w:r w:rsidRPr="003F3E08">
              <w:rPr>
                <w:rFonts w:ascii="Calibri" w:hAnsi="Calibri" w:cs="Calibri"/>
                <w:b/>
                <w:bCs/>
              </w:rPr>
              <w:t>Deadline</w:t>
            </w:r>
          </w:p>
        </w:tc>
        <w:tc>
          <w:tcPr>
            <w:tcW w:w="0" w:type="auto"/>
            <w:hideMark/>
          </w:tcPr>
          <w:p w14:paraId="4366865F" w14:textId="77777777" w:rsidR="00EF2937" w:rsidRPr="003F3E08" w:rsidRDefault="00EF2937" w:rsidP="00C850AF">
            <w:pPr>
              <w:spacing w:before="120" w:after="120"/>
              <w:jc w:val="center"/>
              <w:rPr>
                <w:rFonts w:ascii="Calibri" w:hAnsi="Calibri" w:cs="Calibri"/>
                <w:b/>
                <w:bCs/>
              </w:rPr>
            </w:pPr>
            <w:r w:rsidRPr="003F3E08">
              <w:rPr>
                <w:rFonts w:ascii="Calibri" w:hAnsi="Calibri" w:cs="Calibri"/>
                <w:b/>
                <w:bCs/>
              </w:rPr>
              <w:t>Applicable To</w:t>
            </w:r>
          </w:p>
        </w:tc>
      </w:tr>
      <w:tr w:rsidR="00EF2937" w:rsidRPr="003F3E08" w14:paraId="68A1FA10" w14:textId="77777777" w:rsidTr="00C850AF">
        <w:tc>
          <w:tcPr>
            <w:tcW w:w="0" w:type="auto"/>
            <w:hideMark/>
          </w:tcPr>
          <w:p w14:paraId="0D805AF1" w14:textId="77777777" w:rsidR="00EF2937" w:rsidRPr="003F3E08" w:rsidRDefault="00EF2937" w:rsidP="00C850AF">
            <w:pPr>
              <w:spacing w:before="120" w:after="120"/>
              <w:jc w:val="both"/>
              <w:rPr>
                <w:rFonts w:ascii="Calibri" w:hAnsi="Calibri" w:cs="Calibri"/>
              </w:rPr>
            </w:pPr>
            <w:r w:rsidRPr="003F3E08">
              <w:rPr>
                <w:rFonts w:ascii="Calibri" w:hAnsi="Calibri" w:cs="Calibri"/>
              </w:rPr>
              <w:t>Medium-Term Plan</w:t>
            </w:r>
          </w:p>
        </w:tc>
        <w:tc>
          <w:tcPr>
            <w:tcW w:w="0" w:type="auto"/>
            <w:hideMark/>
          </w:tcPr>
          <w:p w14:paraId="102D9251" w14:textId="77777777" w:rsidR="00EF2937" w:rsidRPr="003F3E08" w:rsidRDefault="00EF2937" w:rsidP="00C850AF">
            <w:pPr>
              <w:spacing w:before="120" w:after="120"/>
              <w:jc w:val="center"/>
              <w:rPr>
                <w:rFonts w:ascii="Calibri" w:hAnsi="Calibri" w:cs="Calibri"/>
              </w:rPr>
            </w:pPr>
            <w:r w:rsidRPr="003F3E08">
              <w:rPr>
                <w:rFonts w:ascii="Calibri" w:hAnsi="Calibri" w:cs="Calibri"/>
              </w:rPr>
              <w:t>by June 1 each year</w:t>
            </w:r>
          </w:p>
        </w:tc>
        <w:tc>
          <w:tcPr>
            <w:tcW w:w="0" w:type="auto"/>
            <w:hideMark/>
          </w:tcPr>
          <w:p w14:paraId="3F52DAD5" w14:textId="77777777" w:rsidR="00EF2937" w:rsidRPr="003F3E08" w:rsidRDefault="00EF2937" w:rsidP="00C850AF">
            <w:pPr>
              <w:spacing w:before="120" w:after="120"/>
              <w:rPr>
                <w:rFonts w:ascii="Calibri" w:hAnsi="Calibri" w:cs="Calibri"/>
              </w:rPr>
            </w:pPr>
            <w:r w:rsidRPr="003F3E08">
              <w:rPr>
                <w:rFonts w:ascii="Calibri" w:hAnsi="Calibri" w:cs="Calibri"/>
              </w:rPr>
              <w:t>all capital companies</w:t>
            </w:r>
          </w:p>
        </w:tc>
      </w:tr>
      <w:tr w:rsidR="00EF2937" w:rsidRPr="003F3E08" w14:paraId="75E6A396" w14:textId="77777777" w:rsidTr="00C850AF">
        <w:tc>
          <w:tcPr>
            <w:tcW w:w="0" w:type="auto"/>
            <w:hideMark/>
          </w:tcPr>
          <w:p w14:paraId="29032C1A" w14:textId="77777777" w:rsidR="00EF2937" w:rsidRPr="003F3E08" w:rsidRDefault="00EF2937" w:rsidP="00C850AF">
            <w:pPr>
              <w:spacing w:before="120" w:after="120"/>
              <w:jc w:val="both"/>
              <w:rPr>
                <w:rFonts w:ascii="Calibri" w:hAnsi="Calibri" w:cs="Calibri"/>
              </w:rPr>
            </w:pPr>
            <w:r w:rsidRPr="003F3E08">
              <w:rPr>
                <w:rFonts w:ascii="Calibri" w:hAnsi="Calibri" w:cs="Calibri"/>
              </w:rPr>
              <w:t>Annual Plan</w:t>
            </w:r>
          </w:p>
        </w:tc>
        <w:tc>
          <w:tcPr>
            <w:tcW w:w="0" w:type="auto"/>
            <w:hideMark/>
          </w:tcPr>
          <w:p w14:paraId="79BFB7AF" w14:textId="77777777" w:rsidR="00EF2937" w:rsidRPr="003F3E08" w:rsidRDefault="00EF2937" w:rsidP="00C850AF">
            <w:pPr>
              <w:spacing w:before="120" w:after="120"/>
              <w:jc w:val="center"/>
              <w:rPr>
                <w:rFonts w:ascii="Calibri" w:hAnsi="Calibri" w:cs="Calibri"/>
              </w:rPr>
            </w:pPr>
            <w:r w:rsidRPr="003F3E08">
              <w:rPr>
                <w:rFonts w:ascii="Calibri" w:hAnsi="Calibri" w:cs="Calibri"/>
              </w:rPr>
              <w:t>by Nov 15 (non-budget-funded)</w:t>
            </w:r>
          </w:p>
        </w:tc>
        <w:tc>
          <w:tcPr>
            <w:tcW w:w="0" w:type="auto"/>
            <w:hideMark/>
          </w:tcPr>
          <w:p w14:paraId="4AF6B766" w14:textId="77777777" w:rsidR="00EF2937" w:rsidRPr="003F3E08" w:rsidRDefault="00EF2937" w:rsidP="00C850AF">
            <w:pPr>
              <w:spacing w:before="120" w:after="120"/>
              <w:rPr>
                <w:rFonts w:ascii="Calibri" w:hAnsi="Calibri" w:cs="Calibri"/>
              </w:rPr>
            </w:pPr>
            <w:r w:rsidRPr="003F3E08">
              <w:rPr>
                <w:rFonts w:ascii="Calibri" w:hAnsi="Calibri" w:cs="Calibri"/>
              </w:rPr>
              <w:t>companies without state funding</w:t>
            </w:r>
          </w:p>
        </w:tc>
      </w:tr>
      <w:tr w:rsidR="00EF2937" w:rsidRPr="003F3E08" w14:paraId="268F1D7B" w14:textId="77777777" w:rsidTr="00C850AF">
        <w:tc>
          <w:tcPr>
            <w:tcW w:w="0" w:type="auto"/>
            <w:hideMark/>
          </w:tcPr>
          <w:p w14:paraId="2C1EA209" w14:textId="77777777" w:rsidR="00EF2937" w:rsidRPr="003F3E08" w:rsidRDefault="00EF2937" w:rsidP="00C850AF">
            <w:pPr>
              <w:spacing w:before="120" w:after="120"/>
              <w:jc w:val="both"/>
              <w:rPr>
                <w:rFonts w:ascii="Calibri" w:hAnsi="Calibri" w:cs="Calibri"/>
              </w:rPr>
            </w:pPr>
            <w:r w:rsidRPr="003F3E08">
              <w:rPr>
                <w:rFonts w:ascii="Calibri" w:hAnsi="Calibri" w:cs="Calibri"/>
              </w:rPr>
              <w:t>Annual Plan</w:t>
            </w:r>
          </w:p>
        </w:tc>
        <w:tc>
          <w:tcPr>
            <w:tcW w:w="0" w:type="auto"/>
            <w:hideMark/>
          </w:tcPr>
          <w:p w14:paraId="2E3B0684" w14:textId="77777777" w:rsidR="00EF2937" w:rsidRPr="003F3E08" w:rsidRDefault="00EF2937" w:rsidP="00C850AF">
            <w:pPr>
              <w:spacing w:before="120" w:after="120"/>
              <w:jc w:val="center"/>
              <w:rPr>
                <w:rFonts w:ascii="Calibri" w:hAnsi="Calibri" w:cs="Calibri"/>
              </w:rPr>
            </w:pPr>
            <w:r w:rsidRPr="003F3E08">
              <w:rPr>
                <w:rFonts w:ascii="Calibri" w:hAnsi="Calibri" w:cs="Calibri"/>
              </w:rPr>
              <w:t>within 15 days after adoption of the State Budget Act</w:t>
            </w:r>
          </w:p>
        </w:tc>
        <w:tc>
          <w:tcPr>
            <w:tcW w:w="0" w:type="auto"/>
            <w:hideMark/>
          </w:tcPr>
          <w:p w14:paraId="2975C83A" w14:textId="77777777" w:rsidR="00EF2937" w:rsidRPr="003F3E08" w:rsidRDefault="00EF2937" w:rsidP="00C850AF">
            <w:pPr>
              <w:spacing w:before="120" w:after="120"/>
              <w:rPr>
                <w:rFonts w:ascii="Calibri" w:hAnsi="Calibri" w:cs="Calibri"/>
              </w:rPr>
            </w:pPr>
            <w:r w:rsidRPr="003F3E08">
              <w:rPr>
                <w:rFonts w:ascii="Calibri" w:hAnsi="Calibri" w:cs="Calibri"/>
              </w:rPr>
              <w:t>budget-funded companies</w:t>
            </w:r>
          </w:p>
        </w:tc>
      </w:tr>
      <w:tr w:rsidR="00EF2937" w:rsidRPr="003F3E08" w14:paraId="7AA80262" w14:textId="77777777" w:rsidTr="00C850AF">
        <w:tc>
          <w:tcPr>
            <w:tcW w:w="0" w:type="auto"/>
            <w:hideMark/>
          </w:tcPr>
          <w:p w14:paraId="5B6ACB4D" w14:textId="77777777" w:rsidR="00EF2937" w:rsidRPr="003F3E08" w:rsidRDefault="00EF2937" w:rsidP="00C850AF">
            <w:pPr>
              <w:spacing w:before="120" w:after="120"/>
              <w:jc w:val="both"/>
              <w:rPr>
                <w:rFonts w:ascii="Calibri" w:hAnsi="Calibri" w:cs="Calibri"/>
              </w:rPr>
            </w:pPr>
            <w:r w:rsidRPr="003F3E08">
              <w:rPr>
                <w:rFonts w:ascii="Calibri" w:hAnsi="Calibri" w:cs="Calibri"/>
              </w:rPr>
              <w:t>Annual Plan (with subsidies)</w:t>
            </w:r>
          </w:p>
        </w:tc>
        <w:tc>
          <w:tcPr>
            <w:tcW w:w="0" w:type="auto"/>
            <w:hideMark/>
          </w:tcPr>
          <w:p w14:paraId="2B063E16" w14:textId="77777777" w:rsidR="00EF2937" w:rsidRPr="003F3E08" w:rsidRDefault="00EF2937" w:rsidP="00C850AF">
            <w:pPr>
              <w:spacing w:before="120" w:after="120"/>
              <w:jc w:val="center"/>
              <w:rPr>
                <w:rFonts w:ascii="Calibri" w:hAnsi="Calibri" w:cs="Calibri"/>
              </w:rPr>
            </w:pPr>
            <w:r w:rsidRPr="003F3E08">
              <w:rPr>
                <w:rFonts w:ascii="Calibri" w:hAnsi="Calibri" w:cs="Calibri"/>
              </w:rPr>
              <w:t>within 10 days after adoption of the subsidies program</w:t>
            </w:r>
          </w:p>
        </w:tc>
        <w:tc>
          <w:tcPr>
            <w:tcW w:w="0" w:type="auto"/>
            <w:hideMark/>
          </w:tcPr>
          <w:p w14:paraId="2988A829" w14:textId="77777777" w:rsidR="00EF2937" w:rsidRPr="003F3E08" w:rsidRDefault="00EF2937" w:rsidP="00C850AF">
            <w:pPr>
              <w:spacing w:before="120" w:after="120"/>
              <w:rPr>
                <w:rFonts w:ascii="Calibri" w:hAnsi="Calibri" w:cs="Calibri"/>
              </w:rPr>
            </w:pPr>
            <w:r w:rsidRPr="003F3E08">
              <w:rPr>
                <w:rFonts w:ascii="Calibri" w:hAnsi="Calibri" w:cs="Calibri"/>
              </w:rPr>
              <w:t>companies receiving subsidies</w:t>
            </w:r>
          </w:p>
        </w:tc>
      </w:tr>
    </w:tbl>
    <w:p w14:paraId="1A707379" w14:textId="77777777" w:rsidR="00EF2937" w:rsidRPr="003F3E08" w:rsidRDefault="00EF2937" w:rsidP="00EF2937">
      <w:pPr>
        <w:spacing w:before="120" w:after="120" w:line="240" w:lineRule="auto"/>
        <w:jc w:val="both"/>
        <w:rPr>
          <w:rFonts w:ascii="Calibri" w:hAnsi="Calibri" w:cs="Calibri"/>
          <w:b/>
          <w:bCs/>
        </w:rPr>
      </w:pPr>
    </w:p>
    <w:p w14:paraId="670AA4D3" w14:textId="77777777" w:rsidR="00EF2937" w:rsidRPr="003F3E08" w:rsidRDefault="00EF2937" w:rsidP="007C036E">
      <w:pPr>
        <w:pStyle w:val="Heading3"/>
        <w:numPr>
          <w:ilvl w:val="2"/>
          <w:numId w:val="44"/>
        </w:numPr>
        <w:tabs>
          <w:tab w:val="num" w:pos="360"/>
          <w:tab w:val="num" w:pos="2160"/>
        </w:tabs>
        <w:ind w:left="0" w:firstLine="0"/>
        <w:jc w:val="both"/>
        <w:rPr>
          <w:rFonts w:ascii="Calibri" w:hAnsi="Calibri" w:cs="Calibri"/>
        </w:rPr>
      </w:pPr>
      <w:bookmarkStart w:id="224" w:name="_Toc211513061"/>
      <w:bookmarkStart w:id="225" w:name="_Toc213577688"/>
      <w:bookmarkStart w:id="226" w:name="_Toc217400935"/>
      <w:r w:rsidRPr="003F3E08">
        <w:rPr>
          <w:rFonts w:ascii="Calibri" w:hAnsi="Calibri" w:cs="Calibri"/>
        </w:rPr>
        <w:t>REPORT SUBMISSION DEADLINES</w:t>
      </w:r>
      <w:bookmarkEnd w:id="224"/>
      <w:bookmarkEnd w:id="225"/>
      <w:bookmarkEnd w:id="226"/>
    </w:p>
    <w:p w14:paraId="1E621184" w14:textId="77777777" w:rsidR="00EF2937" w:rsidRPr="003F3E08" w:rsidRDefault="00EF2937" w:rsidP="00EF2937">
      <w:pPr>
        <w:rPr>
          <w:rFonts w:ascii="Calibri" w:hAnsi="Calibri" w:cs="Calibri"/>
        </w:rPr>
      </w:pPr>
    </w:p>
    <w:tbl>
      <w:tblPr>
        <w:tblStyle w:val="TableGrid"/>
        <w:tblW w:w="0" w:type="auto"/>
        <w:jc w:val="center"/>
        <w:tblLook w:val="04A0" w:firstRow="1" w:lastRow="0" w:firstColumn="1" w:lastColumn="0" w:noHBand="0" w:noVBand="1"/>
      </w:tblPr>
      <w:tblGrid>
        <w:gridCol w:w="3669"/>
        <w:gridCol w:w="3157"/>
      </w:tblGrid>
      <w:tr w:rsidR="00EF2937" w:rsidRPr="003F3E08" w14:paraId="18ACE7A6" w14:textId="77777777" w:rsidTr="00C850AF">
        <w:trPr>
          <w:jc w:val="center"/>
        </w:trPr>
        <w:tc>
          <w:tcPr>
            <w:tcW w:w="0" w:type="auto"/>
            <w:hideMark/>
          </w:tcPr>
          <w:p w14:paraId="3346A6C8" w14:textId="77777777" w:rsidR="00EF2937" w:rsidRPr="003F3E08" w:rsidRDefault="00EF2937" w:rsidP="00C850AF">
            <w:pPr>
              <w:spacing w:before="120" w:after="120"/>
              <w:jc w:val="center"/>
              <w:rPr>
                <w:rFonts w:ascii="Calibri" w:hAnsi="Calibri" w:cs="Calibri"/>
                <w:b/>
                <w:bCs/>
              </w:rPr>
            </w:pPr>
            <w:r w:rsidRPr="003F3E08">
              <w:rPr>
                <w:rFonts w:ascii="Calibri" w:hAnsi="Calibri" w:cs="Calibri"/>
                <w:b/>
                <w:bCs/>
              </w:rPr>
              <w:t>Report</w:t>
            </w:r>
          </w:p>
        </w:tc>
        <w:tc>
          <w:tcPr>
            <w:tcW w:w="0" w:type="auto"/>
            <w:hideMark/>
          </w:tcPr>
          <w:p w14:paraId="3879187B" w14:textId="77777777" w:rsidR="00EF2937" w:rsidRPr="003F3E08" w:rsidRDefault="00EF2937" w:rsidP="00C850AF">
            <w:pPr>
              <w:spacing w:before="120" w:after="120"/>
              <w:jc w:val="center"/>
              <w:rPr>
                <w:rFonts w:ascii="Calibri" w:hAnsi="Calibri" w:cs="Calibri"/>
                <w:b/>
                <w:bCs/>
              </w:rPr>
            </w:pPr>
            <w:r w:rsidRPr="003F3E08">
              <w:rPr>
                <w:rFonts w:ascii="Calibri" w:hAnsi="Calibri" w:cs="Calibri"/>
                <w:b/>
                <w:bCs/>
              </w:rPr>
              <w:t>Deadline</w:t>
            </w:r>
          </w:p>
        </w:tc>
      </w:tr>
      <w:tr w:rsidR="00EF2937" w:rsidRPr="003F3E08" w14:paraId="6970EAE6" w14:textId="77777777" w:rsidTr="00C850AF">
        <w:trPr>
          <w:jc w:val="center"/>
        </w:trPr>
        <w:tc>
          <w:tcPr>
            <w:tcW w:w="0" w:type="auto"/>
            <w:hideMark/>
          </w:tcPr>
          <w:p w14:paraId="3C3F914A" w14:textId="77777777" w:rsidR="00EF2937" w:rsidRPr="003F3E08" w:rsidRDefault="00EF2937" w:rsidP="00C850AF">
            <w:pPr>
              <w:spacing w:before="120" w:after="120"/>
              <w:jc w:val="both"/>
              <w:rPr>
                <w:rFonts w:ascii="Calibri" w:hAnsi="Calibri" w:cs="Calibri"/>
              </w:rPr>
            </w:pPr>
            <w:r w:rsidRPr="003F3E08">
              <w:rPr>
                <w:rFonts w:ascii="Calibri" w:hAnsi="Calibri" w:cs="Calibri"/>
              </w:rPr>
              <w:t>Quarterly / Semi-Annual / Nine-Month</w:t>
            </w:r>
          </w:p>
        </w:tc>
        <w:tc>
          <w:tcPr>
            <w:tcW w:w="0" w:type="auto"/>
            <w:hideMark/>
          </w:tcPr>
          <w:p w14:paraId="6DB59062" w14:textId="77777777" w:rsidR="00EF2937" w:rsidRPr="003F3E08" w:rsidRDefault="00EF2937" w:rsidP="00C850AF">
            <w:pPr>
              <w:spacing w:before="120" w:after="120"/>
              <w:jc w:val="both"/>
              <w:rPr>
                <w:rFonts w:ascii="Calibri" w:hAnsi="Calibri" w:cs="Calibri"/>
              </w:rPr>
            </w:pPr>
            <w:r w:rsidRPr="003F3E08">
              <w:rPr>
                <w:rFonts w:ascii="Calibri" w:hAnsi="Calibri" w:cs="Calibri"/>
              </w:rPr>
              <w:t>within 30 days of period end</w:t>
            </w:r>
          </w:p>
        </w:tc>
      </w:tr>
      <w:tr w:rsidR="00EF2937" w:rsidRPr="003F3E08" w14:paraId="13D9C20E" w14:textId="77777777" w:rsidTr="00C850AF">
        <w:trPr>
          <w:jc w:val="center"/>
        </w:trPr>
        <w:tc>
          <w:tcPr>
            <w:tcW w:w="0" w:type="auto"/>
            <w:hideMark/>
          </w:tcPr>
          <w:p w14:paraId="2BF05797" w14:textId="77777777" w:rsidR="00EF2937" w:rsidRPr="003F3E08" w:rsidRDefault="00EF2937" w:rsidP="00C850AF">
            <w:pPr>
              <w:spacing w:before="120" w:after="120"/>
              <w:jc w:val="both"/>
              <w:rPr>
                <w:rFonts w:ascii="Calibri" w:hAnsi="Calibri" w:cs="Calibri"/>
              </w:rPr>
            </w:pPr>
            <w:r w:rsidRPr="003F3E08">
              <w:rPr>
                <w:rFonts w:ascii="Calibri" w:hAnsi="Calibri" w:cs="Calibri"/>
              </w:rPr>
              <w:t>Annual</w:t>
            </w:r>
          </w:p>
        </w:tc>
        <w:tc>
          <w:tcPr>
            <w:tcW w:w="0" w:type="auto"/>
            <w:hideMark/>
          </w:tcPr>
          <w:p w14:paraId="3E5D141F" w14:textId="77777777" w:rsidR="00EF2937" w:rsidRPr="003F3E08" w:rsidRDefault="00EF2937" w:rsidP="00C850AF">
            <w:pPr>
              <w:spacing w:before="120" w:after="120"/>
              <w:jc w:val="both"/>
              <w:rPr>
                <w:rFonts w:ascii="Calibri" w:hAnsi="Calibri" w:cs="Calibri"/>
              </w:rPr>
            </w:pPr>
            <w:r w:rsidRPr="003F3E08">
              <w:rPr>
                <w:rFonts w:ascii="Calibri" w:hAnsi="Calibri" w:cs="Calibri"/>
              </w:rPr>
              <w:t>by April 10 for previous year</w:t>
            </w:r>
          </w:p>
        </w:tc>
      </w:tr>
      <w:tr w:rsidR="00EF2937" w:rsidRPr="003F3E08" w14:paraId="321BF845" w14:textId="77777777" w:rsidTr="00C850AF">
        <w:trPr>
          <w:jc w:val="center"/>
        </w:trPr>
        <w:tc>
          <w:tcPr>
            <w:tcW w:w="0" w:type="auto"/>
            <w:hideMark/>
          </w:tcPr>
          <w:p w14:paraId="23F64FEE" w14:textId="77777777" w:rsidR="00EF2937" w:rsidRPr="003F3E08" w:rsidRDefault="00EF2937" w:rsidP="00C850AF">
            <w:pPr>
              <w:spacing w:before="120" w:after="120"/>
              <w:jc w:val="both"/>
              <w:rPr>
                <w:rFonts w:ascii="Calibri" w:hAnsi="Calibri" w:cs="Calibri"/>
              </w:rPr>
            </w:pPr>
            <w:r w:rsidRPr="003F3E08">
              <w:rPr>
                <w:rFonts w:ascii="Calibri" w:hAnsi="Calibri" w:cs="Calibri"/>
              </w:rPr>
              <w:t>Medium-Term</w:t>
            </w:r>
          </w:p>
        </w:tc>
        <w:tc>
          <w:tcPr>
            <w:tcW w:w="0" w:type="auto"/>
            <w:hideMark/>
          </w:tcPr>
          <w:p w14:paraId="3B6523D2" w14:textId="77777777" w:rsidR="00EF2937" w:rsidRPr="003F3E08" w:rsidRDefault="00EF2937" w:rsidP="00C850AF">
            <w:pPr>
              <w:spacing w:before="120" w:after="120"/>
              <w:jc w:val="both"/>
              <w:rPr>
                <w:rFonts w:ascii="Calibri" w:hAnsi="Calibri" w:cs="Calibri"/>
              </w:rPr>
            </w:pPr>
            <w:r w:rsidRPr="003F3E08">
              <w:rPr>
                <w:rFonts w:ascii="Calibri" w:hAnsi="Calibri" w:cs="Calibri"/>
              </w:rPr>
              <w:t>by March 15 for previous year</w:t>
            </w:r>
          </w:p>
        </w:tc>
      </w:tr>
      <w:tr w:rsidR="00EF2937" w:rsidRPr="003F3E08" w14:paraId="63FBB39F" w14:textId="77777777" w:rsidTr="00C850AF">
        <w:trPr>
          <w:jc w:val="center"/>
        </w:trPr>
        <w:tc>
          <w:tcPr>
            <w:tcW w:w="0" w:type="auto"/>
            <w:hideMark/>
          </w:tcPr>
          <w:p w14:paraId="761045C1" w14:textId="77777777" w:rsidR="00EF2937" w:rsidRPr="003F3E08" w:rsidRDefault="00EF2937" w:rsidP="00C850AF">
            <w:pPr>
              <w:spacing w:before="120" w:after="120"/>
              <w:jc w:val="both"/>
              <w:rPr>
                <w:rFonts w:ascii="Calibri" w:hAnsi="Calibri" w:cs="Calibri"/>
              </w:rPr>
            </w:pPr>
            <w:r w:rsidRPr="003F3E08">
              <w:rPr>
                <w:rFonts w:ascii="Calibri" w:hAnsi="Calibri" w:cs="Calibri"/>
              </w:rPr>
              <w:t>Extraordinary</w:t>
            </w:r>
          </w:p>
        </w:tc>
        <w:tc>
          <w:tcPr>
            <w:tcW w:w="0" w:type="auto"/>
            <w:hideMark/>
          </w:tcPr>
          <w:p w14:paraId="69510362" w14:textId="77777777" w:rsidR="00EF2937" w:rsidRPr="003F3E08" w:rsidRDefault="00EF2937" w:rsidP="00C850AF">
            <w:pPr>
              <w:spacing w:before="120" w:after="120"/>
              <w:jc w:val="both"/>
              <w:rPr>
                <w:rFonts w:ascii="Calibri" w:hAnsi="Calibri" w:cs="Calibri"/>
              </w:rPr>
            </w:pPr>
            <w:r w:rsidRPr="003F3E08">
              <w:rPr>
                <w:rFonts w:ascii="Calibri" w:hAnsi="Calibri" w:cs="Calibri"/>
              </w:rPr>
              <w:t>within 5 days of Ministry request</w:t>
            </w:r>
          </w:p>
        </w:tc>
      </w:tr>
    </w:tbl>
    <w:p w14:paraId="4A26BF9D" w14:textId="77777777" w:rsidR="00EF2937" w:rsidRPr="003F3E08" w:rsidRDefault="00EF2937" w:rsidP="00EF2937">
      <w:pPr>
        <w:spacing w:before="120" w:after="120" w:line="240" w:lineRule="auto"/>
        <w:ind w:left="360"/>
        <w:jc w:val="both"/>
        <w:rPr>
          <w:rFonts w:ascii="Calibri" w:hAnsi="Calibri" w:cs="Calibri"/>
          <w:b/>
          <w:bCs/>
        </w:rPr>
      </w:pPr>
    </w:p>
    <w:p w14:paraId="4B91D69B"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27" w:name="_Toc211513062"/>
      <w:bookmarkStart w:id="228" w:name="_Toc213577689"/>
      <w:bookmarkStart w:id="229" w:name="_Toc217400936"/>
      <w:r w:rsidRPr="001747D2">
        <w:rPr>
          <w:rFonts w:ascii="Calibri" w:hAnsi="Calibri" w:cs="Calibri"/>
          <w:sz w:val="28"/>
          <w:szCs w:val="28"/>
        </w:rPr>
        <w:lastRenderedPageBreak/>
        <w:t>APPROVAL AND CONSENT PROCESS (ARTICLES 14–15)</w:t>
      </w:r>
      <w:bookmarkEnd w:id="227"/>
      <w:bookmarkEnd w:id="228"/>
      <w:bookmarkEnd w:id="229"/>
    </w:p>
    <w:p w14:paraId="34E2D9B7"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 xml:space="preserve">The system must digitally support the </w:t>
      </w:r>
      <w:r w:rsidRPr="003F3E08">
        <w:rPr>
          <w:rFonts w:ascii="Calibri" w:hAnsi="Calibri" w:cs="Calibri"/>
          <w:b/>
          <w:bCs/>
        </w:rPr>
        <w:t>approval and consent mechanism</w:t>
      </w:r>
      <w:r w:rsidRPr="003F3E08">
        <w:rPr>
          <w:rFonts w:ascii="Calibri" w:hAnsi="Calibri" w:cs="Calibri"/>
        </w:rPr>
        <w:t xml:space="preserve"> based on the company’s classification:</w:t>
      </w:r>
    </w:p>
    <w:p w14:paraId="7DC72069" w14:textId="77777777" w:rsidR="00EF2937" w:rsidRPr="003F3E08" w:rsidRDefault="00EF2937" w:rsidP="007C036E">
      <w:pPr>
        <w:numPr>
          <w:ilvl w:val="0"/>
          <w:numId w:val="35"/>
        </w:numPr>
        <w:spacing w:after="0" w:line="276" w:lineRule="auto"/>
        <w:jc w:val="both"/>
        <w:rPr>
          <w:rFonts w:ascii="Calibri" w:hAnsi="Calibri" w:cs="Calibri"/>
        </w:rPr>
      </w:pPr>
      <w:r w:rsidRPr="003F3E08">
        <w:rPr>
          <w:rFonts w:ascii="Calibri" w:hAnsi="Calibri" w:cs="Calibri"/>
          <w:b/>
          <w:bCs/>
        </w:rPr>
        <w:t>Annex 5 List (Consent-Required Companies):</w:t>
      </w:r>
    </w:p>
    <w:p w14:paraId="5B3361AA" w14:textId="77777777" w:rsidR="00EF2937" w:rsidRPr="003F3E08" w:rsidRDefault="00EF2937" w:rsidP="001747D2">
      <w:pPr>
        <w:spacing w:after="0" w:line="276" w:lineRule="auto"/>
        <w:ind w:left="720"/>
        <w:jc w:val="both"/>
        <w:rPr>
          <w:rFonts w:ascii="Calibri" w:hAnsi="Calibri" w:cs="Calibri"/>
        </w:rPr>
      </w:pPr>
      <w:r w:rsidRPr="003F3E08">
        <w:rPr>
          <w:rFonts w:ascii="Calibri" w:hAnsi="Calibri" w:cs="Calibri"/>
        </w:rPr>
        <w:t>Plans become legally valid only upon competent Ministry consent. The module must include:</w:t>
      </w:r>
    </w:p>
    <w:p w14:paraId="5D36AAF8" w14:textId="77777777" w:rsidR="00EF2937" w:rsidRPr="003F3E08" w:rsidRDefault="00EF2937" w:rsidP="007C036E">
      <w:pPr>
        <w:numPr>
          <w:ilvl w:val="1"/>
          <w:numId w:val="35"/>
        </w:numPr>
        <w:spacing w:after="0" w:line="276" w:lineRule="auto"/>
        <w:jc w:val="both"/>
        <w:rPr>
          <w:rFonts w:ascii="Calibri" w:hAnsi="Calibri" w:cs="Calibri"/>
        </w:rPr>
      </w:pPr>
      <w:r w:rsidRPr="003F3E08">
        <w:rPr>
          <w:rFonts w:ascii="Calibri" w:hAnsi="Calibri" w:cs="Calibri"/>
        </w:rPr>
        <w:t>Review, comments, revision request, and re-submission workflow.</w:t>
      </w:r>
    </w:p>
    <w:p w14:paraId="1549E1BC" w14:textId="77777777" w:rsidR="00EF2937" w:rsidRPr="003F3E08" w:rsidRDefault="00EF2937" w:rsidP="007C036E">
      <w:pPr>
        <w:numPr>
          <w:ilvl w:val="1"/>
          <w:numId w:val="35"/>
        </w:numPr>
        <w:spacing w:after="0" w:line="276" w:lineRule="auto"/>
        <w:jc w:val="both"/>
        <w:rPr>
          <w:rFonts w:ascii="Calibri" w:hAnsi="Calibri" w:cs="Calibri"/>
        </w:rPr>
      </w:pPr>
      <w:r w:rsidRPr="003F3E08">
        <w:rPr>
          <w:rFonts w:ascii="Calibri" w:hAnsi="Calibri" w:cs="Calibri"/>
        </w:rPr>
        <w:t>Digital consent issuance with timestamp and consent certificate generation.</w:t>
      </w:r>
    </w:p>
    <w:p w14:paraId="4E65A384" w14:textId="77777777" w:rsidR="00EF2937" w:rsidRPr="003F3E08" w:rsidRDefault="00EF2937" w:rsidP="007C036E">
      <w:pPr>
        <w:numPr>
          <w:ilvl w:val="1"/>
          <w:numId w:val="35"/>
        </w:numPr>
        <w:spacing w:after="0" w:line="276" w:lineRule="auto"/>
        <w:jc w:val="both"/>
        <w:rPr>
          <w:rFonts w:ascii="Calibri" w:hAnsi="Calibri" w:cs="Calibri"/>
        </w:rPr>
      </w:pPr>
      <w:r w:rsidRPr="003F3E08">
        <w:rPr>
          <w:rFonts w:ascii="Calibri" w:hAnsi="Calibri" w:cs="Calibri"/>
        </w:rPr>
        <w:t>Automatic conversion of the approved plan to “Adopted” status and locking of edited fields.</w:t>
      </w:r>
    </w:p>
    <w:p w14:paraId="2C3EDDF7" w14:textId="77777777" w:rsidR="00EF2937" w:rsidRDefault="00EF2937" w:rsidP="007C036E">
      <w:pPr>
        <w:numPr>
          <w:ilvl w:val="1"/>
          <w:numId w:val="35"/>
        </w:numPr>
        <w:spacing w:after="0" w:line="276" w:lineRule="auto"/>
        <w:jc w:val="both"/>
        <w:rPr>
          <w:rFonts w:ascii="Calibri" w:hAnsi="Calibri" w:cs="Calibri"/>
        </w:rPr>
      </w:pPr>
      <w:r w:rsidRPr="003F3E08">
        <w:rPr>
          <w:rFonts w:ascii="Calibri" w:hAnsi="Calibri" w:cs="Calibri"/>
        </w:rPr>
        <w:t>Generation of a consolidated text combining base and amendments.</w:t>
      </w:r>
    </w:p>
    <w:p w14:paraId="1387E79F" w14:textId="77777777" w:rsidR="001747D2" w:rsidRPr="003F3E08" w:rsidRDefault="001747D2" w:rsidP="001747D2">
      <w:pPr>
        <w:spacing w:after="0" w:line="276" w:lineRule="auto"/>
        <w:ind w:left="1440"/>
        <w:jc w:val="both"/>
        <w:rPr>
          <w:rFonts w:ascii="Calibri" w:hAnsi="Calibri" w:cs="Calibri"/>
        </w:rPr>
      </w:pPr>
    </w:p>
    <w:p w14:paraId="02D60C80"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30" w:name="_Toc211513063"/>
      <w:bookmarkStart w:id="231" w:name="_Toc213577690"/>
      <w:bookmarkStart w:id="232" w:name="_Toc217400937"/>
      <w:r w:rsidRPr="001747D2">
        <w:rPr>
          <w:rFonts w:ascii="Calibri" w:hAnsi="Calibri" w:cs="Calibri"/>
          <w:sz w:val="28"/>
          <w:szCs w:val="28"/>
        </w:rPr>
        <w:t>DATA MODEL AND VALIDATION RULES</w:t>
      </w:r>
      <w:bookmarkEnd w:id="230"/>
      <w:bookmarkEnd w:id="231"/>
      <w:bookmarkEnd w:id="232"/>
    </w:p>
    <w:p w14:paraId="68AA2DB7"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Each form must include:</w:t>
      </w:r>
    </w:p>
    <w:p w14:paraId="63A8AD8E" w14:textId="77777777" w:rsidR="00EF2937" w:rsidRPr="003F3E08" w:rsidRDefault="00EF2937" w:rsidP="007C036E">
      <w:pPr>
        <w:numPr>
          <w:ilvl w:val="0"/>
          <w:numId w:val="36"/>
        </w:numPr>
        <w:spacing w:after="0" w:line="276" w:lineRule="auto"/>
        <w:jc w:val="both"/>
        <w:rPr>
          <w:rFonts w:ascii="Calibri" w:hAnsi="Calibri" w:cs="Calibri"/>
        </w:rPr>
      </w:pPr>
      <w:r w:rsidRPr="003F3E08">
        <w:rPr>
          <w:rFonts w:ascii="Calibri" w:hAnsi="Calibri" w:cs="Calibri"/>
        </w:rPr>
        <w:t>Mandatory fields (company identifiers, period, objective codes).</w:t>
      </w:r>
    </w:p>
    <w:p w14:paraId="59171CE4" w14:textId="77777777" w:rsidR="00EF2937" w:rsidRPr="003F3E08" w:rsidRDefault="00EF2937" w:rsidP="007C036E">
      <w:pPr>
        <w:numPr>
          <w:ilvl w:val="0"/>
          <w:numId w:val="36"/>
        </w:numPr>
        <w:spacing w:after="0" w:line="276" w:lineRule="auto"/>
        <w:jc w:val="both"/>
        <w:rPr>
          <w:rFonts w:ascii="Calibri" w:hAnsi="Calibri" w:cs="Calibri"/>
        </w:rPr>
      </w:pPr>
      <w:r w:rsidRPr="003F3E08">
        <w:rPr>
          <w:rFonts w:ascii="Calibri" w:hAnsi="Calibri" w:cs="Calibri"/>
        </w:rPr>
        <w:t>Data type validation (date, numeric, alphanumeric).</w:t>
      </w:r>
    </w:p>
    <w:p w14:paraId="66BC3DC7" w14:textId="77777777" w:rsidR="00EF2937" w:rsidRPr="003F3E08" w:rsidRDefault="00EF2937" w:rsidP="007C036E">
      <w:pPr>
        <w:numPr>
          <w:ilvl w:val="0"/>
          <w:numId w:val="36"/>
        </w:numPr>
        <w:spacing w:after="0" w:line="276" w:lineRule="auto"/>
        <w:jc w:val="both"/>
        <w:rPr>
          <w:rFonts w:ascii="Calibri" w:hAnsi="Calibri" w:cs="Calibri"/>
        </w:rPr>
      </w:pPr>
      <w:r w:rsidRPr="003F3E08">
        <w:rPr>
          <w:rFonts w:ascii="Calibri" w:hAnsi="Calibri" w:cs="Calibri"/>
        </w:rPr>
        <w:t>Hierarchical linkage (Medium-Term → Annual → Report).</w:t>
      </w:r>
    </w:p>
    <w:p w14:paraId="5E9AEB29" w14:textId="77777777" w:rsidR="00EF2937" w:rsidRPr="003F3E08" w:rsidRDefault="00EF2937" w:rsidP="007C036E">
      <w:pPr>
        <w:numPr>
          <w:ilvl w:val="0"/>
          <w:numId w:val="36"/>
        </w:numPr>
        <w:spacing w:after="0" w:line="276" w:lineRule="auto"/>
        <w:jc w:val="both"/>
        <w:rPr>
          <w:rFonts w:ascii="Calibri" w:hAnsi="Calibri" w:cs="Calibri"/>
        </w:rPr>
      </w:pPr>
      <w:r w:rsidRPr="003F3E08">
        <w:rPr>
          <w:rFonts w:ascii="Calibri" w:hAnsi="Calibri" w:cs="Calibri"/>
        </w:rPr>
        <w:t>Logical checks: end-date after start-date, totals matching subtotals, and justification text for deviations or rebalances.</w:t>
      </w:r>
    </w:p>
    <w:p w14:paraId="783C6500" w14:textId="77777777" w:rsidR="00EF2937" w:rsidRPr="003F3E08" w:rsidRDefault="00EF2937" w:rsidP="007C036E">
      <w:pPr>
        <w:numPr>
          <w:ilvl w:val="0"/>
          <w:numId w:val="36"/>
        </w:numPr>
        <w:spacing w:after="0" w:line="276" w:lineRule="auto"/>
        <w:jc w:val="both"/>
        <w:rPr>
          <w:rFonts w:ascii="Calibri" w:hAnsi="Calibri" w:cs="Calibri"/>
        </w:rPr>
      </w:pPr>
      <w:r w:rsidRPr="003F3E08">
        <w:rPr>
          <w:rFonts w:ascii="Calibri" w:hAnsi="Calibri" w:cs="Calibri"/>
        </w:rPr>
        <w:t>KPI definition tables: indicator name, unit, baseline, target, achieved, verification source.</w:t>
      </w:r>
    </w:p>
    <w:p w14:paraId="3FFB9A6D" w14:textId="77777777" w:rsidR="00EF2937" w:rsidRPr="003F3E08" w:rsidRDefault="00EF2937" w:rsidP="007C036E">
      <w:pPr>
        <w:numPr>
          <w:ilvl w:val="0"/>
          <w:numId w:val="36"/>
        </w:numPr>
        <w:spacing w:after="0" w:line="276" w:lineRule="auto"/>
        <w:jc w:val="both"/>
        <w:rPr>
          <w:rFonts w:ascii="Calibri" w:hAnsi="Calibri" w:cs="Calibri"/>
        </w:rPr>
      </w:pPr>
      <w:r w:rsidRPr="003F3E08">
        <w:rPr>
          <w:rFonts w:ascii="Calibri" w:hAnsi="Calibri" w:cs="Calibri"/>
        </w:rPr>
        <w:t>Funding table: measure → cost → funding source (own/budget/credit).</w:t>
      </w:r>
    </w:p>
    <w:p w14:paraId="326010F4" w14:textId="77777777" w:rsidR="00EF2937" w:rsidRPr="003F3E08" w:rsidRDefault="00EF2937" w:rsidP="00965D06">
      <w:pPr>
        <w:spacing w:after="0" w:line="240" w:lineRule="auto"/>
        <w:ind w:left="360"/>
        <w:jc w:val="both"/>
        <w:rPr>
          <w:rFonts w:ascii="Calibri" w:hAnsi="Calibri" w:cs="Calibri"/>
        </w:rPr>
      </w:pPr>
    </w:p>
    <w:p w14:paraId="2A7733D0"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33" w:name="_Toc211513064"/>
      <w:bookmarkStart w:id="234" w:name="_Toc213577691"/>
      <w:bookmarkStart w:id="235" w:name="_Toc217400938"/>
      <w:r w:rsidRPr="001747D2">
        <w:rPr>
          <w:rFonts w:ascii="Calibri" w:hAnsi="Calibri" w:cs="Calibri"/>
          <w:sz w:val="28"/>
          <w:szCs w:val="28"/>
        </w:rPr>
        <w:t>AUDIT TRAIL, VERSION CONTROL, AND DOCUMENT MANAGEMENT</w:t>
      </w:r>
      <w:bookmarkEnd w:id="233"/>
      <w:bookmarkEnd w:id="234"/>
      <w:bookmarkEnd w:id="235"/>
    </w:p>
    <w:p w14:paraId="3A0B7DDE" w14:textId="77777777" w:rsidR="00EF2937" w:rsidRDefault="00EF2937" w:rsidP="00621B6D">
      <w:pPr>
        <w:spacing w:after="0" w:line="276" w:lineRule="auto"/>
        <w:jc w:val="both"/>
        <w:rPr>
          <w:rFonts w:ascii="Calibri" w:hAnsi="Calibri" w:cs="Calibri"/>
        </w:rPr>
      </w:pPr>
      <w:r w:rsidRPr="003F3E08">
        <w:rPr>
          <w:rFonts w:ascii="Calibri" w:hAnsi="Calibri" w:cs="Calibri"/>
        </w:rPr>
        <w:t>All user actions must be logged: creation, modification, submission, return, approval, consent.</w:t>
      </w:r>
    </w:p>
    <w:p w14:paraId="6EA06677" w14:textId="77777777" w:rsidR="001747D2" w:rsidRPr="003F3E08" w:rsidRDefault="001747D2" w:rsidP="001747D2">
      <w:pPr>
        <w:spacing w:after="0" w:line="276" w:lineRule="auto"/>
        <w:ind w:left="360"/>
        <w:jc w:val="both"/>
        <w:rPr>
          <w:rFonts w:ascii="Calibri" w:hAnsi="Calibri" w:cs="Calibri"/>
        </w:rPr>
      </w:pPr>
    </w:p>
    <w:p w14:paraId="65E8762D" w14:textId="77777777" w:rsidR="00EF2937" w:rsidRDefault="00EF2937" w:rsidP="00621B6D">
      <w:pPr>
        <w:spacing w:after="0" w:line="276" w:lineRule="auto"/>
        <w:jc w:val="both"/>
        <w:rPr>
          <w:rFonts w:ascii="Calibri" w:hAnsi="Calibri" w:cs="Calibri"/>
        </w:rPr>
      </w:pPr>
      <w:r w:rsidRPr="003F3E08">
        <w:rPr>
          <w:rFonts w:ascii="Calibri" w:hAnsi="Calibri" w:cs="Calibri"/>
        </w:rPr>
        <w:t>Version history must store full previous states and allow generation of consolidated “clean text” after amendments.</w:t>
      </w:r>
    </w:p>
    <w:p w14:paraId="6586E09C" w14:textId="77777777" w:rsidR="001747D2" w:rsidRPr="003F3E08" w:rsidRDefault="001747D2" w:rsidP="001747D2">
      <w:pPr>
        <w:spacing w:after="0" w:line="276" w:lineRule="auto"/>
        <w:ind w:left="360"/>
        <w:jc w:val="both"/>
        <w:rPr>
          <w:rFonts w:ascii="Calibri" w:hAnsi="Calibri" w:cs="Calibri"/>
        </w:rPr>
      </w:pPr>
    </w:p>
    <w:p w14:paraId="220A95F5"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Audit reports must identify user, date, action type, and dataset affected.</w:t>
      </w:r>
    </w:p>
    <w:p w14:paraId="0B27AA47" w14:textId="77777777" w:rsidR="00EF2937" w:rsidRPr="003F3E08" w:rsidRDefault="00EF2937" w:rsidP="00965D06">
      <w:pPr>
        <w:spacing w:after="0" w:line="240" w:lineRule="auto"/>
        <w:ind w:left="360"/>
        <w:jc w:val="both"/>
        <w:rPr>
          <w:rFonts w:ascii="Calibri" w:hAnsi="Calibri" w:cs="Calibri"/>
        </w:rPr>
      </w:pPr>
    </w:p>
    <w:p w14:paraId="0BBC2A35" w14:textId="77777777" w:rsidR="00EF2937" w:rsidRPr="001747D2" w:rsidRDefault="00EF2937" w:rsidP="007C036E">
      <w:pPr>
        <w:pStyle w:val="Heading2"/>
        <w:numPr>
          <w:ilvl w:val="1"/>
          <w:numId w:val="44"/>
        </w:numPr>
        <w:tabs>
          <w:tab w:val="num" w:pos="360"/>
          <w:tab w:val="num" w:pos="1440"/>
        </w:tabs>
        <w:ind w:left="0" w:firstLine="0"/>
        <w:jc w:val="both"/>
        <w:rPr>
          <w:rFonts w:ascii="Calibri" w:hAnsi="Calibri" w:cs="Calibri"/>
          <w:sz w:val="28"/>
          <w:szCs w:val="28"/>
        </w:rPr>
      </w:pPr>
      <w:bookmarkStart w:id="236" w:name="_Toc211513065"/>
      <w:bookmarkStart w:id="237" w:name="_Toc213577692"/>
      <w:bookmarkStart w:id="238" w:name="_Toc217400939"/>
      <w:r w:rsidRPr="001747D2">
        <w:rPr>
          <w:rFonts w:ascii="Calibri" w:hAnsi="Calibri" w:cs="Calibri"/>
          <w:sz w:val="28"/>
          <w:szCs w:val="28"/>
        </w:rPr>
        <w:t>SEARCH, ANALYTICS, AND REPORTING</w:t>
      </w:r>
      <w:bookmarkEnd w:id="236"/>
      <w:bookmarkEnd w:id="237"/>
      <w:bookmarkEnd w:id="238"/>
    </w:p>
    <w:p w14:paraId="4CABE083"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The system must include:</w:t>
      </w:r>
    </w:p>
    <w:p w14:paraId="78D0D056" w14:textId="77777777" w:rsidR="00EF2937" w:rsidRPr="003F3E08" w:rsidRDefault="00EF2937" w:rsidP="007C036E">
      <w:pPr>
        <w:numPr>
          <w:ilvl w:val="0"/>
          <w:numId w:val="37"/>
        </w:numPr>
        <w:spacing w:after="0" w:line="276" w:lineRule="auto"/>
        <w:jc w:val="both"/>
        <w:rPr>
          <w:rFonts w:ascii="Calibri" w:hAnsi="Calibri" w:cs="Calibri"/>
        </w:rPr>
      </w:pPr>
      <w:r w:rsidRPr="003F3E08">
        <w:rPr>
          <w:rFonts w:ascii="Calibri" w:hAnsi="Calibri" w:cs="Calibri"/>
        </w:rPr>
        <w:t>Filtering by company, sector, reporting year, document type, consent status.</w:t>
      </w:r>
    </w:p>
    <w:p w14:paraId="7DD56FC5" w14:textId="77777777" w:rsidR="00EF2937" w:rsidRPr="003F3E08" w:rsidRDefault="00EF2937" w:rsidP="007C036E">
      <w:pPr>
        <w:numPr>
          <w:ilvl w:val="0"/>
          <w:numId w:val="37"/>
        </w:numPr>
        <w:spacing w:after="0" w:line="276" w:lineRule="auto"/>
        <w:jc w:val="both"/>
        <w:rPr>
          <w:rFonts w:ascii="Calibri" w:hAnsi="Calibri" w:cs="Calibri"/>
        </w:rPr>
      </w:pPr>
      <w:r w:rsidRPr="003F3E08">
        <w:rPr>
          <w:rFonts w:ascii="Calibri" w:hAnsi="Calibri" w:cs="Calibri"/>
        </w:rPr>
        <w:t>Export of all plan/report data to XLSX, preserving official layout.</w:t>
      </w:r>
    </w:p>
    <w:p w14:paraId="002DD494" w14:textId="77777777" w:rsidR="00EF2937" w:rsidRPr="003F3E08" w:rsidRDefault="00EF2937" w:rsidP="007C036E">
      <w:pPr>
        <w:numPr>
          <w:ilvl w:val="0"/>
          <w:numId w:val="37"/>
        </w:numPr>
        <w:spacing w:after="0" w:line="276" w:lineRule="auto"/>
        <w:jc w:val="both"/>
        <w:rPr>
          <w:rFonts w:ascii="Calibri" w:hAnsi="Calibri" w:cs="Calibri"/>
        </w:rPr>
      </w:pPr>
      <w:r w:rsidRPr="003F3E08">
        <w:rPr>
          <w:rFonts w:ascii="Calibri" w:hAnsi="Calibri" w:cs="Calibri"/>
        </w:rPr>
        <w:t>Comparative analysis (planned vs. actual values, per company or sector).</w:t>
      </w:r>
    </w:p>
    <w:p w14:paraId="4773E68B" w14:textId="77777777" w:rsidR="00EF2937" w:rsidRPr="001747D2" w:rsidRDefault="00EF2937" w:rsidP="00EF2937">
      <w:pPr>
        <w:pStyle w:val="Heading1"/>
        <w:jc w:val="both"/>
        <w:rPr>
          <w:rFonts w:ascii="Calibri" w:hAnsi="Calibri" w:cs="Calibri"/>
          <w:sz w:val="28"/>
          <w:szCs w:val="28"/>
        </w:rPr>
      </w:pPr>
      <w:bookmarkStart w:id="239" w:name="_Toc211513066"/>
      <w:bookmarkStart w:id="240" w:name="_Toc213577693"/>
      <w:bookmarkStart w:id="241" w:name="_Toc217400940"/>
      <w:r w:rsidRPr="001747D2">
        <w:rPr>
          <w:rFonts w:ascii="Calibri" w:hAnsi="Calibri" w:cs="Calibri"/>
          <w:sz w:val="28"/>
          <w:szCs w:val="28"/>
        </w:rPr>
        <w:t>SECTION 9 - EXPECTED OUTCOMES</w:t>
      </w:r>
      <w:bookmarkEnd w:id="239"/>
      <w:bookmarkEnd w:id="240"/>
      <w:bookmarkEnd w:id="241"/>
    </w:p>
    <w:p w14:paraId="44604C5F"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Upon implementation, the new module will:</w:t>
      </w:r>
    </w:p>
    <w:p w14:paraId="3D5EA53D" w14:textId="77777777" w:rsidR="00EF2937" w:rsidRPr="003F3E08" w:rsidRDefault="00EF2937" w:rsidP="007C036E">
      <w:pPr>
        <w:numPr>
          <w:ilvl w:val="0"/>
          <w:numId w:val="39"/>
        </w:numPr>
        <w:spacing w:after="0" w:line="276" w:lineRule="auto"/>
        <w:jc w:val="both"/>
        <w:rPr>
          <w:rFonts w:ascii="Calibri" w:hAnsi="Calibri" w:cs="Calibri"/>
        </w:rPr>
      </w:pPr>
      <w:r w:rsidRPr="003F3E08">
        <w:rPr>
          <w:rFonts w:ascii="Calibri" w:hAnsi="Calibri" w:cs="Calibri"/>
        </w:rPr>
        <w:t>Ensure full legal compliance with the 2025 Regulation.</w:t>
      </w:r>
    </w:p>
    <w:p w14:paraId="72F5EEFF" w14:textId="77777777" w:rsidR="00EF2937" w:rsidRPr="003F3E08" w:rsidRDefault="00EF2937" w:rsidP="007C036E">
      <w:pPr>
        <w:numPr>
          <w:ilvl w:val="0"/>
          <w:numId w:val="39"/>
        </w:numPr>
        <w:spacing w:after="0" w:line="276" w:lineRule="auto"/>
        <w:jc w:val="both"/>
        <w:rPr>
          <w:rFonts w:ascii="Calibri" w:hAnsi="Calibri" w:cs="Calibri"/>
        </w:rPr>
      </w:pPr>
      <w:r w:rsidRPr="003F3E08">
        <w:rPr>
          <w:rFonts w:ascii="Calibri" w:hAnsi="Calibri" w:cs="Calibri"/>
        </w:rPr>
        <w:t>Provide unified digital submission and approval of plans and reports.</w:t>
      </w:r>
    </w:p>
    <w:p w14:paraId="5FDEA4AC" w14:textId="77777777" w:rsidR="00EF2937" w:rsidRPr="003F3E08" w:rsidRDefault="00EF2937" w:rsidP="007C036E">
      <w:pPr>
        <w:numPr>
          <w:ilvl w:val="0"/>
          <w:numId w:val="39"/>
        </w:numPr>
        <w:spacing w:after="0" w:line="276" w:lineRule="auto"/>
        <w:jc w:val="both"/>
        <w:rPr>
          <w:rFonts w:ascii="Calibri" w:hAnsi="Calibri" w:cs="Calibri"/>
        </w:rPr>
      </w:pPr>
      <w:r w:rsidRPr="003F3E08">
        <w:rPr>
          <w:rFonts w:ascii="Calibri" w:hAnsi="Calibri" w:cs="Calibri"/>
        </w:rPr>
        <w:t>Enable automated monitoring of deadlines, deviations, and approvals.</w:t>
      </w:r>
    </w:p>
    <w:p w14:paraId="7B603405" w14:textId="77777777" w:rsidR="00EF2937" w:rsidRPr="003F3E08" w:rsidRDefault="00EF2937" w:rsidP="007C036E">
      <w:pPr>
        <w:numPr>
          <w:ilvl w:val="0"/>
          <w:numId w:val="39"/>
        </w:numPr>
        <w:spacing w:after="0" w:line="276" w:lineRule="auto"/>
        <w:jc w:val="both"/>
        <w:rPr>
          <w:rFonts w:ascii="Calibri" w:hAnsi="Calibri" w:cs="Calibri"/>
        </w:rPr>
      </w:pPr>
      <w:r w:rsidRPr="003F3E08">
        <w:rPr>
          <w:rFonts w:ascii="Calibri" w:hAnsi="Calibri" w:cs="Calibri"/>
        </w:rPr>
        <w:t>Facilitate transparent data exchange between capital companies and competent ministries.</w:t>
      </w:r>
    </w:p>
    <w:p w14:paraId="34B8A658" w14:textId="77777777" w:rsidR="00EF2937" w:rsidRPr="003F3E08" w:rsidRDefault="00EF2937" w:rsidP="007C036E">
      <w:pPr>
        <w:numPr>
          <w:ilvl w:val="0"/>
          <w:numId w:val="39"/>
        </w:numPr>
        <w:spacing w:after="0" w:line="276" w:lineRule="auto"/>
        <w:jc w:val="both"/>
        <w:rPr>
          <w:rFonts w:ascii="Calibri" w:hAnsi="Calibri" w:cs="Calibri"/>
        </w:rPr>
      </w:pPr>
      <w:r w:rsidRPr="003F3E08">
        <w:rPr>
          <w:rFonts w:ascii="Calibri" w:hAnsi="Calibri" w:cs="Calibri"/>
        </w:rPr>
        <w:lastRenderedPageBreak/>
        <w:t>Support real-time insight into the performance and fiscal exposure of all state-owned capital companies.</w:t>
      </w:r>
    </w:p>
    <w:p w14:paraId="4AC355D3" w14:textId="77777777" w:rsidR="001747D2" w:rsidRDefault="001747D2" w:rsidP="001747D2">
      <w:pPr>
        <w:spacing w:after="0" w:line="276" w:lineRule="auto"/>
        <w:ind w:left="360"/>
        <w:jc w:val="both"/>
        <w:rPr>
          <w:rFonts w:ascii="Calibri" w:hAnsi="Calibri" w:cs="Calibri"/>
        </w:rPr>
      </w:pPr>
    </w:p>
    <w:p w14:paraId="2AD241A1" w14:textId="45F107C1" w:rsidR="00EF2937" w:rsidRPr="003F3E08" w:rsidRDefault="00EF2937" w:rsidP="00621B6D">
      <w:pPr>
        <w:spacing w:after="0" w:line="276" w:lineRule="auto"/>
        <w:jc w:val="both"/>
        <w:rPr>
          <w:rFonts w:ascii="Calibri" w:hAnsi="Calibri" w:cs="Calibri"/>
        </w:rPr>
      </w:pPr>
      <w:r w:rsidRPr="003F3E08">
        <w:rPr>
          <w:rFonts w:ascii="Calibri" w:hAnsi="Calibri" w:cs="Calibri"/>
        </w:rPr>
        <w:t>All forms, workflows, and lists are provided as attachments (Annexes 1–5) and constitute an inseparable part of this specification.</w:t>
      </w:r>
    </w:p>
    <w:p w14:paraId="4CD5E1C4" w14:textId="77777777" w:rsidR="00EF2937" w:rsidRPr="001747D2" w:rsidRDefault="00EF2937" w:rsidP="00EF2937">
      <w:pPr>
        <w:pStyle w:val="Heading1"/>
        <w:jc w:val="both"/>
        <w:rPr>
          <w:rFonts w:ascii="Calibri" w:hAnsi="Calibri" w:cs="Calibri"/>
          <w:sz w:val="28"/>
          <w:szCs w:val="28"/>
        </w:rPr>
      </w:pPr>
      <w:bookmarkStart w:id="242" w:name="_Toc211513067"/>
      <w:bookmarkStart w:id="243" w:name="_Toc213577694"/>
      <w:bookmarkStart w:id="244" w:name="_Toc217400941"/>
      <w:r w:rsidRPr="001747D2">
        <w:rPr>
          <w:rFonts w:ascii="Calibri" w:hAnsi="Calibri" w:cs="Calibri"/>
          <w:sz w:val="28"/>
          <w:szCs w:val="28"/>
        </w:rPr>
        <w:t>SECTION 10 - ATTACHMENTS (INTEGRAL PARTS OF THE SPECIFICATION)</w:t>
      </w:r>
      <w:bookmarkEnd w:id="242"/>
      <w:bookmarkEnd w:id="243"/>
      <w:bookmarkEnd w:id="244"/>
    </w:p>
    <w:p w14:paraId="4442EEA0" w14:textId="77777777" w:rsidR="00EF2937" w:rsidRPr="003F3E08" w:rsidRDefault="00EF2937" w:rsidP="00621B6D">
      <w:pPr>
        <w:spacing w:after="0" w:line="276" w:lineRule="auto"/>
        <w:jc w:val="both"/>
        <w:rPr>
          <w:rFonts w:ascii="Calibri" w:hAnsi="Calibri" w:cs="Calibri"/>
        </w:rPr>
      </w:pPr>
      <w:r w:rsidRPr="003F3E08">
        <w:rPr>
          <w:rFonts w:ascii="Calibri" w:hAnsi="Calibri" w:cs="Calibri"/>
        </w:rPr>
        <w:t>All forms, structures, and lists referenced above are annexed to this document:</w:t>
      </w:r>
    </w:p>
    <w:p w14:paraId="56C94278" w14:textId="77777777" w:rsidR="00EF2937" w:rsidRPr="003F3E08" w:rsidRDefault="00EF2937" w:rsidP="007C036E">
      <w:pPr>
        <w:numPr>
          <w:ilvl w:val="0"/>
          <w:numId w:val="38"/>
        </w:numPr>
        <w:spacing w:after="0" w:line="276" w:lineRule="auto"/>
        <w:jc w:val="both"/>
        <w:rPr>
          <w:rFonts w:ascii="Calibri" w:hAnsi="Calibri" w:cs="Calibri"/>
        </w:rPr>
      </w:pPr>
      <w:r w:rsidRPr="003F3E08">
        <w:rPr>
          <w:rFonts w:ascii="Calibri" w:hAnsi="Calibri" w:cs="Calibri"/>
          <w:b/>
          <w:bCs/>
        </w:rPr>
        <w:t>Annex 1</w:t>
      </w:r>
      <w:r w:rsidRPr="003F3E08">
        <w:rPr>
          <w:rFonts w:ascii="Calibri" w:hAnsi="Calibri" w:cs="Calibri"/>
        </w:rPr>
        <w:t xml:space="preserve"> – Medium-Term Business Plan (Action Plan Table)</w:t>
      </w:r>
    </w:p>
    <w:p w14:paraId="0207E757" w14:textId="77777777" w:rsidR="00EF2937" w:rsidRPr="003F3E08" w:rsidRDefault="00EF2937" w:rsidP="007C036E">
      <w:pPr>
        <w:numPr>
          <w:ilvl w:val="0"/>
          <w:numId w:val="38"/>
        </w:numPr>
        <w:spacing w:after="0" w:line="276" w:lineRule="auto"/>
        <w:jc w:val="both"/>
        <w:rPr>
          <w:rFonts w:ascii="Calibri" w:hAnsi="Calibri" w:cs="Calibri"/>
        </w:rPr>
      </w:pPr>
      <w:r w:rsidRPr="003F3E08">
        <w:rPr>
          <w:rFonts w:ascii="Calibri" w:hAnsi="Calibri" w:cs="Calibri"/>
          <w:b/>
          <w:bCs/>
        </w:rPr>
        <w:t>Annex 2</w:t>
      </w:r>
      <w:r w:rsidRPr="003F3E08">
        <w:rPr>
          <w:rFonts w:ascii="Calibri" w:hAnsi="Calibri" w:cs="Calibri"/>
        </w:rPr>
        <w:t xml:space="preserve"> – Annual Business Plan Forms</w:t>
      </w:r>
    </w:p>
    <w:p w14:paraId="04429DBF" w14:textId="77777777" w:rsidR="00EF2937" w:rsidRPr="003F3E08" w:rsidRDefault="00EF2937" w:rsidP="007C036E">
      <w:pPr>
        <w:numPr>
          <w:ilvl w:val="0"/>
          <w:numId w:val="38"/>
        </w:numPr>
        <w:spacing w:after="0" w:line="276" w:lineRule="auto"/>
        <w:jc w:val="both"/>
        <w:rPr>
          <w:rFonts w:ascii="Calibri" w:hAnsi="Calibri" w:cs="Calibri"/>
        </w:rPr>
      </w:pPr>
      <w:r w:rsidRPr="003F3E08">
        <w:rPr>
          <w:rFonts w:ascii="Calibri" w:hAnsi="Calibri" w:cs="Calibri"/>
          <w:b/>
          <w:bCs/>
        </w:rPr>
        <w:t>Annex 3</w:t>
      </w:r>
      <w:r w:rsidRPr="003F3E08">
        <w:rPr>
          <w:rFonts w:ascii="Calibri" w:hAnsi="Calibri" w:cs="Calibri"/>
        </w:rPr>
        <w:t xml:space="preserve"> – Periodic Reports (Quarterly, Semi-Annual, Nine-Month, Annual)</w:t>
      </w:r>
    </w:p>
    <w:p w14:paraId="0AAA5127" w14:textId="77777777" w:rsidR="00EF2937" w:rsidRPr="003F3E08" w:rsidRDefault="00EF2937" w:rsidP="007C036E">
      <w:pPr>
        <w:numPr>
          <w:ilvl w:val="0"/>
          <w:numId w:val="38"/>
        </w:numPr>
        <w:spacing w:after="0" w:line="276" w:lineRule="auto"/>
        <w:jc w:val="both"/>
        <w:rPr>
          <w:rFonts w:ascii="Calibri" w:hAnsi="Calibri" w:cs="Calibri"/>
        </w:rPr>
      </w:pPr>
      <w:r w:rsidRPr="003F3E08">
        <w:rPr>
          <w:rFonts w:ascii="Calibri" w:hAnsi="Calibri" w:cs="Calibri"/>
          <w:b/>
          <w:bCs/>
        </w:rPr>
        <w:t>Annex 4</w:t>
      </w:r>
      <w:r w:rsidRPr="003F3E08">
        <w:rPr>
          <w:rFonts w:ascii="Calibri" w:hAnsi="Calibri" w:cs="Calibri"/>
        </w:rPr>
        <w:t xml:space="preserve"> – Medium-Term Report (Action Plan Implementation)</w:t>
      </w:r>
    </w:p>
    <w:p w14:paraId="42F80872" w14:textId="440B7FCC" w:rsidR="00EF2937" w:rsidRPr="003F3E08" w:rsidRDefault="00EF2937" w:rsidP="007C036E">
      <w:pPr>
        <w:numPr>
          <w:ilvl w:val="0"/>
          <w:numId w:val="38"/>
        </w:numPr>
        <w:spacing w:after="0" w:line="276" w:lineRule="auto"/>
        <w:jc w:val="both"/>
        <w:rPr>
          <w:rFonts w:ascii="Calibri" w:hAnsi="Calibri" w:cs="Calibri"/>
        </w:rPr>
      </w:pPr>
      <w:r w:rsidRPr="003F3E08">
        <w:rPr>
          <w:rFonts w:ascii="Calibri" w:hAnsi="Calibri" w:cs="Calibri"/>
          <w:b/>
          <w:bCs/>
        </w:rPr>
        <w:t>Annex 5</w:t>
      </w:r>
      <w:r w:rsidRPr="003F3E08">
        <w:rPr>
          <w:rFonts w:ascii="Calibri" w:hAnsi="Calibri" w:cs="Calibri"/>
        </w:rPr>
        <w:t xml:space="preserve"> – List of </w:t>
      </w:r>
      <w:r w:rsidR="00953A2D">
        <w:rPr>
          <w:rFonts w:ascii="Calibri" w:hAnsi="Calibri" w:cs="Calibri"/>
        </w:rPr>
        <w:t>SOEs</w:t>
      </w:r>
      <w:r w:rsidRPr="003F3E08">
        <w:rPr>
          <w:rFonts w:ascii="Calibri" w:hAnsi="Calibri" w:cs="Calibri"/>
        </w:rPr>
        <w:t xml:space="preserve"> Requiring Ministry Consent</w:t>
      </w:r>
    </w:p>
    <w:p w14:paraId="6F1539EF" w14:textId="77777777" w:rsidR="00EF2937" w:rsidRPr="00B913F1" w:rsidRDefault="00EF2937">
      <w:pPr>
        <w:rPr>
          <w:rFonts w:ascii="Calibri" w:hAnsi="Calibri" w:cs="Calibri"/>
          <w:lang w:val="en-US"/>
        </w:rPr>
      </w:pPr>
    </w:p>
    <w:sectPr w:rsidR="00EF2937" w:rsidRPr="00B913F1" w:rsidSect="00C763A0">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87B72" w14:textId="77777777" w:rsidR="004A62F2" w:rsidRDefault="004A62F2" w:rsidP="00C763A0">
      <w:pPr>
        <w:spacing w:after="0" w:line="240" w:lineRule="auto"/>
      </w:pPr>
      <w:r>
        <w:separator/>
      </w:r>
    </w:p>
  </w:endnote>
  <w:endnote w:type="continuationSeparator" w:id="0">
    <w:p w14:paraId="637F9C23" w14:textId="77777777" w:rsidR="004A62F2" w:rsidRDefault="004A62F2" w:rsidP="00C76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DA7E" w14:textId="77777777" w:rsidR="004A62F2" w:rsidRDefault="004A62F2" w:rsidP="00C763A0">
      <w:pPr>
        <w:spacing w:after="0" w:line="240" w:lineRule="auto"/>
      </w:pPr>
      <w:r>
        <w:separator/>
      </w:r>
    </w:p>
  </w:footnote>
  <w:footnote w:type="continuationSeparator" w:id="0">
    <w:p w14:paraId="3B28B81E" w14:textId="77777777" w:rsidR="004A62F2" w:rsidRDefault="004A62F2" w:rsidP="00C763A0">
      <w:pPr>
        <w:spacing w:after="0" w:line="240" w:lineRule="auto"/>
      </w:pPr>
      <w:r>
        <w:continuationSeparator/>
      </w:r>
    </w:p>
  </w:footnote>
  <w:footnote w:id="1">
    <w:p w14:paraId="23CE363D" w14:textId="3FC0BF9A" w:rsidR="007C036E" w:rsidRDefault="007C036E">
      <w:pPr>
        <w:pStyle w:val="FootnoteText"/>
      </w:pPr>
      <w:r>
        <w:rPr>
          <w:rStyle w:val="FootnoteReference"/>
        </w:rPr>
        <w:footnoteRef/>
      </w:r>
      <w:r>
        <w:t xml:space="preserve"> Enterprises owned by state, local government or Province of Vojvodina that perform public services according to the Public Enterprise Law</w:t>
      </w:r>
    </w:p>
  </w:footnote>
  <w:footnote w:id="2">
    <w:p w14:paraId="64A58B99" w14:textId="77777777" w:rsidR="00F14F4E" w:rsidRDefault="00F14F4E" w:rsidP="00F14F4E">
      <w:pPr>
        <w:pStyle w:val="FootnoteText"/>
        <w:rPr>
          <w:lang w:val="sr-Latn-RS"/>
        </w:rPr>
      </w:pPr>
      <w:r>
        <w:rPr>
          <w:rStyle w:val="FootnoteReference"/>
        </w:rPr>
        <w:footnoteRef/>
      </w:r>
      <w:hyperlink r:id="rId1" w:history="1">
        <w:r>
          <w:rPr>
            <w:rStyle w:val="Hyperlink"/>
          </w:rPr>
          <w:t>http://documents.worldbank.org/curated/en/796061468126898713/pdf/956640PUB0Box3010Revised0July102014.pdf</w:t>
        </w:r>
      </w:hyperlink>
    </w:p>
  </w:footnote>
  <w:footnote w:id="3">
    <w:p w14:paraId="6D9A03F0" w14:textId="05A88139" w:rsidR="00C763A0" w:rsidRDefault="00C763A0" w:rsidP="00C763A0">
      <w:pPr>
        <w:pStyle w:val="FootnoteText"/>
      </w:pPr>
      <w:r>
        <w:rPr>
          <w:rStyle w:val="FootnoteReference"/>
        </w:rPr>
        <w:footnoteRef/>
      </w:r>
      <w:r>
        <w:t xml:space="preserve"> Key experts need to spen</w:t>
      </w:r>
      <w:r w:rsidR="00414048">
        <w:t>d</w:t>
      </w:r>
      <w:r>
        <w:t xml:space="preserve"> at least 50%  of their time effort in Serbia throughout contract implementation. </w:t>
      </w:r>
    </w:p>
  </w:footnote>
  <w:footnote w:id="4">
    <w:p w14:paraId="5C70948C" w14:textId="77777777" w:rsidR="00C763A0" w:rsidRPr="00726AFF" w:rsidRDefault="00C763A0" w:rsidP="00C763A0">
      <w:pPr>
        <w:pStyle w:val="FootnoteText"/>
        <w:jc w:val="both"/>
        <w:rPr>
          <w:sz w:val="18"/>
          <w:szCs w:val="18"/>
        </w:rPr>
      </w:pPr>
      <w:r w:rsidRPr="00726AFF">
        <w:rPr>
          <w:rStyle w:val="FootnoteReference"/>
          <w:sz w:val="18"/>
          <w:szCs w:val="18"/>
        </w:rPr>
        <w:footnoteRef/>
      </w:r>
      <w:r w:rsidRPr="00726AFF">
        <w:rPr>
          <w:sz w:val="18"/>
          <w:szCs w:val="18"/>
        </w:rPr>
        <w:t xml:space="preserve"> </w:t>
      </w:r>
      <w:r w:rsidRPr="003C12D7">
        <w:rPr>
          <w:rFonts w:ascii="Calibri" w:hAnsi="Calibri" w:cs="Calibri"/>
          <w:sz w:val="18"/>
          <w:szCs w:val="18"/>
        </w:rPr>
        <w:t>Maximum of three currencies plus the local currency. The currency should be RSD for domestic companies. If domestic company wishes to quote the price in foreign currency, it should be clearly stated: “The payment will be made in Serbian Dinars (RSD), calculated using NBS’s official middle exchange rate effective on the payment calculation date.”</w:t>
      </w:r>
    </w:p>
    <w:p w14:paraId="65FF939A" w14:textId="77777777" w:rsidR="00C763A0" w:rsidRPr="003D4A17" w:rsidRDefault="00C763A0" w:rsidP="00C763A0">
      <w:pPr>
        <w:pStyle w:val="FootnoteText"/>
        <w:rPr>
          <w:sz w:val="18"/>
          <w:szCs w:val="18"/>
        </w:rPr>
      </w:pPr>
    </w:p>
    <w:p w14:paraId="18CE657F" w14:textId="77777777" w:rsidR="00C763A0" w:rsidRPr="004B324C" w:rsidRDefault="00C763A0" w:rsidP="00C763A0">
      <w:pPr>
        <w:pStyle w:val="FootnoteText"/>
        <w:jc w:val="both"/>
        <w:rPr>
          <w:u w:val="single"/>
        </w:rPr>
      </w:pPr>
    </w:p>
    <w:p w14:paraId="411877DA" w14:textId="77777777" w:rsidR="00C763A0" w:rsidRDefault="00C763A0" w:rsidP="00C763A0">
      <w:pPr>
        <w:pStyle w:val="FootnoteText"/>
      </w:pPr>
    </w:p>
  </w:footnote>
  <w:footnote w:id="5">
    <w:p w14:paraId="4A3376B0" w14:textId="77777777" w:rsidR="00DA34B3" w:rsidRDefault="00DA34B3" w:rsidP="00DA34B3">
      <w:pPr>
        <w:pStyle w:val="FootnoteText"/>
      </w:pPr>
      <w:r>
        <w:rPr>
          <w:rStyle w:val="FootnoteReference"/>
        </w:rPr>
        <w:footnoteRef/>
      </w:r>
      <w:r>
        <w:t xml:space="preserve"> Public enterprises are enterprises owned by central, local level or Province of Vojvodina and provide public services in line with the Law on Public Enterprises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7E0"/>
    <w:multiLevelType w:val="multilevel"/>
    <w:tmpl w:val="50F4F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C3192"/>
    <w:multiLevelType w:val="multilevel"/>
    <w:tmpl w:val="AFEA2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542CD"/>
    <w:multiLevelType w:val="hybridMultilevel"/>
    <w:tmpl w:val="E2D473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8959C7"/>
    <w:multiLevelType w:val="multilevel"/>
    <w:tmpl w:val="A5D6AEF8"/>
    <w:lvl w:ilvl="0">
      <w:start w:val="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0F6B19"/>
    <w:multiLevelType w:val="multilevel"/>
    <w:tmpl w:val="C8FE5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8F2ACE"/>
    <w:multiLevelType w:val="multilevel"/>
    <w:tmpl w:val="B85E9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6246CC"/>
    <w:multiLevelType w:val="multilevel"/>
    <w:tmpl w:val="7BC48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A14B7D"/>
    <w:multiLevelType w:val="hybridMultilevel"/>
    <w:tmpl w:val="9356D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B65C7"/>
    <w:multiLevelType w:val="hybridMultilevel"/>
    <w:tmpl w:val="86AE246E"/>
    <w:lvl w:ilvl="0" w:tplc="FFFFFFFF">
      <w:start w:val="1"/>
      <w:numFmt w:val="decimal"/>
      <w:lvlText w:val="%1."/>
      <w:lvlJc w:val="left"/>
      <w:pPr>
        <w:tabs>
          <w:tab w:val="num" w:pos="720"/>
        </w:tabs>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736256"/>
    <w:multiLevelType w:val="multilevel"/>
    <w:tmpl w:val="956E4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3A002E"/>
    <w:multiLevelType w:val="multilevel"/>
    <w:tmpl w:val="005C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7274F4"/>
    <w:multiLevelType w:val="multilevel"/>
    <w:tmpl w:val="02FCC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8A66AD"/>
    <w:multiLevelType w:val="hybridMultilevel"/>
    <w:tmpl w:val="6086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AF0193"/>
    <w:multiLevelType w:val="hybridMultilevel"/>
    <w:tmpl w:val="84E83B64"/>
    <w:lvl w:ilvl="0" w:tplc="FF6451A4">
      <w:start w:val="1"/>
      <w:numFmt w:val="lowerLetter"/>
      <w:lvlText w:val="(%1)"/>
      <w:lvlJc w:val="left"/>
      <w:pPr>
        <w:tabs>
          <w:tab w:val="num" w:pos="1440"/>
        </w:tabs>
        <w:ind w:left="1440" w:hanging="72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14" w15:restartNumberingAfterBreak="0">
    <w:nsid w:val="243F2B85"/>
    <w:multiLevelType w:val="hybridMultilevel"/>
    <w:tmpl w:val="B6623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3003B"/>
    <w:multiLevelType w:val="multilevel"/>
    <w:tmpl w:val="EE827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823AE9"/>
    <w:multiLevelType w:val="multilevel"/>
    <w:tmpl w:val="93387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8167FD"/>
    <w:multiLevelType w:val="hybridMultilevel"/>
    <w:tmpl w:val="21200E5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60451F"/>
    <w:multiLevelType w:val="multilevel"/>
    <w:tmpl w:val="E0D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6478A5"/>
    <w:multiLevelType w:val="multilevel"/>
    <w:tmpl w:val="41D4AD6A"/>
    <w:lvl w:ilvl="0">
      <w:start w:val="1"/>
      <w:numFmt w:val="lowerLetter"/>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F2609FE"/>
    <w:multiLevelType w:val="multilevel"/>
    <w:tmpl w:val="41D4AD6A"/>
    <w:lvl w:ilvl="0">
      <w:start w:val="1"/>
      <w:numFmt w:val="lowerLetter"/>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03528B5"/>
    <w:multiLevelType w:val="multilevel"/>
    <w:tmpl w:val="B0EE3A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0572A0"/>
    <w:multiLevelType w:val="multilevel"/>
    <w:tmpl w:val="5B40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34786D"/>
    <w:multiLevelType w:val="multilevel"/>
    <w:tmpl w:val="7F9C095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7503FB"/>
    <w:multiLevelType w:val="multilevel"/>
    <w:tmpl w:val="CE3E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7A2637"/>
    <w:multiLevelType w:val="multilevel"/>
    <w:tmpl w:val="A148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723C8C"/>
    <w:multiLevelType w:val="multilevel"/>
    <w:tmpl w:val="1D50E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274501"/>
    <w:multiLevelType w:val="multilevel"/>
    <w:tmpl w:val="14C4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6A0DAA"/>
    <w:multiLevelType w:val="multilevel"/>
    <w:tmpl w:val="CDA0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BC3F26"/>
    <w:multiLevelType w:val="multilevel"/>
    <w:tmpl w:val="7F9C0954"/>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974769"/>
    <w:multiLevelType w:val="multilevel"/>
    <w:tmpl w:val="91423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CE5614"/>
    <w:multiLevelType w:val="multilevel"/>
    <w:tmpl w:val="F18E74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9D348F"/>
    <w:multiLevelType w:val="multilevel"/>
    <w:tmpl w:val="0C183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AA7678"/>
    <w:multiLevelType w:val="hybridMultilevel"/>
    <w:tmpl w:val="4678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639BC"/>
    <w:multiLevelType w:val="hybridMultilevel"/>
    <w:tmpl w:val="5A56F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C041A"/>
    <w:multiLevelType w:val="hybridMultilevel"/>
    <w:tmpl w:val="888E137E"/>
    <w:lvl w:ilvl="0" w:tplc="FFFFFFFF">
      <w:start w:val="1"/>
      <w:numFmt w:val="decimal"/>
      <w:lvlText w:val="%1."/>
      <w:lvlJc w:val="left"/>
      <w:pPr>
        <w:tabs>
          <w:tab w:val="num" w:pos="720"/>
        </w:tabs>
        <w:ind w:left="720" w:hanging="360"/>
      </w:pPr>
      <w:rPr>
        <w:rFonts w:hint="default"/>
        <w:sz w:val="22"/>
        <w:szCs w:val="22"/>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D4A1965"/>
    <w:multiLevelType w:val="multilevel"/>
    <w:tmpl w:val="933CCEE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793B5C"/>
    <w:multiLevelType w:val="hybridMultilevel"/>
    <w:tmpl w:val="23E8C5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196634"/>
    <w:multiLevelType w:val="hybridMultilevel"/>
    <w:tmpl w:val="41687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30EEE"/>
    <w:multiLevelType w:val="multilevel"/>
    <w:tmpl w:val="C9462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E3611D"/>
    <w:multiLevelType w:val="hybridMultilevel"/>
    <w:tmpl w:val="AE429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750E49"/>
    <w:multiLevelType w:val="multilevel"/>
    <w:tmpl w:val="41D4AD6A"/>
    <w:lvl w:ilvl="0">
      <w:start w:val="1"/>
      <w:numFmt w:val="lowerLetter"/>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67CE276B"/>
    <w:multiLevelType w:val="multilevel"/>
    <w:tmpl w:val="BB84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884D70"/>
    <w:multiLevelType w:val="multilevel"/>
    <w:tmpl w:val="EA4AB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E03A8F"/>
    <w:multiLevelType w:val="multilevel"/>
    <w:tmpl w:val="7F9C0954"/>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667E79"/>
    <w:multiLevelType w:val="multilevel"/>
    <w:tmpl w:val="89BC9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554C26"/>
    <w:multiLevelType w:val="multilevel"/>
    <w:tmpl w:val="18B07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7636F7"/>
    <w:multiLevelType w:val="multilevel"/>
    <w:tmpl w:val="A5D6AEF8"/>
    <w:lvl w:ilvl="0">
      <w:start w:val="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78661D"/>
    <w:multiLevelType w:val="multilevel"/>
    <w:tmpl w:val="879CEE82"/>
    <w:lvl w:ilvl="0">
      <w:start w:val="7"/>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EC1C1C"/>
    <w:multiLevelType w:val="multilevel"/>
    <w:tmpl w:val="17185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67455E"/>
    <w:multiLevelType w:val="multilevel"/>
    <w:tmpl w:val="F56E4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DC670D5"/>
    <w:multiLevelType w:val="hybridMultilevel"/>
    <w:tmpl w:val="B95A5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7470965">
    <w:abstractNumId w:val="13"/>
  </w:num>
  <w:num w:numId="2" w16cid:durableId="1803426307">
    <w:abstractNumId w:val="38"/>
  </w:num>
  <w:num w:numId="3" w16cid:durableId="949050289">
    <w:abstractNumId w:val="34"/>
  </w:num>
  <w:num w:numId="4" w16cid:durableId="2059282056">
    <w:abstractNumId w:val="19"/>
  </w:num>
  <w:num w:numId="5" w16cid:durableId="1477911915">
    <w:abstractNumId w:val="12"/>
  </w:num>
  <w:num w:numId="6" w16cid:durableId="81031505">
    <w:abstractNumId w:val="35"/>
  </w:num>
  <w:num w:numId="7" w16cid:durableId="643508268">
    <w:abstractNumId w:val="40"/>
  </w:num>
  <w:num w:numId="8" w16cid:durableId="1446272213">
    <w:abstractNumId w:val="8"/>
  </w:num>
  <w:num w:numId="9" w16cid:durableId="469324565">
    <w:abstractNumId w:val="17"/>
  </w:num>
  <w:num w:numId="10" w16cid:durableId="97069320">
    <w:abstractNumId w:val="33"/>
  </w:num>
  <w:num w:numId="11" w16cid:durableId="162087322">
    <w:abstractNumId w:val="14"/>
  </w:num>
  <w:num w:numId="12" w16cid:durableId="1931739213">
    <w:abstractNumId w:val="7"/>
  </w:num>
  <w:num w:numId="13" w16cid:durableId="1612661718">
    <w:abstractNumId w:val="24"/>
  </w:num>
  <w:num w:numId="14" w16cid:durableId="1374695510">
    <w:abstractNumId w:val="0"/>
  </w:num>
  <w:num w:numId="15" w16cid:durableId="1505238547">
    <w:abstractNumId w:val="1"/>
  </w:num>
  <w:num w:numId="16" w16cid:durableId="34088495">
    <w:abstractNumId w:val="43"/>
  </w:num>
  <w:num w:numId="17" w16cid:durableId="1792699589">
    <w:abstractNumId w:val="10"/>
  </w:num>
  <w:num w:numId="18" w16cid:durableId="166288841">
    <w:abstractNumId w:val="6"/>
  </w:num>
  <w:num w:numId="19" w16cid:durableId="610282187">
    <w:abstractNumId w:val="16"/>
  </w:num>
  <w:num w:numId="20" w16cid:durableId="1556700359">
    <w:abstractNumId w:val="9"/>
  </w:num>
  <w:num w:numId="21" w16cid:durableId="570430673">
    <w:abstractNumId w:val="49"/>
  </w:num>
  <w:num w:numId="22" w16cid:durableId="351299131">
    <w:abstractNumId w:val="26"/>
  </w:num>
  <w:num w:numId="23" w16cid:durableId="586888608">
    <w:abstractNumId w:val="30"/>
  </w:num>
  <w:num w:numId="24" w16cid:durableId="595752494">
    <w:abstractNumId w:val="4"/>
  </w:num>
  <w:num w:numId="25" w16cid:durableId="330767023">
    <w:abstractNumId w:val="11"/>
  </w:num>
  <w:num w:numId="26" w16cid:durableId="1973174819">
    <w:abstractNumId w:val="39"/>
  </w:num>
  <w:num w:numId="27" w16cid:durableId="1262300987">
    <w:abstractNumId w:val="50"/>
  </w:num>
  <w:num w:numId="28" w16cid:durableId="2061903641">
    <w:abstractNumId w:val="18"/>
  </w:num>
  <w:num w:numId="29" w16cid:durableId="1793357954">
    <w:abstractNumId w:val="21"/>
  </w:num>
  <w:num w:numId="30" w16cid:durableId="1577013164">
    <w:abstractNumId w:val="42"/>
  </w:num>
  <w:num w:numId="31" w16cid:durableId="1418475284">
    <w:abstractNumId w:val="31"/>
  </w:num>
  <w:num w:numId="32" w16cid:durableId="771902191">
    <w:abstractNumId w:val="22"/>
  </w:num>
  <w:num w:numId="33" w16cid:durableId="332606656">
    <w:abstractNumId w:val="46"/>
  </w:num>
  <w:num w:numId="34" w16cid:durableId="389546379">
    <w:abstractNumId w:val="5"/>
  </w:num>
  <w:num w:numId="35" w16cid:durableId="290286117">
    <w:abstractNumId w:val="45"/>
  </w:num>
  <w:num w:numId="36" w16cid:durableId="1035230138">
    <w:abstractNumId w:val="32"/>
  </w:num>
  <w:num w:numId="37" w16cid:durableId="36588626">
    <w:abstractNumId w:val="28"/>
  </w:num>
  <w:num w:numId="38" w16cid:durableId="90049263">
    <w:abstractNumId w:val="27"/>
  </w:num>
  <w:num w:numId="39" w16cid:durableId="1265531819">
    <w:abstractNumId w:val="25"/>
  </w:num>
  <w:num w:numId="40" w16cid:durableId="562448184">
    <w:abstractNumId w:val="23"/>
  </w:num>
  <w:num w:numId="41" w16cid:durableId="1384912356">
    <w:abstractNumId w:val="44"/>
  </w:num>
  <w:num w:numId="42" w16cid:durableId="1754280278">
    <w:abstractNumId w:val="29"/>
  </w:num>
  <w:num w:numId="43" w16cid:durableId="1497264015">
    <w:abstractNumId w:val="48"/>
  </w:num>
  <w:num w:numId="44" w16cid:durableId="2057927641">
    <w:abstractNumId w:val="47"/>
  </w:num>
  <w:num w:numId="45" w16cid:durableId="1941906744">
    <w:abstractNumId w:val="3"/>
  </w:num>
  <w:num w:numId="46" w16cid:durableId="751857215">
    <w:abstractNumId w:val="36"/>
  </w:num>
  <w:num w:numId="47" w16cid:durableId="150098688">
    <w:abstractNumId w:val="15"/>
  </w:num>
  <w:num w:numId="48" w16cid:durableId="1274165668">
    <w:abstractNumId w:val="41"/>
  </w:num>
  <w:num w:numId="49" w16cid:durableId="1632830289">
    <w:abstractNumId w:val="37"/>
  </w:num>
  <w:num w:numId="50" w16cid:durableId="1730417134">
    <w:abstractNumId w:val="2"/>
  </w:num>
  <w:num w:numId="51" w16cid:durableId="205337576">
    <w:abstractNumId w:val="51"/>
  </w:num>
  <w:num w:numId="52" w16cid:durableId="54550361">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3A0"/>
    <w:rsid w:val="00050F9B"/>
    <w:rsid w:val="00070B76"/>
    <w:rsid w:val="00073343"/>
    <w:rsid w:val="00073EA1"/>
    <w:rsid w:val="000B017D"/>
    <w:rsid w:val="000C326C"/>
    <w:rsid w:val="000E57C5"/>
    <w:rsid w:val="00110715"/>
    <w:rsid w:val="00134386"/>
    <w:rsid w:val="00166636"/>
    <w:rsid w:val="001747D2"/>
    <w:rsid w:val="00194C64"/>
    <w:rsid w:val="001B5939"/>
    <w:rsid w:val="002545A6"/>
    <w:rsid w:val="002F4333"/>
    <w:rsid w:val="00327AE0"/>
    <w:rsid w:val="003C12D7"/>
    <w:rsid w:val="003F39EF"/>
    <w:rsid w:val="003F3E08"/>
    <w:rsid w:val="00414048"/>
    <w:rsid w:val="004214A9"/>
    <w:rsid w:val="00443530"/>
    <w:rsid w:val="004A62F2"/>
    <w:rsid w:val="004C5F64"/>
    <w:rsid w:val="004E28E9"/>
    <w:rsid w:val="004F0303"/>
    <w:rsid w:val="005A7390"/>
    <w:rsid w:val="005F07C2"/>
    <w:rsid w:val="006117AA"/>
    <w:rsid w:val="00621B6D"/>
    <w:rsid w:val="006A591D"/>
    <w:rsid w:val="006C2C7F"/>
    <w:rsid w:val="007447D6"/>
    <w:rsid w:val="007C036E"/>
    <w:rsid w:val="007E4015"/>
    <w:rsid w:val="00857BEA"/>
    <w:rsid w:val="00862E37"/>
    <w:rsid w:val="008C1142"/>
    <w:rsid w:val="008D6A34"/>
    <w:rsid w:val="00953A2D"/>
    <w:rsid w:val="0095665E"/>
    <w:rsid w:val="00965D06"/>
    <w:rsid w:val="009661A3"/>
    <w:rsid w:val="00972BC5"/>
    <w:rsid w:val="009E1A4D"/>
    <w:rsid w:val="00A62E3E"/>
    <w:rsid w:val="00AD526D"/>
    <w:rsid w:val="00AE02B3"/>
    <w:rsid w:val="00B36779"/>
    <w:rsid w:val="00B913F1"/>
    <w:rsid w:val="00C01F59"/>
    <w:rsid w:val="00C42FC5"/>
    <w:rsid w:val="00C605CA"/>
    <w:rsid w:val="00C763A0"/>
    <w:rsid w:val="00D517C1"/>
    <w:rsid w:val="00D5360F"/>
    <w:rsid w:val="00D73B2E"/>
    <w:rsid w:val="00DA34B3"/>
    <w:rsid w:val="00DB25E3"/>
    <w:rsid w:val="00EF2937"/>
    <w:rsid w:val="00F14F4E"/>
    <w:rsid w:val="00F3004D"/>
    <w:rsid w:val="00F37308"/>
    <w:rsid w:val="00F43FB1"/>
    <w:rsid w:val="00FB4A69"/>
    <w:rsid w:val="00FC0722"/>
    <w:rsid w:val="00FD5361"/>
    <w:rsid w:val="00FE50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F9367"/>
  <w15:chartTrackingRefBased/>
  <w15:docId w15:val="{0CC941F6-BD28-47F9-AA4D-F0CB40574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763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63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63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63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63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63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63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63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63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63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63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63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63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63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63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63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63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63A0"/>
    <w:rPr>
      <w:rFonts w:eastAsiaTheme="majorEastAsia" w:cstheme="majorBidi"/>
      <w:color w:val="272727" w:themeColor="text1" w:themeTint="D8"/>
    </w:rPr>
  </w:style>
  <w:style w:type="paragraph" w:styleId="Title">
    <w:name w:val="Title"/>
    <w:basedOn w:val="Normal"/>
    <w:next w:val="Normal"/>
    <w:link w:val="TitleChar"/>
    <w:uiPriority w:val="10"/>
    <w:qFormat/>
    <w:rsid w:val="00C763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63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63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63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63A0"/>
    <w:pPr>
      <w:spacing w:before="160"/>
      <w:jc w:val="center"/>
    </w:pPr>
    <w:rPr>
      <w:i/>
      <w:iCs/>
      <w:color w:val="404040" w:themeColor="text1" w:themeTint="BF"/>
    </w:rPr>
  </w:style>
  <w:style w:type="character" w:customStyle="1" w:styleId="QuoteChar">
    <w:name w:val="Quote Char"/>
    <w:basedOn w:val="DefaultParagraphFont"/>
    <w:link w:val="Quote"/>
    <w:uiPriority w:val="29"/>
    <w:rsid w:val="00C763A0"/>
    <w:rPr>
      <w:i/>
      <w:iCs/>
      <w:color w:val="404040" w:themeColor="text1" w:themeTint="BF"/>
    </w:rPr>
  </w:style>
  <w:style w:type="paragraph" w:styleId="ListParagraph">
    <w:name w:val="List Paragraph"/>
    <w:aliases w:val="List Paragraph (numbered (a)),Use Case List Paragraph,Bullets,References,ReferencesCxSpLast,lp1,List_Paragraph,Multilevel para_II,List Paragraph1,Normal 2,Numbered Paragraph,Main numbered paragraph,Numbered List Paragraph,Source,Liste 1"/>
    <w:basedOn w:val="Normal"/>
    <w:link w:val="ListParagraphChar"/>
    <w:uiPriority w:val="34"/>
    <w:qFormat/>
    <w:rsid w:val="00C763A0"/>
    <w:pPr>
      <w:ind w:left="720"/>
      <w:contextualSpacing/>
    </w:pPr>
  </w:style>
  <w:style w:type="character" w:styleId="IntenseEmphasis">
    <w:name w:val="Intense Emphasis"/>
    <w:basedOn w:val="DefaultParagraphFont"/>
    <w:uiPriority w:val="21"/>
    <w:qFormat/>
    <w:rsid w:val="00C763A0"/>
    <w:rPr>
      <w:i/>
      <w:iCs/>
      <w:color w:val="0F4761" w:themeColor="accent1" w:themeShade="BF"/>
    </w:rPr>
  </w:style>
  <w:style w:type="paragraph" w:styleId="IntenseQuote">
    <w:name w:val="Intense Quote"/>
    <w:basedOn w:val="Normal"/>
    <w:next w:val="Normal"/>
    <w:link w:val="IntenseQuoteChar"/>
    <w:uiPriority w:val="30"/>
    <w:qFormat/>
    <w:rsid w:val="00C763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63A0"/>
    <w:rPr>
      <w:i/>
      <w:iCs/>
      <w:color w:val="0F4761" w:themeColor="accent1" w:themeShade="BF"/>
    </w:rPr>
  </w:style>
  <w:style w:type="character" w:styleId="IntenseReference">
    <w:name w:val="Intense Reference"/>
    <w:basedOn w:val="DefaultParagraphFont"/>
    <w:uiPriority w:val="32"/>
    <w:qFormat/>
    <w:rsid w:val="00C763A0"/>
    <w:rPr>
      <w:b/>
      <w:bCs/>
      <w:smallCaps/>
      <w:color w:val="0F4761" w:themeColor="accent1" w:themeShade="BF"/>
      <w:spacing w:val="5"/>
    </w:rPr>
  </w:style>
  <w:style w:type="paragraph" w:styleId="FootnoteText">
    <w:name w:val="footnote text"/>
    <w:aliases w:val="single space,footnote text,FOOTNOTES,fn,ADB,ADB Char,single space Char Char,Footnote text,Geneva 9,Font: Geneva 9,Boston 10,f,Fußnote,Footnote,WB-Fußnotentext,WB-Fußnotentext Char Char,Fußnotentext Char Char Char"/>
    <w:basedOn w:val="Normal"/>
    <w:link w:val="FootnoteTextChar"/>
    <w:uiPriority w:val="99"/>
    <w:semiHidden/>
    <w:unhideWhenUsed/>
    <w:rsid w:val="00C763A0"/>
    <w:pPr>
      <w:spacing w:after="0" w:line="240" w:lineRule="auto"/>
    </w:pPr>
    <w:rPr>
      <w:kern w:val="0"/>
      <w:sz w:val="20"/>
      <w:szCs w:val="20"/>
      <w:lang w:val="en-US"/>
      <w14:ligatures w14:val="none"/>
    </w:rPr>
  </w:style>
  <w:style w:type="character" w:customStyle="1" w:styleId="FootnoteTextChar">
    <w:name w:val="Footnote Text Char"/>
    <w:aliases w:val="single space Char,footnote text Char,FOOTNOTES Char,fn Char,ADB Char1,ADB Char Char,single space Char Char Char,Footnote text Char,Geneva 9 Char,Font: Geneva 9 Char,Boston 10 Char,f Char,Fußnote Char,Footnote Char,WB-Fußnotentext Char"/>
    <w:basedOn w:val="DefaultParagraphFont"/>
    <w:link w:val="FootnoteText"/>
    <w:uiPriority w:val="99"/>
    <w:semiHidden/>
    <w:rsid w:val="00C763A0"/>
    <w:rPr>
      <w:kern w:val="0"/>
      <w:sz w:val="20"/>
      <w:szCs w:val="20"/>
      <w:lang w:val="en-US"/>
      <w14:ligatures w14:val="none"/>
    </w:rPr>
  </w:style>
  <w:style w:type="character" w:styleId="FootnoteReference">
    <w:name w:val="footnote reference"/>
    <w:basedOn w:val="DefaultParagraphFont"/>
    <w:uiPriority w:val="99"/>
    <w:semiHidden/>
    <w:unhideWhenUsed/>
    <w:rsid w:val="00C763A0"/>
    <w:rPr>
      <w:vertAlign w:val="superscript"/>
    </w:rPr>
  </w:style>
  <w:style w:type="paragraph" w:styleId="TOCHeading">
    <w:name w:val="TOC Heading"/>
    <w:basedOn w:val="Heading1"/>
    <w:next w:val="Normal"/>
    <w:uiPriority w:val="39"/>
    <w:unhideWhenUsed/>
    <w:qFormat/>
    <w:rsid w:val="00B913F1"/>
    <w:pPr>
      <w:spacing w:before="240" w:after="0"/>
      <w:outlineLvl w:val="9"/>
    </w:pPr>
    <w:rPr>
      <w:kern w:val="0"/>
      <w:sz w:val="32"/>
      <w:szCs w:val="32"/>
      <w:lang w:eastAsia="en-GB"/>
      <w14:ligatures w14:val="none"/>
    </w:rPr>
  </w:style>
  <w:style w:type="paragraph" w:styleId="TOC1">
    <w:name w:val="toc 1"/>
    <w:basedOn w:val="Normal"/>
    <w:next w:val="Normal"/>
    <w:autoRedefine/>
    <w:uiPriority w:val="39"/>
    <w:unhideWhenUsed/>
    <w:rsid w:val="00B913F1"/>
    <w:pPr>
      <w:spacing w:after="100"/>
    </w:pPr>
  </w:style>
  <w:style w:type="paragraph" w:styleId="TOC2">
    <w:name w:val="toc 2"/>
    <w:basedOn w:val="Normal"/>
    <w:next w:val="Normal"/>
    <w:autoRedefine/>
    <w:uiPriority w:val="39"/>
    <w:unhideWhenUsed/>
    <w:rsid w:val="00B913F1"/>
    <w:pPr>
      <w:spacing w:after="100"/>
      <w:ind w:left="220"/>
    </w:pPr>
  </w:style>
  <w:style w:type="character" w:styleId="Hyperlink">
    <w:name w:val="Hyperlink"/>
    <w:basedOn w:val="DefaultParagraphFont"/>
    <w:uiPriority w:val="99"/>
    <w:unhideWhenUsed/>
    <w:rsid w:val="00B913F1"/>
    <w:rPr>
      <w:color w:val="467886" w:themeColor="hyperlink"/>
      <w:u w:val="single"/>
    </w:rPr>
  </w:style>
  <w:style w:type="character" w:styleId="UnresolvedMention">
    <w:name w:val="Unresolved Mention"/>
    <w:basedOn w:val="DefaultParagraphFont"/>
    <w:uiPriority w:val="99"/>
    <w:semiHidden/>
    <w:unhideWhenUsed/>
    <w:rsid w:val="00FB4A69"/>
    <w:rPr>
      <w:color w:val="605E5C"/>
      <w:shd w:val="clear" w:color="auto" w:fill="E1DFDD"/>
    </w:rPr>
  </w:style>
  <w:style w:type="table" w:styleId="TableGrid">
    <w:name w:val="Table Grid"/>
    <w:basedOn w:val="TableNormal"/>
    <w:rsid w:val="00EF293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numbered (a)) Char,Use Case List Paragraph Char,Bullets Char,References Char,ReferencesCxSpLast Char,lp1 Char,List_Paragraph Char,Multilevel para_II Char,List Paragraph1 Char,Normal 2 Char,Numbered Paragraph Char"/>
    <w:link w:val="ListParagraph"/>
    <w:uiPriority w:val="34"/>
    <w:qFormat/>
    <w:locked/>
    <w:rsid w:val="00EF2937"/>
  </w:style>
  <w:style w:type="paragraph" w:customStyle="1" w:styleId="USAIDBullets-Level1">
    <w:name w:val="USAID Bullets - Level 1"/>
    <w:basedOn w:val="Normal"/>
    <w:link w:val="USAIDBullets-Level1Char"/>
    <w:rsid w:val="00EF2937"/>
    <w:pPr>
      <w:tabs>
        <w:tab w:val="num" w:pos="360"/>
      </w:tabs>
      <w:spacing w:after="0" w:line="240" w:lineRule="auto"/>
      <w:ind w:left="360" w:hanging="360"/>
    </w:pPr>
    <w:rPr>
      <w:rFonts w:ascii="Times New Roman" w:eastAsia="Times New Roman" w:hAnsi="Times New Roman" w:cs="Times New Roman"/>
      <w:kern w:val="0"/>
      <w:sz w:val="24"/>
      <w:szCs w:val="20"/>
      <w:lang w:val="x-none" w:eastAsia="x-none"/>
      <w14:ligatures w14:val="none"/>
    </w:rPr>
  </w:style>
  <w:style w:type="character" w:customStyle="1" w:styleId="USAIDBullets-Level1Char">
    <w:name w:val="USAID Bullets - Level 1 Char"/>
    <w:link w:val="USAIDBullets-Level1"/>
    <w:rsid w:val="00EF2937"/>
    <w:rPr>
      <w:rFonts w:ascii="Times New Roman" w:eastAsia="Times New Roman" w:hAnsi="Times New Roman" w:cs="Times New Roman"/>
      <w:kern w:val="0"/>
      <w:sz w:val="24"/>
      <w:szCs w:val="20"/>
      <w:lang w:val="x-none" w:eastAsia="x-none"/>
      <w14:ligatures w14:val="none"/>
    </w:rPr>
  </w:style>
  <w:style w:type="paragraph" w:customStyle="1" w:styleId="Heading20">
    <w:name w:val="Heading2"/>
    <w:basedOn w:val="Normal"/>
    <w:link w:val="Heading2Char0"/>
    <w:qFormat/>
    <w:rsid w:val="00EF2937"/>
    <w:pPr>
      <w:spacing w:before="80" w:after="80" w:line="240" w:lineRule="auto"/>
    </w:pPr>
    <w:rPr>
      <w:rFonts w:ascii="Book Antiqua" w:eastAsia="Times New Roman" w:hAnsi="Book Antiqua" w:cs="Times New Roman"/>
      <w:b/>
      <w:kern w:val="0"/>
      <w:sz w:val="26"/>
      <w:szCs w:val="28"/>
      <w:lang w:val="en-AU" w:eastAsia="x-none"/>
      <w14:ligatures w14:val="none"/>
    </w:rPr>
  </w:style>
  <w:style w:type="character" w:customStyle="1" w:styleId="Heading2Char0">
    <w:name w:val="Heading2 Char"/>
    <w:link w:val="Heading20"/>
    <w:rsid w:val="00EF2937"/>
    <w:rPr>
      <w:rFonts w:ascii="Book Antiqua" w:eastAsia="Times New Roman" w:hAnsi="Book Antiqua" w:cs="Times New Roman"/>
      <w:b/>
      <w:kern w:val="0"/>
      <w:sz w:val="26"/>
      <w:szCs w:val="28"/>
      <w:lang w:val="en-AU" w:eastAsia="x-none"/>
      <w14:ligatures w14:val="none"/>
    </w:rPr>
  </w:style>
  <w:style w:type="paragraph" w:styleId="EndnoteText">
    <w:name w:val="endnote text"/>
    <w:basedOn w:val="Normal"/>
    <w:link w:val="EndnoteTextChar"/>
    <w:semiHidden/>
    <w:rsid w:val="00EF2937"/>
    <w:pPr>
      <w:tabs>
        <w:tab w:val="left" w:pos="-720"/>
      </w:tabs>
      <w:suppressAutoHyphens/>
      <w:spacing w:after="0" w:line="240" w:lineRule="auto"/>
    </w:pPr>
    <w:rPr>
      <w:rFonts w:ascii="Times New Roman" w:eastAsia="Times New Roman" w:hAnsi="Times New Roman" w:cs="Times New Roman"/>
      <w:kern w:val="0"/>
      <w:sz w:val="20"/>
      <w:szCs w:val="20"/>
      <w:lang w:val="en-US"/>
      <w14:ligatures w14:val="none"/>
    </w:rPr>
  </w:style>
  <w:style w:type="character" w:customStyle="1" w:styleId="EndnoteTextChar">
    <w:name w:val="Endnote Text Char"/>
    <w:basedOn w:val="DefaultParagraphFont"/>
    <w:link w:val="EndnoteText"/>
    <w:semiHidden/>
    <w:rsid w:val="00EF2937"/>
    <w:rPr>
      <w:rFonts w:ascii="Times New Roman" w:eastAsia="Times New Roman" w:hAnsi="Times New Roman" w:cs="Times New Roman"/>
      <w:kern w:val="0"/>
      <w:sz w:val="20"/>
      <w:szCs w:val="20"/>
      <w:lang w:val="en-US"/>
      <w14:ligatures w14:val="none"/>
    </w:rPr>
  </w:style>
  <w:style w:type="paragraph" w:styleId="TOC3">
    <w:name w:val="toc 3"/>
    <w:basedOn w:val="Normal"/>
    <w:next w:val="Normal"/>
    <w:autoRedefine/>
    <w:uiPriority w:val="39"/>
    <w:unhideWhenUsed/>
    <w:rsid w:val="005A7390"/>
    <w:pPr>
      <w:spacing w:after="100"/>
      <w:ind w:left="440"/>
    </w:pPr>
  </w:style>
  <w:style w:type="character" w:styleId="CommentReference">
    <w:name w:val="annotation reference"/>
    <w:basedOn w:val="DefaultParagraphFont"/>
    <w:uiPriority w:val="99"/>
    <w:semiHidden/>
    <w:unhideWhenUsed/>
    <w:rsid w:val="007C036E"/>
    <w:rPr>
      <w:sz w:val="16"/>
      <w:szCs w:val="16"/>
    </w:rPr>
  </w:style>
  <w:style w:type="paragraph" w:styleId="CommentText">
    <w:name w:val="annotation text"/>
    <w:basedOn w:val="Normal"/>
    <w:link w:val="CommentTextChar"/>
    <w:uiPriority w:val="99"/>
    <w:unhideWhenUsed/>
    <w:rsid w:val="007C036E"/>
    <w:pPr>
      <w:spacing w:line="240" w:lineRule="auto"/>
    </w:pPr>
    <w:rPr>
      <w:kern w:val="0"/>
      <w:sz w:val="20"/>
      <w:szCs w:val="20"/>
      <w:lang w:val="en-US"/>
      <w14:ligatures w14:val="none"/>
    </w:rPr>
  </w:style>
  <w:style w:type="character" w:customStyle="1" w:styleId="CommentTextChar">
    <w:name w:val="Comment Text Char"/>
    <w:basedOn w:val="DefaultParagraphFont"/>
    <w:link w:val="CommentText"/>
    <w:uiPriority w:val="99"/>
    <w:rsid w:val="007C036E"/>
    <w:rPr>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lokalnefinansije.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documents.worldbank.org/curated/en/796061468126898713/pdf/956640PUB0Box3010Revised0July10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C8184-D880-4853-AD5C-A98CBAAD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40</Pages>
  <Words>9554</Words>
  <Characters>54462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Teodorovic</dc:creator>
  <cp:keywords/>
  <dc:description/>
  <cp:lastModifiedBy>Djordje Vukovic</cp:lastModifiedBy>
  <cp:revision>5</cp:revision>
  <dcterms:created xsi:type="dcterms:W3CDTF">2026-03-06T19:17:00Z</dcterms:created>
  <dcterms:modified xsi:type="dcterms:W3CDTF">2026-03-08T21:35:00Z</dcterms:modified>
</cp:coreProperties>
</file>